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F4" w:rsidRPr="00E43EEF" w:rsidRDefault="007423F4" w:rsidP="007423F4">
      <w:pPr>
        <w:pStyle w:val="21"/>
        <w:tabs>
          <w:tab w:val="num" w:pos="0"/>
        </w:tabs>
        <w:ind w:left="0"/>
        <w:contextualSpacing/>
        <w:jc w:val="center"/>
        <w:rPr>
          <w:b/>
          <w:color w:val="000000"/>
          <w:spacing w:val="1"/>
          <w:sz w:val="21"/>
          <w:szCs w:val="21"/>
        </w:rPr>
      </w:pPr>
      <w:r w:rsidRPr="00E43EEF">
        <w:rPr>
          <w:b/>
          <w:color w:val="000000"/>
          <w:spacing w:val="1"/>
          <w:sz w:val="21"/>
          <w:szCs w:val="21"/>
        </w:rPr>
        <w:t>ИЗВЕЩЕНИЕ</w:t>
      </w:r>
    </w:p>
    <w:p w:rsidR="007423F4" w:rsidRPr="00E43EEF" w:rsidRDefault="007423F4" w:rsidP="007423F4">
      <w:pPr>
        <w:jc w:val="center"/>
        <w:rPr>
          <w:b/>
          <w:sz w:val="21"/>
          <w:szCs w:val="21"/>
        </w:rPr>
      </w:pPr>
      <w:r w:rsidRPr="00E43EEF">
        <w:rPr>
          <w:b/>
          <w:color w:val="000000"/>
          <w:spacing w:val="1"/>
          <w:sz w:val="21"/>
          <w:szCs w:val="21"/>
        </w:rPr>
        <w:t xml:space="preserve">о внесении изменений в </w:t>
      </w:r>
      <w:r>
        <w:rPr>
          <w:b/>
          <w:color w:val="000000"/>
          <w:spacing w:val="1"/>
          <w:sz w:val="21"/>
          <w:szCs w:val="21"/>
        </w:rPr>
        <w:t xml:space="preserve">извещение и </w:t>
      </w:r>
      <w:r w:rsidRPr="00E43EEF">
        <w:rPr>
          <w:b/>
          <w:color w:val="000000"/>
          <w:spacing w:val="1"/>
          <w:sz w:val="21"/>
          <w:szCs w:val="21"/>
        </w:rPr>
        <w:t xml:space="preserve">документацию </w:t>
      </w:r>
      <w:r w:rsidRPr="00E43EEF">
        <w:rPr>
          <w:b/>
          <w:sz w:val="21"/>
          <w:szCs w:val="21"/>
        </w:rPr>
        <w:t xml:space="preserve">об аукционе в электронной форме № </w:t>
      </w:r>
      <w:r>
        <w:rPr>
          <w:b/>
          <w:sz w:val="21"/>
          <w:szCs w:val="21"/>
        </w:rPr>
        <w:t>25-18</w:t>
      </w:r>
      <w:proofErr w:type="gramStart"/>
      <w:r w:rsidRPr="007E22AE">
        <w:rPr>
          <w:b/>
          <w:sz w:val="21"/>
          <w:szCs w:val="21"/>
        </w:rPr>
        <w:t>/А</w:t>
      </w:r>
      <w:proofErr w:type="gramEnd"/>
      <w:r w:rsidRPr="007E22AE">
        <w:rPr>
          <w:b/>
          <w:sz w:val="21"/>
          <w:szCs w:val="21"/>
        </w:rPr>
        <w:t xml:space="preserve">/эф </w:t>
      </w:r>
      <w:r>
        <w:rPr>
          <w:b/>
          <w:sz w:val="21"/>
          <w:szCs w:val="21"/>
        </w:rPr>
        <w:t xml:space="preserve">по выбору Подрядчика (Генерального подрядчика) на право заключения контракта на выполнение работ по капитальному ремонту здания, расположенного по адресу: г. Красноярск, ул. Борисова, 14 «А» (общежитие № 6) </w:t>
      </w:r>
      <w:r w:rsidRPr="00E43EEF">
        <w:rPr>
          <w:b/>
          <w:color w:val="000000"/>
          <w:sz w:val="21"/>
          <w:szCs w:val="21"/>
        </w:rPr>
        <w:t>(далее – аукцион, аукцион в электронной форме)</w:t>
      </w:r>
    </w:p>
    <w:p w:rsidR="007423F4" w:rsidRDefault="007423F4" w:rsidP="007423F4">
      <w:pPr>
        <w:jc w:val="center"/>
        <w:rPr>
          <w:rFonts w:eastAsia="Calibri"/>
          <w:b/>
          <w:color w:val="000000"/>
          <w:spacing w:val="1"/>
          <w:sz w:val="21"/>
          <w:szCs w:val="21"/>
        </w:rPr>
      </w:pPr>
      <w:r w:rsidRPr="00E43EEF">
        <w:rPr>
          <w:rFonts w:eastAsia="Calibri"/>
          <w:b/>
          <w:color w:val="000000"/>
          <w:spacing w:val="1"/>
          <w:sz w:val="21"/>
          <w:szCs w:val="21"/>
        </w:rPr>
        <w:t>(</w:t>
      </w:r>
      <w:r w:rsidR="00663E88">
        <w:rPr>
          <w:rFonts w:eastAsia="Calibri"/>
          <w:b/>
          <w:color w:val="000000"/>
          <w:spacing w:val="1"/>
          <w:sz w:val="21"/>
          <w:szCs w:val="21"/>
        </w:rPr>
        <w:t>20</w:t>
      </w:r>
      <w:r w:rsidRPr="00E43EEF">
        <w:rPr>
          <w:rFonts w:eastAsia="Calibri"/>
          <w:b/>
          <w:color w:val="000000"/>
          <w:spacing w:val="1"/>
          <w:sz w:val="21"/>
          <w:szCs w:val="21"/>
        </w:rPr>
        <w:t>.</w:t>
      </w:r>
      <w:r>
        <w:rPr>
          <w:rFonts w:eastAsia="Calibri"/>
          <w:b/>
          <w:color w:val="000000"/>
          <w:spacing w:val="1"/>
          <w:sz w:val="21"/>
          <w:szCs w:val="21"/>
        </w:rPr>
        <w:t>04</w:t>
      </w:r>
      <w:r w:rsidRPr="00E43EEF">
        <w:rPr>
          <w:rFonts w:eastAsia="Calibri"/>
          <w:b/>
          <w:color w:val="000000"/>
          <w:spacing w:val="1"/>
          <w:sz w:val="21"/>
          <w:szCs w:val="21"/>
        </w:rPr>
        <w:t>.201</w:t>
      </w:r>
      <w:r>
        <w:rPr>
          <w:rFonts w:eastAsia="Calibri"/>
          <w:b/>
          <w:color w:val="000000"/>
          <w:spacing w:val="1"/>
          <w:sz w:val="21"/>
          <w:szCs w:val="21"/>
        </w:rPr>
        <w:t>8</w:t>
      </w:r>
      <w:r w:rsidRPr="00E43EEF">
        <w:rPr>
          <w:rFonts w:eastAsia="Calibri"/>
          <w:b/>
          <w:color w:val="000000"/>
          <w:spacing w:val="1"/>
          <w:sz w:val="21"/>
          <w:szCs w:val="21"/>
        </w:rPr>
        <w:t>)</w:t>
      </w:r>
    </w:p>
    <w:p w:rsidR="007423F4" w:rsidRPr="00D4248A" w:rsidRDefault="007423F4" w:rsidP="007423F4">
      <w:pPr>
        <w:jc w:val="center"/>
        <w:rPr>
          <w:rFonts w:eastAsia="Calibri"/>
          <w:b/>
          <w:color w:val="000000"/>
          <w:spacing w:val="1"/>
          <w:sz w:val="21"/>
          <w:szCs w:val="21"/>
        </w:rPr>
      </w:pPr>
    </w:p>
    <w:p w:rsidR="007423F4" w:rsidRPr="00E43EEF" w:rsidRDefault="007423F4" w:rsidP="007423F4">
      <w:pPr>
        <w:ind w:firstLine="708"/>
        <w:jc w:val="both"/>
        <w:rPr>
          <w:rFonts w:eastAsia="Calibri"/>
          <w:sz w:val="21"/>
          <w:szCs w:val="21"/>
        </w:rPr>
      </w:pPr>
      <w:r w:rsidRPr="00E43EEF">
        <w:rPr>
          <w:rFonts w:eastAsia="Calibri"/>
          <w:color w:val="000000"/>
          <w:spacing w:val="1"/>
          <w:sz w:val="21"/>
          <w:szCs w:val="21"/>
        </w:rPr>
        <w:t xml:space="preserve">ФГАОУ </w:t>
      </w:r>
      <w:proofErr w:type="gramStart"/>
      <w:r w:rsidRPr="00E43EEF">
        <w:rPr>
          <w:rFonts w:eastAsia="Calibri"/>
          <w:color w:val="000000"/>
          <w:spacing w:val="1"/>
          <w:sz w:val="21"/>
          <w:szCs w:val="21"/>
        </w:rPr>
        <w:t>ВО</w:t>
      </w:r>
      <w:proofErr w:type="gramEnd"/>
      <w:r w:rsidRPr="00E43EEF">
        <w:rPr>
          <w:rFonts w:eastAsia="Calibri"/>
          <w:color w:val="000000"/>
          <w:spacing w:val="1"/>
          <w:sz w:val="21"/>
          <w:szCs w:val="21"/>
        </w:rPr>
        <w:t xml:space="preserve"> «Сибирский федеральный университет» (далее – Заказчик, университет) в соответствии с разделом 11 документации об аукционе в электронной форме решило внести изменения в</w:t>
      </w:r>
      <w:r>
        <w:rPr>
          <w:rFonts w:eastAsia="Calibri"/>
          <w:color w:val="000000"/>
          <w:spacing w:val="1"/>
          <w:sz w:val="21"/>
          <w:szCs w:val="21"/>
        </w:rPr>
        <w:t xml:space="preserve"> извещение и</w:t>
      </w:r>
      <w:r w:rsidRPr="00E43EEF">
        <w:rPr>
          <w:rFonts w:eastAsia="Calibri"/>
          <w:color w:val="000000"/>
          <w:spacing w:val="1"/>
          <w:sz w:val="21"/>
          <w:szCs w:val="21"/>
        </w:rPr>
        <w:t xml:space="preserve"> документацию об аукци</w:t>
      </w:r>
      <w:r w:rsidRPr="00E43EEF">
        <w:rPr>
          <w:color w:val="000000"/>
          <w:sz w:val="21"/>
          <w:szCs w:val="21"/>
        </w:rPr>
        <w:t xml:space="preserve">оне </w:t>
      </w:r>
      <w:r w:rsidRPr="00E43EEF">
        <w:rPr>
          <w:sz w:val="21"/>
          <w:szCs w:val="21"/>
        </w:rPr>
        <w:t xml:space="preserve">в электронной форме </w:t>
      </w:r>
      <w:r w:rsidRPr="00E43EEF">
        <w:rPr>
          <w:rFonts w:eastAsia="Calibri"/>
          <w:sz w:val="21"/>
          <w:szCs w:val="21"/>
        </w:rPr>
        <w:t>и</w:t>
      </w:r>
    </w:p>
    <w:p w:rsidR="007423F4" w:rsidRPr="00E43EEF" w:rsidRDefault="007423F4" w:rsidP="007423F4">
      <w:pPr>
        <w:ind w:firstLine="708"/>
        <w:jc w:val="both"/>
        <w:rPr>
          <w:rFonts w:eastAsia="Calibri"/>
          <w:sz w:val="21"/>
          <w:szCs w:val="21"/>
        </w:rPr>
      </w:pPr>
    </w:p>
    <w:p w:rsidR="007423F4" w:rsidRPr="009A612E" w:rsidRDefault="007423F4" w:rsidP="007423F4">
      <w:pPr>
        <w:ind w:firstLine="709"/>
        <w:jc w:val="both"/>
        <w:rPr>
          <w:color w:val="000000"/>
          <w:sz w:val="21"/>
          <w:szCs w:val="21"/>
        </w:rPr>
      </w:pPr>
      <w:r w:rsidRPr="00E43EEF">
        <w:rPr>
          <w:rFonts w:eastAsia="Calibri"/>
          <w:sz w:val="21"/>
          <w:szCs w:val="21"/>
        </w:rPr>
        <w:t xml:space="preserve">1. </w:t>
      </w:r>
      <w:r w:rsidRPr="00E43EEF">
        <w:rPr>
          <w:color w:val="000000"/>
          <w:sz w:val="21"/>
          <w:szCs w:val="21"/>
        </w:rPr>
        <w:t xml:space="preserve">Изложить </w:t>
      </w:r>
      <w:r>
        <w:rPr>
          <w:color w:val="000000"/>
          <w:sz w:val="21"/>
          <w:szCs w:val="21"/>
        </w:rPr>
        <w:t xml:space="preserve">извещение </w:t>
      </w:r>
      <w:r w:rsidRPr="00E43EEF">
        <w:rPr>
          <w:color w:val="000000"/>
          <w:sz w:val="21"/>
          <w:szCs w:val="21"/>
        </w:rPr>
        <w:t>об аукционе в электронной форме в следующей редакции:</w:t>
      </w:r>
    </w:p>
    <w:p w:rsidR="007423F4" w:rsidRDefault="007423F4" w:rsidP="007423F4">
      <w:pPr>
        <w:pStyle w:val="a3"/>
        <w:jc w:val="both"/>
        <w:rPr>
          <w:sz w:val="21"/>
          <w:szCs w:val="21"/>
        </w:rPr>
      </w:pPr>
    </w:p>
    <w:p w:rsidR="007423F4" w:rsidRPr="00CD2FE3" w:rsidRDefault="007423F4" w:rsidP="007423F4">
      <w:pPr>
        <w:pStyle w:val="3"/>
        <w:spacing w:before="0" w:after="0"/>
        <w:jc w:val="center"/>
        <w:rPr>
          <w:rFonts w:ascii="Times New Roman" w:hAnsi="Times New Roman" w:cs="Times New Roman"/>
          <w:sz w:val="21"/>
          <w:szCs w:val="21"/>
        </w:rPr>
      </w:pPr>
      <w:r>
        <w:rPr>
          <w:rFonts w:ascii="Times New Roman" w:hAnsi="Times New Roman" w:cs="Times New Roman"/>
          <w:sz w:val="21"/>
          <w:szCs w:val="21"/>
        </w:rPr>
        <w:t>«</w:t>
      </w:r>
      <w:r w:rsidRPr="00CD2FE3">
        <w:rPr>
          <w:rFonts w:ascii="Times New Roman" w:hAnsi="Times New Roman" w:cs="Times New Roman"/>
          <w:sz w:val="21"/>
          <w:szCs w:val="21"/>
        </w:rPr>
        <w:t>ИЗВЕЩЕНИЕ</w:t>
      </w:r>
    </w:p>
    <w:p w:rsidR="007423F4" w:rsidRDefault="007423F4" w:rsidP="007423F4">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 xml:space="preserve">о проведении аукциона в электронной форме № </w:t>
      </w:r>
      <w:r>
        <w:rPr>
          <w:rFonts w:ascii="Times New Roman" w:hAnsi="Times New Roman" w:cs="Times New Roman"/>
          <w:sz w:val="21"/>
          <w:szCs w:val="21"/>
        </w:rPr>
        <w:t>25-18</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7423F4" w:rsidRDefault="007423F4" w:rsidP="007423F4">
      <w:pPr>
        <w:ind w:firstLine="709"/>
        <w:jc w:val="both"/>
        <w:rPr>
          <w:sz w:val="21"/>
          <w:szCs w:val="21"/>
        </w:rPr>
      </w:pPr>
    </w:p>
    <w:p w:rsidR="007423F4" w:rsidRPr="00CD2FE3" w:rsidRDefault="007423F4" w:rsidP="007423F4">
      <w:pPr>
        <w:ind w:firstLine="709"/>
        <w:jc w:val="both"/>
        <w:rPr>
          <w:sz w:val="21"/>
          <w:szCs w:val="21"/>
        </w:rPr>
      </w:pPr>
      <w:r w:rsidRPr="00CD2FE3">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Pr="00CD2FE3">
        <w:rPr>
          <w:sz w:val="21"/>
          <w:szCs w:val="21"/>
        </w:rPr>
        <w:t>ВО</w:t>
      </w:r>
      <w:proofErr w:type="gramEnd"/>
      <w:r w:rsidRPr="00CD2FE3">
        <w:rPr>
          <w:sz w:val="21"/>
          <w:szCs w:val="21"/>
        </w:rPr>
        <w:t xml:space="preserve">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7" w:history="1">
        <w:r w:rsidRPr="00CD2FE3">
          <w:rPr>
            <w:rStyle w:val="a6"/>
            <w:sz w:val="21"/>
            <w:szCs w:val="21"/>
            <w:lang w:val="en-US"/>
          </w:rPr>
          <w:t>goszakaz</w:t>
        </w:r>
        <w:r w:rsidRPr="00CD2FE3">
          <w:rPr>
            <w:rStyle w:val="a6"/>
            <w:sz w:val="21"/>
            <w:szCs w:val="21"/>
          </w:rPr>
          <w:t>@</w:t>
        </w:r>
        <w:r w:rsidRPr="00CD2FE3">
          <w:rPr>
            <w:rStyle w:val="a6"/>
            <w:sz w:val="21"/>
            <w:szCs w:val="21"/>
            <w:lang w:val="en-US"/>
          </w:rPr>
          <w:t>sfu</w:t>
        </w:r>
        <w:r w:rsidRPr="00CD2FE3">
          <w:rPr>
            <w:rStyle w:val="a6"/>
            <w:sz w:val="21"/>
            <w:szCs w:val="21"/>
          </w:rPr>
          <w:t>-</w:t>
        </w:r>
        <w:r w:rsidRPr="00CD2FE3">
          <w:rPr>
            <w:rStyle w:val="a6"/>
            <w:sz w:val="21"/>
            <w:szCs w:val="21"/>
            <w:lang w:val="en-US"/>
          </w:rPr>
          <w:t>kras</w:t>
        </w:r>
        <w:r w:rsidRPr="00CD2FE3">
          <w:rPr>
            <w:rStyle w:val="a6"/>
            <w:sz w:val="21"/>
            <w:szCs w:val="21"/>
          </w:rPr>
          <w:t>.</w:t>
        </w:r>
        <w:r w:rsidRPr="00CD2FE3">
          <w:rPr>
            <w:rStyle w:val="a6"/>
            <w:sz w:val="21"/>
            <w:szCs w:val="21"/>
            <w:lang w:val="en-US"/>
          </w:rPr>
          <w:t>ru</w:t>
        </w:r>
      </w:hyperlink>
      <w:r w:rsidRPr="00CD2FE3">
        <w:rPr>
          <w:sz w:val="21"/>
          <w:szCs w:val="21"/>
        </w:rPr>
        <w:t xml:space="preserve">; контактный телефон: +7 (391) </w:t>
      </w:r>
      <w:r>
        <w:rPr>
          <w:sz w:val="21"/>
          <w:szCs w:val="21"/>
        </w:rPr>
        <w:t>246-98-66</w:t>
      </w:r>
      <w:r w:rsidRPr="00CD2FE3">
        <w:rPr>
          <w:sz w:val="21"/>
          <w:szCs w:val="21"/>
        </w:rPr>
        <w:t xml:space="preserve">, объявляет о проведении аукциона в электронной форме № </w:t>
      </w:r>
      <w:r w:rsidRPr="00E806EC">
        <w:rPr>
          <w:sz w:val="21"/>
          <w:szCs w:val="21"/>
        </w:rPr>
        <w:t>25-18</w:t>
      </w:r>
      <w:proofErr w:type="gramStart"/>
      <w:r w:rsidRPr="00E806EC">
        <w:rPr>
          <w:sz w:val="21"/>
          <w:szCs w:val="21"/>
        </w:rPr>
        <w:t>/А</w:t>
      </w:r>
      <w:proofErr w:type="gramEnd"/>
      <w:r w:rsidRPr="00E806EC">
        <w:rPr>
          <w:sz w:val="21"/>
          <w:szCs w:val="21"/>
        </w:rPr>
        <w:t>/эф по выбору Подрядчика (Генерального подрядчика) на право заключения контракта на выполнение работ по капитальному ремонту здания, расположенного по адресу: г. Красноярск, ул. Борисова, 14 «А» (общежитие № 6)</w:t>
      </w:r>
      <w:r w:rsidRPr="00CD2FE3">
        <w:rPr>
          <w:sz w:val="21"/>
          <w:szCs w:val="21"/>
        </w:rPr>
        <w:t xml:space="preserve"> (далее – аукцион, аукцион в электронной форме).</w:t>
      </w:r>
    </w:p>
    <w:p w:rsidR="007423F4" w:rsidRPr="00CD2FE3" w:rsidRDefault="007423F4" w:rsidP="007423F4">
      <w:pPr>
        <w:ind w:firstLine="709"/>
        <w:jc w:val="both"/>
        <w:rPr>
          <w:sz w:val="21"/>
          <w:szCs w:val="21"/>
        </w:rPr>
      </w:pPr>
      <w:r w:rsidRPr="00CD2FE3">
        <w:rPr>
          <w:sz w:val="21"/>
          <w:szCs w:val="21"/>
        </w:rPr>
        <w:t>На аукцион в электронной форме выставляется 1 (один) лот.</w:t>
      </w:r>
    </w:p>
    <w:p w:rsidR="007423F4" w:rsidRPr="00273C23" w:rsidRDefault="007423F4" w:rsidP="007423F4">
      <w:pPr>
        <w:ind w:firstLine="709"/>
        <w:jc w:val="both"/>
        <w:rPr>
          <w:sz w:val="21"/>
          <w:szCs w:val="21"/>
        </w:rPr>
      </w:pPr>
      <w:r w:rsidRPr="00D77494">
        <w:rPr>
          <w:rStyle w:val="a5"/>
          <w:sz w:val="21"/>
          <w:szCs w:val="21"/>
        </w:rPr>
        <w:t>Предмет контракта с указанием объема выполняемых работ:</w:t>
      </w:r>
      <w:r w:rsidRPr="00273C23">
        <w:rPr>
          <w:sz w:val="21"/>
          <w:szCs w:val="21"/>
        </w:rPr>
        <w:t xml:space="preserve"> </w:t>
      </w:r>
      <w:r w:rsidRPr="00E806EC">
        <w:rPr>
          <w:sz w:val="21"/>
          <w:szCs w:val="21"/>
        </w:rPr>
        <w:t xml:space="preserve">выполнение работ по капитальному ремонту здания, расположенного по адресу: </w:t>
      </w:r>
      <w:proofErr w:type="gramStart"/>
      <w:r w:rsidRPr="00E806EC">
        <w:rPr>
          <w:sz w:val="21"/>
          <w:szCs w:val="21"/>
        </w:rPr>
        <w:t>г</w:t>
      </w:r>
      <w:proofErr w:type="gramEnd"/>
      <w:r w:rsidRPr="00E806EC">
        <w:rPr>
          <w:sz w:val="21"/>
          <w:szCs w:val="21"/>
        </w:rPr>
        <w:t>. Красноярск, ул. Борисова, 14 «А» (общежитие № 6)</w:t>
      </w:r>
      <w:r>
        <w:rPr>
          <w:sz w:val="21"/>
          <w:szCs w:val="21"/>
        </w:rPr>
        <w:t xml:space="preserve"> </w:t>
      </w:r>
      <w:r w:rsidRPr="00D77494">
        <w:rPr>
          <w:sz w:val="21"/>
          <w:szCs w:val="21"/>
        </w:rPr>
        <w:t>в объеме, определенном документацией об аукционе в электронной форме.</w:t>
      </w:r>
    </w:p>
    <w:p w:rsidR="007423F4" w:rsidRPr="00C054EA" w:rsidRDefault="007423F4" w:rsidP="007423F4">
      <w:pPr>
        <w:ind w:firstLine="709"/>
        <w:jc w:val="both"/>
        <w:rPr>
          <w:sz w:val="21"/>
          <w:szCs w:val="21"/>
        </w:rPr>
      </w:pPr>
      <w:proofErr w:type="gramStart"/>
      <w:r w:rsidRPr="00C054EA">
        <w:rPr>
          <w:b/>
          <w:bCs/>
          <w:sz w:val="21"/>
          <w:szCs w:val="21"/>
        </w:rPr>
        <w:t>Мест</w:t>
      </w:r>
      <w:r>
        <w:rPr>
          <w:b/>
          <w:bCs/>
          <w:sz w:val="21"/>
          <w:szCs w:val="21"/>
        </w:rPr>
        <w:t>о</w:t>
      </w:r>
      <w:r w:rsidRPr="00C054EA">
        <w:rPr>
          <w:b/>
          <w:bCs/>
          <w:sz w:val="21"/>
          <w:szCs w:val="21"/>
        </w:rPr>
        <w:t xml:space="preserve"> </w:t>
      </w:r>
      <w:r w:rsidRPr="00C054EA">
        <w:rPr>
          <w:b/>
          <w:sz w:val="21"/>
          <w:szCs w:val="21"/>
        </w:rPr>
        <w:t>выполнения работ</w:t>
      </w:r>
      <w:r w:rsidRPr="00C054EA">
        <w:rPr>
          <w:bCs/>
          <w:sz w:val="21"/>
          <w:szCs w:val="21"/>
        </w:rPr>
        <w:t>:</w:t>
      </w:r>
      <w:r w:rsidRPr="00C054EA">
        <w:rPr>
          <w:sz w:val="21"/>
          <w:szCs w:val="21"/>
        </w:rPr>
        <w:t xml:space="preserve"> </w:t>
      </w:r>
      <w:r w:rsidRPr="00E806EC">
        <w:rPr>
          <w:sz w:val="21"/>
          <w:szCs w:val="21"/>
        </w:rPr>
        <w:t>здани</w:t>
      </w:r>
      <w:r>
        <w:rPr>
          <w:sz w:val="21"/>
          <w:szCs w:val="21"/>
        </w:rPr>
        <w:t>е</w:t>
      </w:r>
      <w:r w:rsidRPr="00E806EC">
        <w:rPr>
          <w:sz w:val="21"/>
          <w:szCs w:val="21"/>
        </w:rPr>
        <w:t>, расположенно</w:t>
      </w:r>
      <w:r>
        <w:rPr>
          <w:sz w:val="21"/>
          <w:szCs w:val="21"/>
        </w:rPr>
        <w:t>е</w:t>
      </w:r>
      <w:r w:rsidRPr="00E806EC">
        <w:rPr>
          <w:sz w:val="21"/>
          <w:szCs w:val="21"/>
        </w:rPr>
        <w:t xml:space="preserve"> по адресу: г. Красноярск, ул. Борисова, 14 «А» (общежитие № 6)</w:t>
      </w:r>
      <w:r>
        <w:rPr>
          <w:sz w:val="21"/>
          <w:szCs w:val="21"/>
        </w:rPr>
        <w:t>.</w:t>
      </w:r>
      <w:proofErr w:type="gramEnd"/>
    </w:p>
    <w:p w:rsidR="007423F4" w:rsidRPr="00361D7E" w:rsidRDefault="007423F4" w:rsidP="007423F4">
      <w:pPr>
        <w:ind w:firstLine="709"/>
        <w:jc w:val="both"/>
        <w:rPr>
          <w:sz w:val="21"/>
          <w:szCs w:val="21"/>
        </w:rPr>
      </w:pPr>
      <w:r w:rsidRPr="00361D7E">
        <w:rPr>
          <w:b/>
          <w:sz w:val="21"/>
          <w:szCs w:val="21"/>
        </w:rPr>
        <w:t>Начальная (максимальная) цена контракта</w:t>
      </w:r>
      <w:r>
        <w:rPr>
          <w:b/>
          <w:sz w:val="21"/>
          <w:szCs w:val="21"/>
        </w:rPr>
        <w:t xml:space="preserve">: </w:t>
      </w:r>
      <w:r>
        <w:rPr>
          <w:sz w:val="21"/>
          <w:szCs w:val="21"/>
        </w:rPr>
        <w:t>13 543 742,63</w:t>
      </w:r>
      <w:r>
        <w:rPr>
          <w:b/>
          <w:sz w:val="21"/>
          <w:szCs w:val="21"/>
        </w:rPr>
        <w:t xml:space="preserve"> </w:t>
      </w:r>
      <w:r>
        <w:rPr>
          <w:sz w:val="21"/>
          <w:szCs w:val="21"/>
        </w:rPr>
        <w:t>руб</w:t>
      </w:r>
      <w:r w:rsidRPr="00361D7E">
        <w:rPr>
          <w:sz w:val="21"/>
          <w:szCs w:val="21"/>
        </w:rPr>
        <w:t>.</w:t>
      </w:r>
    </w:p>
    <w:p w:rsidR="007423F4" w:rsidRPr="00CD2FE3" w:rsidRDefault="007423F4" w:rsidP="007423F4">
      <w:pPr>
        <w:ind w:firstLine="709"/>
        <w:jc w:val="both"/>
        <w:rPr>
          <w:sz w:val="21"/>
          <w:szCs w:val="21"/>
        </w:rPr>
      </w:pPr>
      <w:r w:rsidRPr="00CD2FE3">
        <w:rPr>
          <w:b/>
          <w:sz w:val="21"/>
          <w:szCs w:val="21"/>
        </w:rPr>
        <w:t>Срок, место и порядок предоставления извещения и документации об аукционе в электронной форме:</w:t>
      </w:r>
      <w:r w:rsidRPr="00CD2FE3">
        <w:rPr>
          <w:sz w:val="21"/>
          <w:szCs w:val="21"/>
        </w:rPr>
        <w:t xml:space="preserve"> извещение и документация о проведен</w:t>
      </w:r>
      <w:proofErr w:type="gramStart"/>
      <w:r w:rsidRPr="00CD2FE3">
        <w:rPr>
          <w:sz w:val="21"/>
          <w:szCs w:val="21"/>
        </w:rPr>
        <w:t>ии ау</w:t>
      </w:r>
      <w:proofErr w:type="gramEnd"/>
      <w:r w:rsidRPr="00CD2FE3">
        <w:rPr>
          <w:sz w:val="21"/>
          <w:szCs w:val="21"/>
        </w:rPr>
        <w:t xml:space="preserve">кциона в электронной форме размещена </w:t>
      </w:r>
      <w:r w:rsidRPr="00CD2FE3">
        <w:rPr>
          <w:bCs/>
          <w:sz w:val="21"/>
          <w:szCs w:val="21"/>
        </w:rPr>
        <w:t xml:space="preserve">на </w:t>
      </w:r>
      <w:r w:rsidRPr="00CD2FE3">
        <w:rPr>
          <w:sz w:val="21"/>
          <w:szCs w:val="21"/>
        </w:rPr>
        <w:t xml:space="preserve">официальном сайте ЕИС - </w:t>
      </w:r>
      <w:hyperlink r:id="rId8" w:history="1">
        <w:r w:rsidRPr="00CD2FE3">
          <w:rPr>
            <w:rStyle w:val="a6"/>
            <w:rFonts w:eastAsia="Calibri"/>
            <w:sz w:val="21"/>
            <w:szCs w:val="21"/>
            <w:lang w:eastAsia="en-US"/>
          </w:rPr>
          <w:t>www.zakupki.gov.ru</w:t>
        </w:r>
      </w:hyperlink>
      <w:r w:rsidRPr="00CD2FE3">
        <w:rPr>
          <w:rFonts w:eastAsia="Calibri"/>
          <w:sz w:val="21"/>
          <w:szCs w:val="21"/>
          <w:lang w:eastAsia="en-US"/>
        </w:rPr>
        <w:t xml:space="preserve"> (далее - ЕИС) и сайте электронной площадки - </w:t>
      </w:r>
      <w:hyperlink r:id="rId9" w:history="1">
        <w:r w:rsidRPr="00CD2FE3">
          <w:rPr>
            <w:rStyle w:val="a6"/>
            <w:sz w:val="21"/>
            <w:szCs w:val="21"/>
          </w:rPr>
          <w:t>http://otc.ru/tender</w:t>
        </w:r>
      </w:hyperlink>
      <w:r w:rsidRPr="00CD2FE3">
        <w:rPr>
          <w:sz w:val="21"/>
          <w:szCs w:val="21"/>
        </w:rPr>
        <w:t xml:space="preserve"> (далее - электронная площадка). </w:t>
      </w:r>
    </w:p>
    <w:p w:rsidR="007423F4" w:rsidRPr="00CD2FE3" w:rsidRDefault="007423F4" w:rsidP="007423F4">
      <w:pPr>
        <w:autoSpaceDE w:val="0"/>
        <w:autoSpaceDN w:val="0"/>
        <w:adjustRightInd w:val="0"/>
        <w:ind w:firstLine="709"/>
        <w:jc w:val="both"/>
        <w:outlineLvl w:val="0"/>
        <w:rPr>
          <w:rFonts w:eastAsia="Calibri"/>
          <w:sz w:val="21"/>
          <w:szCs w:val="21"/>
          <w:lang w:eastAsia="en-US"/>
        </w:rPr>
      </w:pPr>
      <w:r w:rsidRPr="00CD2FE3">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CD2FE3">
        <w:rPr>
          <w:sz w:val="21"/>
          <w:szCs w:val="21"/>
        </w:rPr>
        <w:t xml:space="preserve">Правилами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w:t>
      </w:r>
      <w:r w:rsidRPr="00CD2FE3">
        <w:rPr>
          <w:rFonts w:eastAsia="Calibri"/>
          <w:sz w:val="21"/>
          <w:szCs w:val="21"/>
          <w:lang w:eastAsia="en-US"/>
        </w:rPr>
        <w:t xml:space="preserve">, </w:t>
      </w:r>
      <w:r w:rsidRPr="00CD2FE3">
        <w:rPr>
          <w:bCs/>
          <w:sz w:val="21"/>
          <w:szCs w:val="21"/>
        </w:rPr>
        <w:t xml:space="preserve">опубликованными в ЕИС </w:t>
      </w:r>
      <w:r w:rsidRPr="00CD2FE3">
        <w:rPr>
          <w:rFonts w:eastAsia="Calibri"/>
          <w:sz w:val="21"/>
          <w:szCs w:val="21"/>
          <w:lang w:eastAsia="en-US"/>
        </w:rPr>
        <w:t xml:space="preserve">и на </w:t>
      </w:r>
      <w:r w:rsidRPr="00CD2FE3">
        <w:rPr>
          <w:sz w:val="21"/>
          <w:szCs w:val="21"/>
        </w:rPr>
        <w:t xml:space="preserve">сайте Заказчика, </w:t>
      </w:r>
      <w:r w:rsidRPr="00CD2FE3">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7423F4" w:rsidRPr="00CD2FE3" w:rsidRDefault="007423F4" w:rsidP="007423F4">
      <w:pPr>
        <w:ind w:firstLine="709"/>
        <w:jc w:val="both"/>
        <w:rPr>
          <w:sz w:val="21"/>
          <w:szCs w:val="21"/>
        </w:rPr>
      </w:pPr>
      <w:r w:rsidRPr="00CD2FE3">
        <w:rPr>
          <w:b/>
          <w:bCs/>
          <w:sz w:val="21"/>
          <w:szCs w:val="21"/>
        </w:rPr>
        <w:t xml:space="preserve">Адрес </w:t>
      </w:r>
      <w:r w:rsidRPr="00CD2FE3">
        <w:rPr>
          <w:b/>
          <w:sz w:val="21"/>
          <w:szCs w:val="21"/>
        </w:rPr>
        <w:t>электронной площадки в</w:t>
      </w:r>
      <w:r w:rsidRPr="00CD2FE3">
        <w:rPr>
          <w:sz w:val="21"/>
          <w:szCs w:val="21"/>
        </w:rPr>
        <w:t xml:space="preserve"> </w:t>
      </w:r>
      <w:r w:rsidRPr="00CD2FE3">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hyperlink r:id="rId10" w:history="1">
        <w:r w:rsidRPr="00CD2FE3">
          <w:rPr>
            <w:rStyle w:val="a6"/>
            <w:sz w:val="21"/>
            <w:szCs w:val="21"/>
          </w:rPr>
          <w:t>http://otc.ru/tender</w:t>
        </w:r>
      </w:hyperlink>
      <w:r w:rsidRPr="00CD2FE3">
        <w:rPr>
          <w:sz w:val="21"/>
          <w:szCs w:val="21"/>
        </w:rPr>
        <w:t xml:space="preserve">. </w:t>
      </w:r>
    </w:p>
    <w:p w:rsidR="007423F4" w:rsidRPr="00CD2FE3" w:rsidRDefault="007423F4" w:rsidP="007423F4">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начала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r w:rsidR="00AF09FD" w:rsidRPr="00AF09FD">
        <w:rPr>
          <w:rFonts w:eastAsiaTheme="minorHAnsi"/>
          <w:sz w:val="21"/>
          <w:szCs w:val="21"/>
          <w:lang w:eastAsia="en-US"/>
        </w:rPr>
        <w:t>13</w:t>
      </w:r>
      <w:r w:rsidRPr="00CD2FE3">
        <w:rPr>
          <w:sz w:val="21"/>
          <w:szCs w:val="21"/>
        </w:rPr>
        <w:t>.</w:t>
      </w:r>
      <w:r w:rsidR="00AF09FD">
        <w:rPr>
          <w:sz w:val="21"/>
          <w:szCs w:val="21"/>
        </w:rPr>
        <w:t>04</w:t>
      </w:r>
      <w:r w:rsidRPr="00CD2FE3">
        <w:rPr>
          <w:sz w:val="21"/>
          <w:szCs w:val="21"/>
        </w:rPr>
        <w:t>.201</w:t>
      </w:r>
      <w:r>
        <w:rPr>
          <w:sz w:val="21"/>
          <w:szCs w:val="21"/>
        </w:rPr>
        <w:t>8</w:t>
      </w:r>
      <w:r w:rsidRPr="00CD2FE3">
        <w:rPr>
          <w:sz w:val="21"/>
          <w:szCs w:val="21"/>
        </w:rPr>
        <w:t xml:space="preserve"> в </w:t>
      </w:r>
      <w:r>
        <w:rPr>
          <w:sz w:val="21"/>
          <w:szCs w:val="21"/>
        </w:rPr>
        <w:t>00</w:t>
      </w:r>
      <w:r w:rsidRPr="00CD2FE3">
        <w:rPr>
          <w:spacing w:val="-2"/>
          <w:sz w:val="21"/>
          <w:szCs w:val="21"/>
        </w:rPr>
        <w:t xml:space="preserve"> ч. </w:t>
      </w:r>
      <w:r>
        <w:rPr>
          <w:spacing w:val="-2"/>
          <w:sz w:val="21"/>
          <w:szCs w:val="21"/>
        </w:rPr>
        <w:t>00</w:t>
      </w:r>
      <w:r w:rsidRPr="00CD2FE3">
        <w:rPr>
          <w:spacing w:val="-2"/>
          <w:sz w:val="21"/>
          <w:szCs w:val="21"/>
        </w:rPr>
        <w:t xml:space="preserve"> мин. </w:t>
      </w:r>
      <w:r w:rsidRPr="00CD2FE3">
        <w:rPr>
          <w:sz w:val="21"/>
          <w:szCs w:val="21"/>
        </w:rPr>
        <w:t>(московского времени).</w:t>
      </w:r>
    </w:p>
    <w:p w:rsidR="007423F4" w:rsidRPr="00CD2FE3" w:rsidRDefault="007423F4" w:rsidP="007423F4">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окончания срока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w:t>
      </w:r>
      <w:r w:rsidRPr="00CD2FE3">
        <w:rPr>
          <w:sz w:val="21"/>
          <w:szCs w:val="21"/>
        </w:rPr>
        <w:t xml:space="preserve"> </w:t>
      </w:r>
      <w:r w:rsidR="00AF09FD">
        <w:rPr>
          <w:sz w:val="21"/>
          <w:szCs w:val="21"/>
        </w:rPr>
        <w:t>10</w:t>
      </w:r>
      <w:r w:rsidRPr="00CD2FE3">
        <w:rPr>
          <w:sz w:val="21"/>
          <w:szCs w:val="21"/>
        </w:rPr>
        <w:t>.</w:t>
      </w:r>
      <w:r>
        <w:rPr>
          <w:sz w:val="21"/>
          <w:szCs w:val="21"/>
        </w:rPr>
        <w:t>0</w:t>
      </w:r>
      <w:r w:rsidR="00AF09FD">
        <w:rPr>
          <w:sz w:val="21"/>
          <w:szCs w:val="21"/>
        </w:rPr>
        <w:t>5</w:t>
      </w:r>
      <w:r w:rsidRPr="00CD2FE3">
        <w:rPr>
          <w:sz w:val="21"/>
          <w:szCs w:val="21"/>
        </w:rPr>
        <w:t>.201</w:t>
      </w:r>
      <w:r>
        <w:rPr>
          <w:sz w:val="21"/>
          <w:szCs w:val="21"/>
        </w:rPr>
        <w:t>8</w:t>
      </w:r>
      <w:r w:rsidRPr="00CD2FE3">
        <w:rPr>
          <w:spacing w:val="-2"/>
          <w:sz w:val="21"/>
          <w:szCs w:val="21"/>
        </w:rPr>
        <w:t xml:space="preserve"> </w:t>
      </w:r>
      <w:r w:rsidRPr="00CD2FE3">
        <w:rPr>
          <w:sz w:val="21"/>
          <w:szCs w:val="21"/>
        </w:rPr>
        <w:t xml:space="preserve">в </w:t>
      </w:r>
      <w:r w:rsidR="00AF09FD">
        <w:rPr>
          <w:sz w:val="21"/>
          <w:szCs w:val="21"/>
        </w:rPr>
        <w:t>06</w:t>
      </w:r>
      <w:r w:rsidRPr="00CD2FE3">
        <w:rPr>
          <w:spacing w:val="-2"/>
          <w:sz w:val="21"/>
          <w:szCs w:val="21"/>
        </w:rPr>
        <w:t xml:space="preserve"> ч. </w:t>
      </w:r>
      <w:r w:rsidR="00AF09FD">
        <w:rPr>
          <w:spacing w:val="-2"/>
          <w:sz w:val="21"/>
          <w:szCs w:val="21"/>
        </w:rPr>
        <w:t>00</w:t>
      </w:r>
      <w:r w:rsidRPr="00CD2FE3">
        <w:rPr>
          <w:spacing w:val="-2"/>
          <w:sz w:val="21"/>
          <w:szCs w:val="21"/>
        </w:rPr>
        <w:t xml:space="preserve"> мин. </w:t>
      </w:r>
      <w:r w:rsidRPr="00CD2FE3">
        <w:rPr>
          <w:sz w:val="21"/>
          <w:szCs w:val="21"/>
        </w:rPr>
        <w:t>(московского времени).</w:t>
      </w:r>
    </w:p>
    <w:p w:rsidR="007423F4" w:rsidRPr="00CD2FE3" w:rsidRDefault="007423F4" w:rsidP="007423F4">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Дата, время и место ра</w:t>
      </w:r>
      <w:r>
        <w:rPr>
          <w:rFonts w:eastAsiaTheme="minorHAnsi"/>
          <w:b/>
          <w:bCs/>
          <w:sz w:val="21"/>
          <w:szCs w:val="21"/>
          <w:lang w:eastAsia="en-US"/>
        </w:rPr>
        <w:t>ссмотрения заявок на участие в</w:t>
      </w:r>
      <w:r w:rsidRPr="00CD2FE3">
        <w:rPr>
          <w:rFonts w:eastAsiaTheme="minorHAnsi"/>
          <w:b/>
          <w:bCs/>
          <w:sz w:val="21"/>
          <w:szCs w:val="21"/>
          <w:lang w:eastAsia="en-US"/>
        </w:rPr>
        <w:t xml:space="preserve"> аукционе в электронной форме:</w:t>
      </w:r>
      <w:r w:rsidRPr="00CD2FE3">
        <w:rPr>
          <w:sz w:val="21"/>
          <w:szCs w:val="21"/>
        </w:rPr>
        <w:t xml:space="preserve"> </w:t>
      </w:r>
      <w:r w:rsidR="00AF09FD">
        <w:rPr>
          <w:sz w:val="21"/>
          <w:szCs w:val="21"/>
        </w:rPr>
        <w:t>17</w:t>
      </w:r>
      <w:r w:rsidRPr="00CD2FE3">
        <w:rPr>
          <w:sz w:val="21"/>
          <w:szCs w:val="21"/>
        </w:rPr>
        <w:t>.</w:t>
      </w:r>
      <w:r w:rsidR="00AF09FD">
        <w:rPr>
          <w:sz w:val="21"/>
          <w:szCs w:val="21"/>
        </w:rPr>
        <w:t>05</w:t>
      </w:r>
      <w:r w:rsidRPr="00CD2FE3">
        <w:rPr>
          <w:sz w:val="21"/>
          <w:szCs w:val="21"/>
        </w:rPr>
        <w:t>.201</w:t>
      </w:r>
      <w:r>
        <w:rPr>
          <w:sz w:val="21"/>
          <w:szCs w:val="21"/>
        </w:rPr>
        <w:t xml:space="preserve">8 </w:t>
      </w:r>
      <w:r w:rsidRPr="00CD2FE3">
        <w:rPr>
          <w:sz w:val="21"/>
          <w:szCs w:val="21"/>
        </w:rPr>
        <w:t xml:space="preserve">в </w:t>
      </w:r>
      <w:r w:rsidR="00AF09FD">
        <w:rPr>
          <w:sz w:val="21"/>
          <w:szCs w:val="21"/>
        </w:rPr>
        <w:t>08</w:t>
      </w:r>
      <w:r w:rsidRPr="00CD2FE3">
        <w:rPr>
          <w:spacing w:val="-2"/>
          <w:sz w:val="21"/>
          <w:szCs w:val="21"/>
        </w:rPr>
        <w:t xml:space="preserve"> ч. </w:t>
      </w:r>
      <w:r w:rsidR="00AF09FD">
        <w:rPr>
          <w:spacing w:val="-2"/>
          <w:sz w:val="21"/>
          <w:szCs w:val="21"/>
        </w:rPr>
        <w:t>00</w:t>
      </w:r>
      <w:r w:rsidRPr="00CD2FE3">
        <w:rPr>
          <w:spacing w:val="-2"/>
          <w:sz w:val="21"/>
          <w:szCs w:val="21"/>
        </w:rPr>
        <w:t xml:space="preserve"> мин. </w:t>
      </w:r>
      <w:r w:rsidRPr="00CD2FE3">
        <w:rPr>
          <w:sz w:val="21"/>
          <w:szCs w:val="21"/>
        </w:rPr>
        <w:t>(московского времени), по адресу: г. Красноярск, пр. Свободный, 79, ауд. 31-09.</w:t>
      </w:r>
    </w:p>
    <w:p w:rsidR="007423F4" w:rsidRPr="00CD2FE3" w:rsidRDefault="007423F4" w:rsidP="007423F4">
      <w:pPr>
        <w:ind w:firstLine="709"/>
        <w:jc w:val="both"/>
        <w:rPr>
          <w:sz w:val="21"/>
          <w:szCs w:val="21"/>
        </w:rPr>
      </w:pPr>
      <w:r w:rsidRPr="00CD2FE3">
        <w:rPr>
          <w:b/>
          <w:sz w:val="21"/>
          <w:szCs w:val="21"/>
        </w:rPr>
        <w:t>Дата и время начала проведения аукциона в электронной форме:</w:t>
      </w:r>
      <w:r w:rsidRPr="00CD2FE3">
        <w:rPr>
          <w:sz w:val="21"/>
          <w:szCs w:val="21"/>
        </w:rPr>
        <w:t xml:space="preserve"> </w:t>
      </w:r>
      <w:r w:rsidR="00AF09FD">
        <w:rPr>
          <w:sz w:val="21"/>
          <w:szCs w:val="21"/>
        </w:rPr>
        <w:t>18</w:t>
      </w:r>
      <w:r w:rsidRPr="00CD2FE3">
        <w:rPr>
          <w:sz w:val="21"/>
          <w:szCs w:val="21"/>
        </w:rPr>
        <w:t>.</w:t>
      </w:r>
      <w:r w:rsidR="00AF09FD">
        <w:rPr>
          <w:sz w:val="21"/>
          <w:szCs w:val="21"/>
        </w:rPr>
        <w:t>05</w:t>
      </w:r>
      <w:r w:rsidRPr="00CD2FE3">
        <w:rPr>
          <w:sz w:val="21"/>
          <w:szCs w:val="21"/>
        </w:rPr>
        <w:t>.201</w:t>
      </w:r>
      <w:r>
        <w:rPr>
          <w:sz w:val="21"/>
          <w:szCs w:val="21"/>
        </w:rPr>
        <w:t>8</w:t>
      </w:r>
      <w:r w:rsidRPr="00CD2FE3">
        <w:rPr>
          <w:sz w:val="21"/>
          <w:szCs w:val="21"/>
        </w:rPr>
        <w:t xml:space="preserve"> в </w:t>
      </w:r>
      <w:r w:rsidR="00AF09FD">
        <w:rPr>
          <w:sz w:val="21"/>
          <w:szCs w:val="21"/>
        </w:rPr>
        <w:t>07</w:t>
      </w:r>
      <w:r w:rsidRPr="00CD2FE3">
        <w:rPr>
          <w:spacing w:val="-2"/>
          <w:sz w:val="21"/>
          <w:szCs w:val="21"/>
        </w:rPr>
        <w:t xml:space="preserve"> ч. </w:t>
      </w:r>
      <w:r w:rsidR="00AF09FD">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p>
    <w:p w:rsidR="007423F4" w:rsidRPr="00CD2FE3" w:rsidRDefault="007423F4" w:rsidP="007423F4">
      <w:pPr>
        <w:ind w:firstLine="709"/>
        <w:jc w:val="both"/>
        <w:rPr>
          <w:sz w:val="21"/>
          <w:szCs w:val="21"/>
        </w:rPr>
      </w:pPr>
      <w:r w:rsidRPr="00CD2FE3">
        <w:rPr>
          <w:b/>
          <w:sz w:val="21"/>
          <w:szCs w:val="21"/>
        </w:rPr>
        <w:t>Дата и время окончания проведения аукциона в электронной форме:</w:t>
      </w:r>
      <w:r w:rsidRPr="00CD2FE3">
        <w:rPr>
          <w:sz w:val="21"/>
          <w:szCs w:val="21"/>
        </w:rPr>
        <w:t xml:space="preserve"> </w:t>
      </w:r>
      <w:r w:rsidR="00AF09FD">
        <w:rPr>
          <w:sz w:val="21"/>
          <w:szCs w:val="21"/>
        </w:rPr>
        <w:t>18</w:t>
      </w:r>
      <w:r w:rsidRPr="00CD2FE3">
        <w:rPr>
          <w:sz w:val="21"/>
          <w:szCs w:val="21"/>
        </w:rPr>
        <w:t>.</w:t>
      </w:r>
      <w:r w:rsidR="00AF09FD">
        <w:rPr>
          <w:sz w:val="21"/>
          <w:szCs w:val="21"/>
        </w:rPr>
        <w:t>05</w:t>
      </w:r>
      <w:r w:rsidRPr="00CD2FE3">
        <w:rPr>
          <w:sz w:val="21"/>
          <w:szCs w:val="21"/>
        </w:rPr>
        <w:t>.201</w:t>
      </w:r>
      <w:r>
        <w:rPr>
          <w:sz w:val="21"/>
          <w:szCs w:val="21"/>
        </w:rPr>
        <w:t>8</w:t>
      </w:r>
      <w:r w:rsidRPr="00CD2FE3">
        <w:rPr>
          <w:sz w:val="21"/>
          <w:szCs w:val="21"/>
        </w:rPr>
        <w:t xml:space="preserve"> в </w:t>
      </w:r>
      <w:r w:rsidR="00AF09FD">
        <w:rPr>
          <w:sz w:val="21"/>
          <w:szCs w:val="21"/>
        </w:rPr>
        <w:t>07</w:t>
      </w:r>
      <w:r w:rsidRPr="00CD2FE3">
        <w:rPr>
          <w:spacing w:val="-2"/>
          <w:sz w:val="21"/>
          <w:szCs w:val="21"/>
        </w:rPr>
        <w:t xml:space="preserve"> ч. </w:t>
      </w:r>
      <w:r w:rsidR="00AF09FD">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w:t>
      </w:r>
    </w:p>
    <w:p w:rsidR="007423F4" w:rsidRPr="00CD2FE3" w:rsidRDefault="007423F4" w:rsidP="007423F4">
      <w:pPr>
        <w:ind w:firstLine="709"/>
        <w:jc w:val="both"/>
        <w:rPr>
          <w:b/>
          <w:sz w:val="21"/>
          <w:szCs w:val="21"/>
        </w:rPr>
      </w:pPr>
      <w:r w:rsidRPr="00CD2FE3">
        <w:rPr>
          <w:b/>
          <w:sz w:val="21"/>
          <w:szCs w:val="21"/>
        </w:rPr>
        <w:t>Дата, в</w:t>
      </w:r>
      <w:r>
        <w:rPr>
          <w:b/>
          <w:sz w:val="21"/>
          <w:szCs w:val="21"/>
        </w:rPr>
        <w:t xml:space="preserve">ремя и место подведения итогов </w:t>
      </w:r>
      <w:r w:rsidRPr="00CD2FE3">
        <w:rPr>
          <w:b/>
          <w:sz w:val="21"/>
          <w:szCs w:val="21"/>
        </w:rPr>
        <w:t xml:space="preserve"> аукциона в электронной форме:</w:t>
      </w:r>
      <w:r w:rsidRPr="00CD2FE3">
        <w:rPr>
          <w:sz w:val="21"/>
          <w:szCs w:val="21"/>
        </w:rPr>
        <w:t xml:space="preserve"> </w:t>
      </w:r>
      <w:r w:rsidR="00AF09FD">
        <w:rPr>
          <w:sz w:val="21"/>
          <w:szCs w:val="21"/>
        </w:rPr>
        <w:t>18</w:t>
      </w:r>
      <w:r w:rsidRPr="00CD2FE3">
        <w:rPr>
          <w:sz w:val="21"/>
          <w:szCs w:val="21"/>
        </w:rPr>
        <w:t>.</w:t>
      </w:r>
      <w:r w:rsidR="00AF09FD">
        <w:rPr>
          <w:sz w:val="21"/>
          <w:szCs w:val="21"/>
        </w:rPr>
        <w:t>05</w:t>
      </w:r>
      <w:r w:rsidRPr="00CD2FE3">
        <w:rPr>
          <w:sz w:val="21"/>
          <w:szCs w:val="21"/>
        </w:rPr>
        <w:t>.201</w:t>
      </w:r>
      <w:r>
        <w:rPr>
          <w:sz w:val="21"/>
          <w:szCs w:val="21"/>
        </w:rPr>
        <w:t>8</w:t>
      </w:r>
      <w:r w:rsidRPr="00CD2FE3">
        <w:rPr>
          <w:sz w:val="21"/>
          <w:szCs w:val="21"/>
        </w:rPr>
        <w:t xml:space="preserve"> в </w:t>
      </w:r>
      <w:r w:rsidR="00AF09FD">
        <w:rPr>
          <w:sz w:val="21"/>
          <w:szCs w:val="21"/>
        </w:rPr>
        <w:t>08</w:t>
      </w:r>
      <w:r w:rsidRPr="00CD2FE3">
        <w:rPr>
          <w:spacing w:val="-2"/>
          <w:sz w:val="21"/>
          <w:szCs w:val="21"/>
        </w:rPr>
        <w:t xml:space="preserve"> ч. </w:t>
      </w:r>
      <w:r w:rsidR="00AF09FD">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по адресу: г. Красноярск, пр. Свободный, 79, ауд. 31-09.</w:t>
      </w:r>
    </w:p>
    <w:p w:rsidR="007423F4" w:rsidRPr="00CD2FE3" w:rsidRDefault="007423F4" w:rsidP="007423F4">
      <w:pPr>
        <w:ind w:firstLine="709"/>
        <w:jc w:val="both"/>
        <w:rPr>
          <w:sz w:val="21"/>
          <w:szCs w:val="21"/>
        </w:rPr>
      </w:pPr>
      <w:r w:rsidRPr="00CD2FE3">
        <w:rPr>
          <w:b/>
          <w:sz w:val="21"/>
          <w:szCs w:val="21"/>
        </w:rPr>
        <w:t xml:space="preserve">Порядок проведения аукциона в электронной форме, в том числе, порядок оформления участия в аукционе в электронной форме, порядок определения победителя: </w:t>
      </w:r>
      <w:r w:rsidRPr="00CD2FE3">
        <w:rPr>
          <w:sz w:val="21"/>
          <w:szCs w:val="21"/>
        </w:rPr>
        <w:t xml:space="preserve">аукцион в </w:t>
      </w:r>
      <w:r w:rsidRPr="00CD2FE3">
        <w:rPr>
          <w:sz w:val="21"/>
          <w:szCs w:val="21"/>
        </w:rPr>
        <w:lastRenderedPageBreak/>
        <w:t xml:space="preserve">электронной форме проводится в соответствии с Регламентом работы электронной площадки «OTC-TENDER» АО «ОТС» (далее - Регламент), опубликованном на сайте </w:t>
      </w:r>
      <w:hyperlink r:id="rId11" w:history="1">
        <w:r w:rsidRPr="00CD2FE3">
          <w:rPr>
            <w:rStyle w:val="a6"/>
            <w:sz w:val="21"/>
            <w:szCs w:val="21"/>
          </w:rPr>
          <w:t>http://otc.ru/tender</w:t>
        </w:r>
      </w:hyperlink>
      <w:r w:rsidRPr="00CD2FE3">
        <w:rPr>
          <w:sz w:val="21"/>
          <w:szCs w:val="21"/>
        </w:rPr>
        <w:t>, и положениями Закона № 223-ФЗ. Количество участников закупки, с которыми может быть заключен контра</w:t>
      </w:r>
      <w:proofErr w:type="gramStart"/>
      <w:r w:rsidRPr="00CD2FE3">
        <w:rPr>
          <w:sz w:val="21"/>
          <w:szCs w:val="21"/>
        </w:rPr>
        <w:t>кт в сл</w:t>
      </w:r>
      <w:proofErr w:type="gramEnd"/>
      <w:r w:rsidRPr="00CD2FE3">
        <w:rPr>
          <w:sz w:val="21"/>
          <w:szCs w:val="21"/>
        </w:rPr>
        <w:t>учае, если контракт не будет заключен с победителем аукциона – 1 участник.</w:t>
      </w:r>
    </w:p>
    <w:p w:rsidR="007423F4" w:rsidRDefault="007423F4" w:rsidP="007423F4">
      <w:pPr>
        <w:pStyle w:val="a3"/>
        <w:ind w:firstLine="709"/>
        <w:jc w:val="both"/>
        <w:rPr>
          <w:sz w:val="21"/>
          <w:szCs w:val="21"/>
        </w:rPr>
      </w:pPr>
      <w:r w:rsidRPr="00CD2FE3">
        <w:rPr>
          <w:b/>
          <w:sz w:val="21"/>
          <w:szCs w:val="21"/>
        </w:rPr>
        <w:t>Тип аукциона в соответствии с Регламентом:</w:t>
      </w:r>
      <w:r w:rsidRPr="00CD2FE3">
        <w:rPr>
          <w:sz w:val="21"/>
          <w:szCs w:val="21"/>
        </w:rPr>
        <w:t xml:space="preserve"> аукцион на понижение с проведением торга после рассмотрения заявок</w:t>
      </w:r>
      <w:proofErr w:type="gramStart"/>
      <w:r w:rsidRPr="00CD2FE3">
        <w:rPr>
          <w:sz w:val="21"/>
          <w:szCs w:val="21"/>
        </w:rPr>
        <w:t>.</w:t>
      </w:r>
      <w:r>
        <w:rPr>
          <w:sz w:val="21"/>
          <w:szCs w:val="21"/>
        </w:rPr>
        <w:t>».</w:t>
      </w:r>
      <w:proofErr w:type="gramEnd"/>
    </w:p>
    <w:p w:rsidR="007423F4" w:rsidRDefault="007423F4" w:rsidP="007423F4">
      <w:pPr>
        <w:pStyle w:val="a3"/>
        <w:jc w:val="both"/>
        <w:rPr>
          <w:sz w:val="21"/>
          <w:szCs w:val="21"/>
        </w:rPr>
      </w:pPr>
    </w:p>
    <w:p w:rsidR="007423F4" w:rsidRPr="00CD2FE3" w:rsidRDefault="007423F4" w:rsidP="007423F4">
      <w:pPr>
        <w:ind w:firstLine="709"/>
        <w:jc w:val="both"/>
        <w:rPr>
          <w:sz w:val="21"/>
          <w:szCs w:val="21"/>
        </w:rPr>
      </w:pPr>
      <w:r w:rsidRPr="00BD7E74">
        <w:rPr>
          <w:sz w:val="21"/>
          <w:szCs w:val="21"/>
        </w:rPr>
        <w:t>2. Изложить документацию об аукционе в электронной форме в следующей редакции:</w:t>
      </w:r>
    </w:p>
    <w:p w:rsidR="007423F4" w:rsidRDefault="007423F4" w:rsidP="007423F4">
      <w:pPr>
        <w:pStyle w:val="a3"/>
        <w:jc w:val="both"/>
        <w:rPr>
          <w:sz w:val="21"/>
          <w:szCs w:val="21"/>
        </w:rPr>
      </w:pPr>
    </w:p>
    <w:p w:rsidR="007423F4" w:rsidRPr="00EB773C" w:rsidRDefault="007423F4" w:rsidP="007423F4">
      <w:pPr>
        <w:jc w:val="center"/>
        <w:rPr>
          <w:b/>
          <w:sz w:val="21"/>
          <w:szCs w:val="21"/>
        </w:rPr>
      </w:pPr>
      <w:r>
        <w:rPr>
          <w:b/>
          <w:sz w:val="21"/>
          <w:szCs w:val="21"/>
        </w:rPr>
        <w:t>«</w:t>
      </w:r>
      <w:r w:rsidRPr="00EB773C">
        <w:rPr>
          <w:b/>
          <w:sz w:val="21"/>
          <w:szCs w:val="21"/>
        </w:rPr>
        <w:t>ДОКУМЕНТАЦИЯ</w:t>
      </w:r>
    </w:p>
    <w:p w:rsidR="007423F4" w:rsidRDefault="007423F4" w:rsidP="007423F4">
      <w:pPr>
        <w:jc w:val="center"/>
        <w:rPr>
          <w:b/>
          <w:sz w:val="21"/>
          <w:szCs w:val="21"/>
        </w:rPr>
      </w:pPr>
      <w:r w:rsidRPr="00EB773C">
        <w:rPr>
          <w:b/>
          <w:sz w:val="21"/>
          <w:szCs w:val="21"/>
        </w:rPr>
        <w:t xml:space="preserve">об аукционе в электронной форме № </w:t>
      </w:r>
      <w:r>
        <w:rPr>
          <w:b/>
          <w:sz w:val="21"/>
          <w:szCs w:val="21"/>
        </w:rPr>
        <w:t>25-18</w:t>
      </w:r>
      <w:proofErr w:type="gramStart"/>
      <w:r w:rsidRPr="007E22AE">
        <w:rPr>
          <w:b/>
          <w:sz w:val="21"/>
          <w:szCs w:val="21"/>
        </w:rPr>
        <w:t>/А</w:t>
      </w:r>
      <w:proofErr w:type="gramEnd"/>
      <w:r w:rsidRPr="007E22AE">
        <w:rPr>
          <w:b/>
          <w:sz w:val="21"/>
          <w:szCs w:val="21"/>
        </w:rPr>
        <w:t xml:space="preserve">/эф </w:t>
      </w:r>
      <w:r>
        <w:rPr>
          <w:b/>
          <w:sz w:val="21"/>
          <w:szCs w:val="21"/>
        </w:rPr>
        <w:t>по выбору Подрядчика (Генерального подрядчика) на право заключения контракта на выполнение работ по капитальному ремонту здания, расположенного по адресу: г. Красноярск, ул. Борисова, 14 «А» (общежитие № 6)</w:t>
      </w:r>
      <w:r w:rsidRPr="00EB773C">
        <w:rPr>
          <w:b/>
          <w:sz w:val="21"/>
          <w:szCs w:val="21"/>
        </w:rPr>
        <w:t xml:space="preserve"> </w:t>
      </w:r>
    </w:p>
    <w:p w:rsidR="007423F4" w:rsidRPr="00EB773C" w:rsidRDefault="007423F4" w:rsidP="007423F4">
      <w:pPr>
        <w:jc w:val="center"/>
        <w:rPr>
          <w:sz w:val="21"/>
          <w:szCs w:val="21"/>
        </w:rPr>
      </w:pPr>
      <w:r w:rsidRPr="00EB773C">
        <w:rPr>
          <w:b/>
          <w:sz w:val="21"/>
          <w:szCs w:val="21"/>
        </w:rPr>
        <w:t>(далее – аукцион, аукцион в электронной форме)</w:t>
      </w:r>
    </w:p>
    <w:p w:rsidR="007423F4" w:rsidRPr="00EB773C" w:rsidRDefault="007423F4" w:rsidP="007423F4">
      <w:pPr>
        <w:ind w:firstLine="709"/>
        <w:jc w:val="both"/>
        <w:rPr>
          <w:sz w:val="21"/>
          <w:szCs w:val="21"/>
        </w:rPr>
      </w:pPr>
    </w:p>
    <w:p w:rsidR="007423F4" w:rsidRPr="00EB773C" w:rsidRDefault="007423F4" w:rsidP="007423F4">
      <w:pPr>
        <w:autoSpaceDE w:val="0"/>
        <w:autoSpaceDN w:val="0"/>
        <w:adjustRightInd w:val="0"/>
        <w:ind w:firstLine="709"/>
        <w:jc w:val="both"/>
        <w:rPr>
          <w:sz w:val="21"/>
          <w:szCs w:val="21"/>
        </w:rPr>
      </w:pPr>
      <w:r w:rsidRPr="00EB773C">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7423F4" w:rsidRPr="00EB773C" w:rsidRDefault="007423F4" w:rsidP="007423F4">
      <w:pPr>
        <w:autoSpaceDE w:val="0"/>
        <w:autoSpaceDN w:val="0"/>
        <w:adjustRightInd w:val="0"/>
        <w:ind w:firstLine="709"/>
        <w:jc w:val="both"/>
        <w:rPr>
          <w:sz w:val="21"/>
          <w:szCs w:val="21"/>
        </w:rPr>
      </w:pPr>
      <w:r w:rsidRPr="00EB773C">
        <w:rPr>
          <w:sz w:val="21"/>
          <w:szCs w:val="21"/>
        </w:rPr>
        <w:t>На аукцион в электронной форме выставляется 1 (</w:t>
      </w:r>
      <w:r>
        <w:rPr>
          <w:sz w:val="21"/>
          <w:szCs w:val="21"/>
        </w:rPr>
        <w:t xml:space="preserve">один) лот: </w:t>
      </w:r>
      <w:r w:rsidRPr="004D3BC1">
        <w:rPr>
          <w:sz w:val="21"/>
          <w:szCs w:val="21"/>
        </w:rPr>
        <w:t xml:space="preserve">выполнение работ по капитальному ремонту здания, расположенного по адресу: </w:t>
      </w:r>
      <w:proofErr w:type="gramStart"/>
      <w:r w:rsidRPr="004D3BC1">
        <w:rPr>
          <w:sz w:val="21"/>
          <w:szCs w:val="21"/>
        </w:rPr>
        <w:t>г</w:t>
      </w:r>
      <w:proofErr w:type="gramEnd"/>
      <w:r w:rsidRPr="004D3BC1">
        <w:rPr>
          <w:sz w:val="21"/>
          <w:szCs w:val="21"/>
        </w:rPr>
        <w:t>. Красноярск, ул. Борисова, 14 «А» (общежитие № 6)</w:t>
      </w:r>
      <w:r>
        <w:rPr>
          <w:sz w:val="21"/>
          <w:szCs w:val="21"/>
        </w:rPr>
        <w:t xml:space="preserve"> </w:t>
      </w:r>
      <w:r w:rsidRPr="00EB773C">
        <w:rPr>
          <w:sz w:val="21"/>
          <w:szCs w:val="21"/>
        </w:rPr>
        <w:t xml:space="preserve">(далее – </w:t>
      </w:r>
      <w:r>
        <w:rPr>
          <w:sz w:val="21"/>
          <w:szCs w:val="21"/>
        </w:rPr>
        <w:t>работы</w:t>
      </w:r>
      <w:r w:rsidRPr="00EB773C">
        <w:rPr>
          <w:sz w:val="21"/>
          <w:szCs w:val="21"/>
        </w:rPr>
        <w:t>) в объеме, определенном документацией об аукционе в электронной форме.</w:t>
      </w:r>
    </w:p>
    <w:p w:rsidR="007423F4" w:rsidRPr="00EB773C" w:rsidRDefault="007423F4" w:rsidP="007423F4">
      <w:pPr>
        <w:ind w:firstLine="709"/>
        <w:jc w:val="both"/>
        <w:rPr>
          <w:sz w:val="21"/>
          <w:szCs w:val="21"/>
        </w:rPr>
      </w:pPr>
      <w:r w:rsidRPr="00EB773C">
        <w:rPr>
          <w:sz w:val="21"/>
          <w:szCs w:val="21"/>
        </w:rPr>
        <w:t>Требования к количественным, качественным и техническим характеристикам услуг, требования к их безопасности и иные требования, связанные с определением соответствия оказываемых услуг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7423F4" w:rsidRPr="00EB773C" w:rsidRDefault="007423F4" w:rsidP="007423F4">
      <w:pPr>
        <w:pStyle w:val="ConsPlusNormal"/>
        <w:widowControl/>
        <w:ind w:firstLine="709"/>
        <w:jc w:val="both"/>
        <w:rPr>
          <w:rFonts w:ascii="Times New Roman" w:hAnsi="Times New Roman" w:cs="Times New Roman"/>
          <w:b/>
          <w:sz w:val="21"/>
          <w:szCs w:val="21"/>
        </w:rPr>
      </w:pPr>
      <w:r w:rsidRPr="00EB773C">
        <w:rPr>
          <w:rFonts w:ascii="Times New Roman" w:hAnsi="Times New Roman" w:cs="Times New Roman"/>
          <w:b/>
          <w:sz w:val="21"/>
          <w:szCs w:val="21"/>
        </w:rPr>
        <w:t xml:space="preserve">2. Требования к участникам закупки: </w:t>
      </w:r>
    </w:p>
    <w:p w:rsidR="007423F4" w:rsidRPr="000023AE" w:rsidRDefault="007423F4" w:rsidP="007423F4">
      <w:pPr>
        <w:pStyle w:val="ConsPlusNormal"/>
        <w:widowControl/>
        <w:ind w:firstLine="709"/>
        <w:jc w:val="both"/>
        <w:rPr>
          <w:rFonts w:ascii="Times New Roman" w:hAnsi="Times New Roman" w:cs="Times New Roman"/>
          <w:snapToGrid w:val="0"/>
          <w:sz w:val="21"/>
          <w:szCs w:val="21"/>
        </w:rPr>
      </w:pPr>
      <w:r w:rsidRPr="000023AE">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0023AE">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0023AE">
        <w:rPr>
          <w:rFonts w:ascii="Times New Roman" w:hAnsi="Times New Roman" w:cs="Times New Roman"/>
          <w:snapToGrid w:val="0"/>
          <w:sz w:val="21"/>
          <w:szCs w:val="21"/>
        </w:rPr>
        <w:t>которые соответствуют</w:t>
      </w:r>
      <w:proofErr w:type="gramEnd"/>
      <w:r w:rsidRPr="000023AE">
        <w:rPr>
          <w:rFonts w:ascii="Times New Roman" w:hAnsi="Times New Roman" w:cs="Times New Roman"/>
          <w:snapToGrid w:val="0"/>
          <w:sz w:val="21"/>
          <w:szCs w:val="21"/>
        </w:rPr>
        <w:t xml:space="preserve"> следующим обязательным требованиям к участникам закупки (</w:t>
      </w:r>
      <w:r w:rsidRPr="000023AE">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0023AE">
        <w:rPr>
          <w:rFonts w:ascii="Times New Roman" w:hAnsi="Times New Roman" w:cs="Times New Roman"/>
          <w:snapToGrid w:val="0"/>
          <w:sz w:val="21"/>
          <w:szCs w:val="21"/>
        </w:rPr>
        <w:t>):</w:t>
      </w:r>
    </w:p>
    <w:p w:rsidR="007423F4" w:rsidRPr="000023AE" w:rsidRDefault="007423F4" w:rsidP="007423F4">
      <w:pPr>
        <w:tabs>
          <w:tab w:val="left" w:pos="0"/>
        </w:tabs>
        <w:ind w:firstLine="709"/>
        <w:jc w:val="both"/>
        <w:rPr>
          <w:snapToGrid w:val="0"/>
          <w:sz w:val="21"/>
          <w:szCs w:val="21"/>
        </w:rPr>
      </w:pPr>
      <w:r w:rsidRPr="000023AE">
        <w:rPr>
          <w:snapToGrid w:val="0"/>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23F4" w:rsidRPr="000023AE" w:rsidRDefault="007423F4" w:rsidP="007423F4">
      <w:pPr>
        <w:pStyle w:val="ConsPlusNormal"/>
        <w:tabs>
          <w:tab w:val="left" w:pos="0"/>
        </w:tabs>
        <w:ind w:firstLine="709"/>
        <w:jc w:val="both"/>
        <w:rPr>
          <w:rFonts w:ascii="Times New Roman" w:hAnsi="Times New Roman" w:cs="Times New Roman"/>
          <w:snapToGrid w:val="0"/>
          <w:sz w:val="21"/>
          <w:szCs w:val="21"/>
        </w:rPr>
      </w:pPr>
      <w:r w:rsidRPr="000023AE">
        <w:rPr>
          <w:rFonts w:ascii="Times New Roman" w:hAnsi="Times New Roman" w:cs="Times New Roman"/>
          <w:snapToGrid w:val="0"/>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r w:rsidRPr="000023AE">
        <w:rPr>
          <w:rFonts w:ascii="Times New Roman" w:hAnsi="Times New Roman" w:cs="Times New Roman"/>
          <w:sz w:val="21"/>
          <w:szCs w:val="21"/>
        </w:rPr>
        <w:t>;</w:t>
      </w:r>
    </w:p>
    <w:p w:rsidR="007423F4" w:rsidRPr="000023AE" w:rsidRDefault="007423F4" w:rsidP="007423F4">
      <w:pPr>
        <w:pStyle w:val="ConsPlusNormal"/>
        <w:widowControl/>
        <w:tabs>
          <w:tab w:val="left" w:pos="0"/>
        </w:tabs>
        <w:ind w:firstLine="709"/>
        <w:jc w:val="both"/>
        <w:rPr>
          <w:rFonts w:ascii="Times New Roman" w:hAnsi="Times New Roman" w:cs="Times New Roman"/>
          <w:sz w:val="21"/>
          <w:szCs w:val="21"/>
        </w:rPr>
      </w:pPr>
      <w:r w:rsidRPr="000023AE">
        <w:rPr>
          <w:rFonts w:ascii="Times New Roman" w:hAnsi="Times New Roman" w:cs="Times New Roman"/>
          <w:sz w:val="21"/>
          <w:szCs w:val="21"/>
        </w:rPr>
        <w:t xml:space="preserve">3) </w:t>
      </w:r>
      <w:r w:rsidRPr="000023AE">
        <w:rPr>
          <w:rFonts w:ascii="Times New Roman" w:hAnsi="Times New Roman" w:cs="Times New Roman"/>
          <w:snapToGrid w:val="0"/>
          <w:sz w:val="21"/>
          <w:szCs w:val="21"/>
        </w:rPr>
        <w:t>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r w:rsidRPr="000023AE">
        <w:rPr>
          <w:rFonts w:ascii="Times New Roman" w:hAnsi="Times New Roman" w:cs="Times New Roman"/>
          <w:sz w:val="21"/>
          <w:szCs w:val="21"/>
        </w:rPr>
        <w:t>;</w:t>
      </w:r>
    </w:p>
    <w:p w:rsidR="007423F4" w:rsidRDefault="007423F4" w:rsidP="007423F4">
      <w:pPr>
        <w:pStyle w:val="Default"/>
        <w:ind w:firstLine="709"/>
        <w:jc w:val="both"/>
        <w:rPr>
          <w:snapToGrid w:val="0"/>
          <w:color w:val="auto"/>
          <w:sz w:val="21"/>
          <w:szCs w:val="21"/>
        </w:rPr>
      </w:pPr>
      <w:r w:rsidRPr="000023AE">
        <w:rPr>
          <w:color w:val="auto"/>
          <w:sz w:val="21"/>
          <w:szCs w:val="21"/>
        </w:rPr>
        <w:t xml:space="preserve">4) </w:t>
      </w:r>
      <w:r w:rsidRPr="000023AE">
        <w:rPr>
          <w:snapToGrid w:val="0"/>
          <w:color w:val="auto"/>
          <w:sz w:val="21"/>
          <w:szCs w:val="21"/>
        </w:rPr>
        <w:t xml:space="preserve">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w:t>
      </w:r>
      <w:r w:rsidRPr="000023AE">
        <w:rPr>
          <w:color w:val="auto"/>
          <w:sz w:val="21"/>
          <w:szCs w:val="21"/>
        </w:rPr>
        <w:t>аукционе в электронной форме</w:t>
      </w:r>
      <w:r w:rsidRPr="000023AE">
        <w:rPr>
          <w:snapToGrid w:val="0"/>
          <w:color w:val="auto"/>
          <w:sz w:val="21"/>
          <w:szCs w:val="21"/>
        </w:rPr>
        <w:t xml:space="preserve"> в случае, если требование о наличии гарантийного обес</w:t>
      </w:r>
      <w:r>
        <w:rPr>
          <w:snapToGrid w:val="0"/>
          <w:color w:val="auto"/>
          <w:sz w:val="21"/>
          <w:szCs w:val="21"/>
        </w:rPr>
        <w:t>печения установлено Заказчиком.</w:t>
      </w:r>
    </w:p>
    <w:p w:rsidR="007423F4" w:rsidRPr="00EB773C" w:rsidRDefault="007423F4" w:rsidP="007423F4">
      <w:pPr>
        <w:pStyle w:val="ConsPlusNormal"/>
        <w:widowControl/>
        <w:tabs>
          <w:tab w:val="left" w:pos="0"/>
        </w:tabs>
        <w:ind w:firstLine="709"/>
        <w:jc w:val="both"/>
        <w:rPr>
          <w:rFonts w:ascii="Times New Roman" w:hAnsi="Times New Roman" w:cs="Times New Roman"/>
          <w:b/>
          <w:sz w:val="21"/>
          <w:szCs w:val="21"/>
        </w:rPr>
      </w:pPr>
      <w:r w:rsidRPr="00EB773C">
        <w:rPr>
          <w:rFonts w:ascii="Times New Roman" w:hAnsi="Times New Roman" w:cs="Times New Roman"/>
          <w:b/>
          <w:sz w:val="21"/>
          <w:szCs w:val="21"/>
        </w:rPr>
        <w:t>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его характеристик:</w:t>
      </w:r>
    </w:p>
    <w:p w:rsidR="007423F4" w:rsidRPr="00EB773C" w:rsidRDefault="007423F4" w:rsidP="007423F4">
      <w:pPr>
        <w:autoSpaceDE w:val="0"/>
        <w:autoSpaceDN w:val="0"/>
        <w:adjustRightInd w:val="0"/>
        <w:ind w:firstLine="709"/>
        <w:jc w:val="both"/>
        <w:rPr>
          <w:snapToGrid w:val="0"/>
          <w:sz w:val="21"/>
          <w:szCs w:val="21"/>
        </w:rPr>
      </w:pPr>
      <w:r w:rsidRPr="00EB773C">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7423F4" w:rsidRPr="00EB773C" w:rsidRDefault="007423F4" w:rsidP="007423F4">
      <w:pPr>
        <w:autoSpaceDE w:val="0"/>
        <w:autoSpaceDN w:val="0"/>
        <w:adjustRightInd w:val="0"/>
        <w:ind w:firstLine="709"/>
        <w:jc w:val="both"/>
        <w:rPr>
          <w:snapToGrid w:val="0"/>
          <w:sz w:val="21"/>
          <w:szCs w:val="21"/>
        </w:rPr>
      </w:pPr>
      <w:r w:rsidRPr="00EB773C">
        <w:rPr>
          <w:snapToGrid w:val="0"/>
          <w:sz w:val="21"/>
          <w:szCs w:val="21"/>
        </w:rPr>
        <w:lastRenderedPageBreak/>
        <w:t xml:space="preserve">Для участия в аукционе участник закупки подает заявку на участие в аукционе в срок и по адресу, указанному в извещении о </w:t>
      </w:r>
      <w:r w:rsidRPr="00EB773C">
        <w:rPr>
          <w:sz w:val="21"/>
          <w:szCs w:val="21"/>
        </w:rPr>
        <w:t>проведен</w:t>
      </w:r>
      <w:proofErr w:type="gramStart"/>
      <w:r w:rsidRPr="00EB773C">
        <w:rPr>
          <w:sz w:val="21"/>
          <w:szCs w:val="21"/>
        </w:rPr>
        <w:t>ии ау</w:t>
      </w:r>
      <w:proofErr w:type="gramEnd"/>
      <w:r w:rsidRPr="00EB773C">
        <w:rPr>
          <w:sz w:val="21"/>
          <w:szCs w:val="21"/>
        </w:rPr>
        <w:t xml:space="preserve">кциона в электронной форме, </w:t>
      </w:r>
      <w:r w:rsidRPr="00EB773C">
        <w:rPr>
          <w:snapToGrid w:val="0"/>
          <w:sz w:val="21"/>
          <w:szCs w:val="21"/>
        </w:rPr>
        <w:t xml:space="preserve">и по форме, которая установлена документацией об аукционе </w:t>
      </w:r>
      <w:r w:rsidRPr="00EB773C">
        <w:rPr>
          <w:sz w:val="21"/>
          <w:szCs w:val="21"/>
        </w:rPr>
        <w:t>в электронной форме</w:t>
      </w:r>
      <w:r w:rsidRPr="00EB773C">
        <w:rPr>
          <w:snapToGrid w:val="0"/>
          <w:sz w:val="21"/>
          <w:szCs w:val="21"/>
        </w:rPr>
        <w:t xml:space="preserve"> (Приложение №1 к документации об аукционе </w:t>
      </w:r>
      <w:r w:rsidRPr="00EB773C">
        <w:rPr>
          <w:sz w:val="21"/>
          <w:szCs w:val="21"/>
        </w:rPr>
        <w:t>в электронной форме</w:t>
      </w:r>
      <w:r w:rsidRPr="00EB773C">
        <w:rPr>
          <w:snapToGrid w:val="0"/>
          <w:sz w:val="21"/>
          <w:szCs w:val="21"/>
        </w:rPr>
        <w:t>).</w:t>
      </w:r>
    </w:p>
    <w:p w:rsidR="007423F4" w:rsidRPr="00EB773C" w:rsidRDefault="007423F4" w:rsidP="007423F4">
      <w:pPr>
        <w:autoSpaceDE w:val="0"/>
        <w:autoSpaceDN w:val="0"/>
        <w:adjustRightInd w:val="0"/>
        <w:ind w:firstLine="709"/>
        <w:jc w:val="both"/>
        <w:rPr>
          <w:sz w:val="21"/>
          <w:szCs w:val="21"/>
        </w:rPr>
      </w:pPr>
      <w:proofErr w:type="gramStart"/>
      <w:r w:rsidRPr="00EB773C">
        <w:rPr>
          <w:sz w:val="21"/>
          <w:szCs w:val="21"/>
        </w:rPr>
        <w:t xml:space="preserve">Подача заявки на участие в аукционе означает, что участник закупки изучил всю документацию об </w:t>
      </w:r>
      <w:r w:rsidRPr="00EB773C">
        <w:rPr>
          <w:snapToGrid w:val="0"/>
          <w:sz w:val="21"/>
          <w:szCs w:val="21"/>
        </w:rPr>
        <w:t xml:space="preserve">аукционе </w:t>
      </w:r>
      <w:r w:rsidRPr="00EB773C">
        <w:rPr>
          <w:sz w:val="21"/>
          <w:szCs w:val="21"/>
        </w:rPr>
        <w:t>в электронной форме</w:t>
      </w:r>
      <w:r w:rsidRPr="00EB773C">
        <w:rPr>
          <w:snapToGrid w:val="0"/>
          <w:sz w:val="21"/>
          <w:szCs w:val="21"/>
        </w:rPr>
        <w:t xml:space="preserve"> </w:t>
      </w:r>
      <w:r w:rsidRPr="00EB773C">
        <w:rPr>
          <w:sz w:val="21"/>
          <w:szCs w:val="21"/>
        </w:rPr>
        <w:t xml:space="preserve">(включая все приложения к ней), все изменения, разъяснения документации об </w:t>
      </w:r>
      <w:r w:rsidRPr="00EB773C">
        <w:rPr>
          <w:snapToGrid w:val="0"/>
          <w:sz w:val="21"/>
          <w:szCs w:val="21"/>
        </w:rPr>
        <w:t xml:space="preserve">аукционе </w:t>
      </w:r>
      <w:r w:rsidRPr="00EB773C">
        <w:rPr>
          <w:sz w:val="21"/>
          <w:szCs w:val="21"/>
        </w:rPr>
        <w:t xml:space="preserve">в электронной форме и безоговорочно согласен с условиями участия в </w:t>
      </w:r>
      <w:r w:rsidRPr="00EB773C">
        <w:rPr>
          <w:snapToGrid w:val="0"/>
          <w:sz w:val="21"/>
          <w:szCs w:val="21"/>
        </w:rPr>
        <w:t xml:space="preserve">аукционе </w:t>
      </w:r>
      <w:r w:rsidRPr="00EB773C">
        <w:rPr>
          <w:sz w:val="21"/>
          <w:szCs w:val="21"/>
        </w:rPr>
        <w:t xml:space="preserve">в электронной форме, содержащимися в документации об </w:t>
      </w:r>
      <w:r w:rsidRPr="00EB773C">
        <w:rPr>
          <w:snapToGrid w:val="0"/>
          <w:sz w:val="21"/>
          <w:szCs w:val="21"/>
        </w:rPr>
        <w:t xml:space="preserve">аукционе </w:t>
      </w:r>
      <w:r w:rsidRPr="00EB773C">
        <w:rPr>
          <w:sz w:val="21"/>
          <w:szCs w:val="21"/>
        </w:rPr>
        <w:t>в электронной форме (включая все приложения к ней), во всех изменениях, разъяснениях</w:t>
      </w:r>
      <w:proofErr w:type="gramEnd"/>
      <w:r w:rsidRPr="00EB773C">
        <w:rPr>
          <w:sz w:val="21"/>
          <w:szCs w:val="21"/>
        </w:rPr>
        <w:t xml:space="preserve"> документации об </w:t>
      </w:r>
      <w:r w:rsidRPr="00EB773C">
        <w:rPr>
          <w:snapToGrid w:val="0"/>
          <w:sz w:val="21"/>
          <w:szCs w:val="21"/>
        </w:rPr>
        <w:t xml:space="preserve">аукционе </w:t>
      </w:r>
      <w:r w:rsidRPr="00EB773C">
        <w:rPr>
          <w:sz w:val="21"/>
          <w:szCs w:val="21"/>
        </w:rPr>
        <w:t>в электронной форме.</w:t>
      </w:r>
    </w:p>
    <w:p w:rsidR="007423F4" w:rsidRPr="00EB773C" w:rsidRDefault="007423F4" w:rsidP="007423F4">
      <w:pPr>
        <w:autoSpaceDE w:val="0"/>
        <w:autoSpaceDN w:val="0"/>
        <w:adjustRightInd w:val="0"/>
        <w:ind w:firstLine="709"/>
        <w:jc w:val="both"/>
        <w:rPr>
          <w:sz w:val="21"/>
          <w:szCs w:val="21"/>
        </w:rPr>
      </w:pPr>
      <w:r w:rsidRPr="00EB773C">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7423F4" w:rsidRPr="00EB773C" w:rsidRDefault="007423F4" w:rsidP="007423F4">
      <w:pPr>
        <w:autoSpaceDE w:val="0"/>
        <w:autoSpaceDN w:val="0"/>
        <w:adjustRightInd w:val="0"/>
        <w:ind w:firstLine="709"/>
        <w:jc w:val="both"/>
        <w:rPr>
          <w:spacing w:val="-2"/>
          <w:sz w:val="21"/>
          <w:szCs w:val="21"/>
        </w:rPr>
      </w:pPr>
      <w:r w:rsidRPr="00EB773C">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7423F4" w:rsidRPr="00EB773C" w:rsidRDefault="007423F4" w:rsidP="007423F4">
      <w:pPr>
        <w:autoSpaceDE w:val="0"/>
        <w:autoSpaceDN w:val="0"/>
        <w:adjustRightInd w:val="0"/>
        <w:ind w:firstLine="709"/>
        <w:jc w:val="both"/>
        <w:rPr>
          <w:sz w:val="21"/>
          <w:szCs w:val="21"/>
        </w:rPr>
      </w:pPr>
      <w:r w:rsidRPr="00EB773C">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EB773C">
        <w:rPr>
          <w:sz w:val="21"/>
          <w:szCs w:val="21"/>
        </w:rPr>
        <w:t>ств в св</w:t>
      </w:r>
      <w:proofErr w:type="gramEnd"/>
      <w:r w:rsidRPr="00EB773C">
        <w:rPr>
          <w:sz w:val="21"/>
          <w:szCs w:val="21"/>
        </w:rPr>
        <w:t>язи с такими расходами независимо от того, как проводится и чем завершается аукцион.</w:t>
      </w:r>
    </w:p>
    <w:p w:rsidR="007423F4" w:rsidRPr="00EB773C" w:rsidRDefault="007423F4" w:rsidP="007423F4">
      <w:pPr>
        <w:autoSpaceDE w:val="0"/>
        <w:autoSpaceDN w:val="0"/>
        <w:adjustRightInd w:val="0"/>
        <w:ind w:firstLine="709"/>
        <w:jc w:val="both"/>
        <w:rPr>
          <w:sz w:val="21"/>
          <w:szCs w:val="21"/>
        </w:rPr>
      </w:pPr>
      <w:r w:rsidRPr="00EB773C">
        <w:rPr>
          <w:sz w:val="21"/>
          <w:szCs w:val="21"/>
        </w:rPr>
        <w:t>Заявка на участие в аукционе должна содержать:</w:t>
      </w:r>
    </w:p>
    <w:p w:rsidR="007423F4" w:rsidRPr="00EB773C" w:rsidRDefault="007423F4" w:rsidP="007423F4">
      <w:pPr>
        <w:autoSpaceDE w:val="0"/>
        <w:autoSpaceDN w:val="0"/>
        <w:adjustRightInd w:val="0"/>
        <w:ind w:firstLine="709"/>
        <w:jc w:val="both"/>
        <w:rPr>
          <w:sz w:val="21"/>
          <w:szCs w:val="21"/>
        </w:rPr>
      </w:pPr>
      <w:r w:rsidRPr="00EB773C">
        <w:rPr>
          <w:sz w:val="21"/>
          <w:szCs w:val="21"/>
        </w:rPr>
        <w:t>1) сведения и документы об участнике закупки, подавшем такую заявку:</w:t>
      </w:r>
    </w:p>
    <w:p w:rsidR="007423F4" w:rsidRPr="00EB773C" w:rsidRDefault="007423F4" w:rsidP="007423F4">
      <w:pPr>
        <w:autoSpaceDE w:val="0"/>
        <w:autoSpaceDN w:val="0"/>
        <w:adjustRightInd w:val="0"/>
        <w:ind w:firstLine="709"/>
        <w:jc w:val="both"/>
        <w:rPr>
          <w:sz w:val="21"/>
          <w:szCs w:val="21"/>
        </w:rPr>
      </w:pPr>
      <w:proofErr w:type="gramStart"/>
      <w:r w:rsidRPr="00EB773C">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7423F4" w:rsidRPr="00EB773C" w:rsidRDefault="007423F4" w:rsidP="007423F4">
      <w:pPr>
        <w:autoSpaceDE w:val="0"/>
        <w:autoSpaceDN w:val="0"/>
        <w:adjustRightInd w:val="0"/>
        <w:ind w:firstLine="709"/>
        <w:jc w:val="both"/>
        <w:rPr>
          <w:sz w:val="21"/>
          <w:szCs w:val="21"/>
        </w:rPr>
      </w:pPr>
      <w:proofErr w:type="gramStart"/>
      <w:r w:rsidRPr="00EB773C">
        <w:rPr>
          <w:sz w:val="21"/>
          <w:szCs w:val="21"/>
        </w:rPr>
        <w:t xml:space="preserve">б) полученную не ранее чем за шесть месяцев до дня размещения </w:t>
      </w:r>
      <w:r>
        <w:rPr>
          <w:sz w:val="21"/>
          <w:szCs w:val="21"/>
        </w:rPr>
        <w:t>в ЕИС</w:t>
      </w:r>
      <w:r w:rsidRPr="00EB773C">
        <w:rPr>
          <w:sz w:val="21"/>
          <w:szCs w:val="21"/>
        </w:rPr>
        <w:t xml:space="preserve">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w:t>
      </w:r>
      <w:r>
        <w:rPr>
          <w:sz w:val="21"/>
          <w:szCs w:val="21"/>
        </w:rPr>
        <w:t xml:space="preserve">в ЕИС </w:t>
      </w:r>
      <w:r w:rsidRPr="00EB773C">
        <w:rPr>
          <w:sz w:val="21"/>
          <w:szCs w:val="21"/>
        </w:rPr>
        <w:t>и на электронной площадке извещения о проведении аукциона выписку из единого</w:t>
      </w:r>
      <w:proofErr w:type="gramEnd"/>
      <w:r w:rsidRPr="00EB773C">
        <w:rPr>
          <w:sz w:val="21"/>
          <w:szCs w:val="21"/>
        </w:rPr>
        <w:t xml:space="preserve"> </w:t>
      </w:r>
      <w:proofErr w:type="gramStart"/>
      <w:r w:rsidRPr="00EB773C">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EB773C">
        <w:rPr>
          <w:sz w:val="21"/>
          <w:szCs w:val="21"/>
        </w:rPr>
        <w:t xml:space="preserve"> дня размещения </w:t>
      </w:r>
      <w:r>
        <w:rPr>
          <w:sz w:val="21"/>
          <w:szCs w:val="21"/>
        </w:rPr>
        <w:t>в ЕИС</w:t>
      </w:r>
      <w:r w:rsidRPr="00EB773C">
        <w:rPr>
          <w:sz w:val="21"/>
          <w:szCs w:val="21"/>
        </w:rPr>
        <w:t xml:space="preserve"> и на электронной площадке извещения о проведен</w:t>
      </w:r>
      <w:proofErr w:type="gramStart"/>
      <w:r w:rsidRPr="00EB773C">
        <w:rPr>
          <w:sz w:val="21"/>
          <w:szCs w:val="21"/>
        </w:rPr>
        <w:t>ии ау</w:t>
      </w:r>
      <w:proofErr w:type="gramEnd"/>
      <w:r w:rsidRPr="00EB773C">
        <w:rPr>
          <w:sz w:val="21"/>
          <w:szCs w:val="21"/>
        </w:rPr>
        <w:t>кциона;</w:t>
      </w:r>
    </w:p>
    <w:p w:rsidR="007423F4" w:rsidRPr="00EB773C" w:rsidRDefault="007423F4" w:rsidP="007423F4">
      <w:pPr>
        <w:autoSpaceDE w:val="0"/>
        <w:autoSpaceDN w:val="0"/>
        <w:adjustRightInd w:val="0"/>
        <w:ind w:firstLine="540"/>
        <w:jc w:val="both"/>
        <w:rPr>
          <w:sz w:val="21"/>
          <w:szCs w:val="21"/>
        </w:rPr>
      </w:pPr>
      <w:proofErr w:type="gramStart"/>
      <w:r w:rsidRPr="00EB773C">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EB773C">
        <w:rPr>
          <w:rFonts w:eastAsiaTheme="minorHAnsi"/>
          <w:sz w:val="21"/>
          <w:szCs w:val="21"/>
          <w:lang w:eastAsia="en-US"/>
        </w:rPr>
        <w:t>что</w:t>
      </w:r>
      <w:proofErr w:type="gramEnd"/>
      <w:r w:rsidRPr="00EB773C">
        <w:rPr>
          <w:rFonts w:eastAsiaTheme="minorHAnsi"/>
          <w:sz w:val="21"/>
          <w:szCs w:val="21"/>
          <w:lang w:eastAsia="en-US"/>
        </w:rPr>
        <w:t xml:space="preserve"> полномочия </w:t>
      </w:r>
      <w:proofErr w:type="gramStart"/>
      <w:r w:rsidRPr="00EB773C">
        <w:rPr>
          <w:rFonts w:eastAsiaTheme="minorHAnsi"/>
          <w:sz w:val="21"/>
          <w:szCs w:val="21"/>
          <w:lang w:eastAsia="en-US"/>
        </w:rPr>
        <w:t>выступать от имени юридического лица</w:t>
      </w:r>
      <w:proofErr w:type="gramEnd"/>
      <w:r w:rsidRPr="00EB773C">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EB773C">
        <w:rPr>
          <w:sz w:val="21"/>
          <w:szCs w:val="21"/>
        </w:rPr>
        <w:t xml:space="preserve"> В случае</w:t>
      </w:r>
      <w:proofErr w:type="gramStart"/>
      <w:r w:rsidRPr="00EB773C">
        <w:rPr>
          <w:sz w:val="21"/>
          <w:szCs w:val="21"/>
        </w:rPr>
        <w:t>,</w:t>
      </w:r>
      <w:proofErr w:type="gramEnd"/>
      <w:r w:rsidRPr="00EB773C">
        <w:rPr>
          <w:sz w:val="21"/>
          <w:szCs w:val="21"/>
        </w:rPr>
        <w:t xml:space="preserve"> если от имени участника закупки действует иное лицо</w:t>
      </w:r>
      <w:r w:rsidRPr="00EB773C">
        <w:rPr>
          <w:rFonts w:eastAsiaTheme="minorHAnsi"/>
          <w:sz w:val="21"/>
          <w:szCs w:val="21"/>
          <w:lang w:eastAsia="en-US"/>
        </w:rPr>
        <w:t xml:space="preserve">, </w:t>
      </w:r>
      <w:r w:rsidRPr="00EB773C">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EB773C">
        <w:rPr>
          <w:sz w:val="21"/>
          <w:szCs w:val="21"/>
        </w:rPr>
        <w:t>,</w:t>
      </w:r>
      <w:proofErr w:type="gramEnd"/>
      <w:r w:rsidRPr="00EB773C">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423F4" w:rsidRPr="00EB773C" w:rsidRDefault="007423F4" w:rsidP="007423F4">
      <w:pPr>
        <w:autoSpaceDE w:val="0"/>
        <w:autoSpaceDN w:val="0"/>
        <w:adjustRightInd w:val="0"/>
        <w:ind w:firstLine="709"/>
        <w:jc w:val="both"/>
        <w:rPr>
          <w:sz w:val="21"/>
          <w:szCs w:val="21"/>
        </w:rPr>
      </w:pPr>
      <w:r w:rsidRPr="00EB773C">
        <w:rPr>
          <w:sz w:val="21"/>
          <w:szCs w:val="21"/>
        </w:rPr>
        <w:t>В случае</w:t>
      </w:r>
      <w:proofErr w:type="gramStart"/>
      <w:r w:rsidRPr="00EB773C">
        <w:rPr>
          <w:sz w:val="21"/>
          <w:szCs w:val="21"/>
        </w:rPr>
        <w:t>,</w:t>
      </w:r>
      <w:proofErr w:type="gramEnd"/>
      <w:r w:rsidRPr="00EB773C">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7423F4" w:rsidRPr="00EB773C" w:rsidRDefault="007423F4" w:rsidP="007423F4">
      <w:pPr>
        <w:autoSpaceDE w:val="0"/>
        <w:autoSpaceDN w:val="0"/>
        <w:adjustRightInd w:val="0"/>
        <w:ind w:firstLine="709"/>
        <w:jc w:val="both"/>
        <w:rPr>
          <w:sz w:val="21"/>
          <w:szCs w:val="21"/>
        </w:rPr>
      </w:pPr>
      <w:r w:rsidRPr="00EB773C">
        <w:rPr>
          <w:sz w:val="21"/>
          <w:szCs w:val="21"/>
        </w:rPr>
        <w:t>Доверенность либо иной документ должны подтверждать полномочия представителя на осуществление следующих действий:</w:t>
      </w:r>
    </w:p>
    <w:p w:rsidR="007423F4" w:rsidRPr="00EB773C" w:rsidRDefault="007423F4" w:rsidP="007423F4">
      <w:pPr>
        <w:autoSpaceDE w:val="0"/>
        <w:autoSpaceDN w:val="0"/>
        <w:adjustRightInd w:val="0"/>
        <w:ind w:firstLine="709"/>
        <w:jc w:val="both"/>
        <w:rPr>
          <w:sz w:val="21"/>
          <w:szCs w:val="21"/>
        </w:rPr>
      </w:pPr>
      <w:r w:rsidRPr="00EB773C">
        <w:rPr>
          <w:sz w:val="21"/>
          <w:szCs w:val="21"/>
        </w:rPr>
        <w:t>-запрос документации об аукционе;</w:t>
      </w:r>
    </w:p>
    <w:p w:rsidR="007423F4" w:rsidRPr="00EB773C" w:rsidRDefault="007423F4" w:rsidP="007423F4">
      <w:pPr>
        <w:autoSpaceDE w:val="0"/>
        <w:autoSpaceDN w:val="0"/>
        <w:adjustRightInd w:val="0"/>
        <w:ind w:firstLine="709"/>
        <w:jc w:val="both"/>
        <w:rPr>
          <w:sz w:val="21"/>
          <w:szCs w:val="21"/>
        </w:rPr>
      </w:pPr>
      <w:r w:rsidRPr="00EB773C">
        <w:rPr>
          <w:sz w:val="21"/>
          <w:szCs w:val="21"/>
        </w:rPr>
        <w:t>-подача запроса о разъяснении положений документации об аукционе;</w:t>
      </w:r>
    </w:p>
    <w:p w:rsidR="007423F4" w:rsidRPr="00EB773C" w:rsidRDefault="007423F4" w:rsidP="007423F4">
      <w:pPr>
        <w:autoSpaceDE w:val="0"/>
        <w:autoSpaceDN w:val="0"/>
        <w:adjustRightInd w:val="0"/>
        <w:ind w:firstLine="709"/>
        <w:jc w:val="both"/>
        <w:rPr>
          <w:sz w:val="21"/>
          <w:szCs w:val="21"/>
        </w:rPr>
      </w:pPr>
      <w:r w:rsidRPr="00EB773C">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7423F4" w:rsidRPr="00EB773C" w:rsidRDefault="007423F4" w:rsidP="007423F4">
      <w:pPr>
        <w:autoSpaceDE w:val="0"/>
        <w:autoSpaceDN w:val="0"/>
        <w:adjustRightInd w:val="0"/>
        <w:ind w:firstLine="709"/>
        <w:jc w:val="both"/>
        <w:rPr>
          <w:sz w:val="21"/>
          <w:szCs w:val="21"/>
        </w:rPr>
      </w:pPr>
      <w:r w:rsidRPr="00EB773C">
        <w:rPr>
          <w:sz w:val="21"/>
          <w:szCs w:val="21"/>
        </w:rPr>
        <w:t>-внесение обеспечения заявки на участие в аукционе;</w:t>
      </w:r>
    </w:p>
    <w:p w:rsidR="007423F4" w:rsidRPr="00EB773C" w:rsidRDefault="007423F4" w:rsidP="007423F4">
      <w:pPr>
        <w:autoSpaceDE w:val="0"/>
        <w:autoSpaceDN w:val="0"/>
        <w:adjustRightInd w:val="0"/>
        <w:ind w:firstLine="709"/>
        <w:jc w:val="both"/>
        <w:rPr>
          <w:sz w:val="21"/>
          <w:szCs w:val="21"/>
        </w:rPr>
      </w:pPr>
      <w:r w:rsidRPr="00EB773C">
        <w:rPr>
          <w:sz w:val="21"/>
          <w:szCs w:val="21"/>
        </w:rPr>
        <w:t>-заключение контракта;</w:t>
      </w:r>
    </w:p>
    <w:p w:rsidR="007423F4" w:rsidRPr="00EB773C" w:rsidRDefault="007423F4" w:rsidP="007423F4">
      <w:pPr>
        <w:autoSpaceDE w:val="0"/>
        <w:autoSpaceDN w:val="0"/>
        <w:adjustRightInd w:val="0"/>
        <w:ind w:firstLine="709"/>
        <w:jc w:val="both"/>
        <w:rPr>
          <w:sz w:val="21"/>
          <w:szCs w:val="21"/>
        </w:rPr>
      </w:pPr>
      <w:r w:rsidRPr="00EB773C">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7423F4" w:rsidRPr="00EB773C" w:rsidRDefault="007423F4" w:rsidP="007423F4">
      <w:pPr>
        <w:autoSpaceDE w:val="0"/>
        <w:autoSpaceDN w:val="0"/>
        <w:adjustRightInd w:val="0"/>
        <w:ind w:firstLine="709"/>
        <w:jc w:val="both"/>
        <w:rPr>
          <w:sz w:val="21"/>
          <w:szCs w:val="21"/>
        </w:rPr>
      </w:pPr>
      <w:r w:rsidRPr="00EB773C">
        <w:rPr>
          <w:sz w:val="21"/>
          <w:szCs w:val="21"/>
        </w:rPr>
        <w:t>-иные полномочия, связанные с участием в аукционе, по усмотрению участников закупки.</w:t>
      </w:r>
    </w:p>
    <w:p w:rsidR="007423F4" w:rsidRDefault="007423F4" w:rsidP="007423F4">
      <w:pPr>
        <w:autoSpaceDE w:val="0"/>
        <w:autoSpaceDN w:val="0"/>
        <w:adjustRightInd w:val="0"/>
        <w:ind w:firstLine="709"/>
        <w:jc w:val="both"/>
        <w:rPr>
          <w:sz w:val="21"/>
          <w:szCs w:val="21"/>
        </w:rPr>
      </w:pPr>
      <w:r w:rsidRPr="00EB773C">
        <w:rPr>
          <w:sz w:val="21"/>
          <w:szCs w:val="21"/>
        </w:rPr>
        <w:t>г) копию учредительного документа участника закупки (для юридических лиц);</w:t>
      </w:r>
    </w:p>
    <w:p w:rsidR="007423F4" w:rsidRPr="00EB773C" w:rsidRDefault="007423F4" w:rsidP="007423F4">
      <w:pPr>
        <w:autoSpaceDE w:val="0"/>
        <w:autoSpaceDN w:val="0"/>
        <w:adjustRightInd w:val="0"/>
        <w:ind w:firstLine="709"/>
        <w:jc w:val="both"/>
        <w:rPr>
          <w:sz w:val="21"/>
          <w:szCs w:val="21"/>
        </w:rPr>
      </w:pPr>
      <w:proofErr w:type="spellStart"/>
      <w:proofErr w:type="gramStart"/>
      <w:r w:rsidRPr="00EB773C">
        <w:rPr>
          <w:sz w:val="21"/>
          <w:szCs w:val="21"/>
        </w:rPr>
        <w:t>д</w:t>
      </w:r>
      <w:proofErr w:type="spellEnd"/>
      <w:r w:rsidRPr="00EB773C">
        <w:rPr>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EB773C">
        <w:rPr>
          <w:sz w:val="21"/>
          <w:szCs w:val="21"/>
        </w:rPr>
        <w:t xml:space="preserve"> крупной сделкой.</w:t>
      </w:r>
    </w:p>
    <w:p w:rsidR="007423F4" w:rsidRPr="00EB773C" w:rsidRDefault="007423F4" w:rsidP="007423F4">
      <w:pPr>
        <w:autoSpaceDE w:val="0"/>
        <w:autoSpaceDN w:val="0"/>
        <w:adjustRightInd w:val="0"/>
        <w:ind w:firstLine="709"/>
        <w:jc w:val="both"/>
        <w:rPr>
          <w:sz w:val="21"/>
          <w:szCs w:val="21"/>
        </w:rPr>
      </w:pPr>
      <w:r w:rsidRPr="00EB773C">
        <w:rPr>
          <w:sz w:val="21"/>
          <w:szCs w:val="21"/>
        </w:rPr>
        <w:t xml:space="preserve">2) сведения о количественных и качественных характеристиках оказываемых услуг: </w:t>
      </w:r>
    </w:p>
    <w:p w:rsidR="007423F4" w:rsidRDefault="007423F4" w:rsidP="007423F4">
      <w:pPr>
        <w:autoSpaceDE w:val="0"/>
        <w:autoSpaceDN w:val="0"/>
        <w:adjustRightInd w:val="0"/>
        <w:ind w:firstLine="709"/>
        <w:jc w:val="both"/>
        <w:rPr>
          <w:snapToGrid w:val="0"/>
          <w:sz w:val="21"/>
          <w:szCs w:val="21"/>
        </w:rPr>
      </w:pPr>
      <w:r w:rsidRPr="00EB773C">
        <w:rPr>
          <w:snapToGrid w:val="0"/>
          <w:sz w:val="21"/>
          <w:szCs w:val="21"/>
        </w:rPr>
        <w:t>Участник закупки в заявке должен принять на себя обязательство оказать услуги в строгом соответствии с требованиями документации об аукционе, включая приложения к ней.</w:t>
      </w:r>
    </w:p>
    <w:p w:rsidR="007423F4" w:rsidRPr="00782671" w:rsidRDefault="007423F4" w:rsidP="007423F4">
      <w:pPr>
        <w:autoSpaceDE w:val="0"/>
        <w:autoSpaceDN w:val="0"/>
        <w:adjustRightInd w:val="0"/>
        <w:ind w:firstLine="709"/>
        <w:jc w:val="both"/>
        <w:rPr>
          <w:sz w:val="21"/>
          <w:szCs w:val="21"/>
        </w:rPr>
      </w:pPr>
      <w:r w:rsidRPr="00782671">
        <w:rPr>
          <w:sz w:val="21"/>
          <w:szCs w:val="21"/>
        </w:rPr>
        <w:t>3) документы, подтверждающие соответствие участника закупки установленным требованиям и условиям допуска к участию в аукционе, или копии таких документов:</w:t>
      </w:r>
    </w:p>
    <w:p w:rsidR="007423F4" w:rsidRPr="00782671" w:rsidRDefault="007423F4" w:rsidP="007423F4">
      <w:pPr>
        <w:autoSpaceDE w:val="0"/>
        <w:autoSpaceDN w:val="0"/>
        <w:adjustRightInd w:val="0"/>
        <w:ind w:firstLine="709"/>
        <w:jc w:val="both"/>
        <w:rPr>
          <w:sz w:val="21"/>
          <w:szCs w:val="21"/>
        </w:rPr>
      </w:pPr>
      <w:proofErr w:type="gramStart"/>
      <w:r>
        <w:rPr>
          <w:sz w:val="21"/>
          <w:szCs w:val="21"/>
        </w:rPr>
        <w:t xml:space="preserve">а) </w:t>
      </w:r>
      <w:r w:rsidRPr="00782671">
        <w:rPr>
          <w:sz w:val="21"/>
          <w:szCs w:val="21"/>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w:t>
      </w:r>
      <w:r>
        <w:rPr>
          <w:sz w:val="21"/>
          <w:szCs w:val="21"/>
        </w:rPr>
        <w:t xml:space="preserve"> лицам, осуществляющим оказание услуг</w:t>
      </w:r>
      <w:r w:rsidRPr="00782671">
        <w:rPr>
          <w:sz w:val="21"/>
          <w:szCs w:val="21"/>
        </w:rPr>
        <w:t>, являющихся предметом закупки (в случае, если на стороне одного участника закупки выступает несколько юридических лиц или несколько индивидуальных предпринимателей, заявка участника закупки должна содержать копии документов в отношении каждого из таких лиц):</w:t>
      </w:r>
      <w:proofErr w:type="gramEnd"/>
    </w:p>
    <w:p w:rsidR="007423F4" w:rsidRDefault="007423F4" w:rsidP="007423F4">
      <w:pPr>
        <w:autoSpaceDE w:val="0"/>
        <w:autoSpaceDN w:val="0"/>
        <w:adjustRightInd w:val="0"/>
        <w:ind w:firstLine="709"/>
        <w:jc w:val="both"/>
        <w:rPr>
          <w:sz w:val="21"/>
          <w:szCs w:val="21"/>
        </w:rPr>
      </w:pPr>
      <w:proofErr w:type="gramStart"/>
      <w:r>
        <w:rPr>
          <w:rFonts w:eastAsiaTheme="minorHAnsi"/>
          <w:sz w:val="21"/>
          <w:szCs w:val="21"/>
          <w:lang w:eastAsia="en-US"/>
        </w:rPr>
        <w:t>- выписки</w:t>
      </w:r>
      <w:r w:rsidRPr="00CC592F">
        <w:rPr>
          <w:rFonts w:eastAsiaTheme="minorHAnsi"/>
          <w:sz w:val="21"/>
          <w:szCs w:val="21"/>
          <w:lang w:eastAsia="en-US"/>
        </w:rPr>
        <w:t xml:space="preserve"> из реестра членов </w:t>
      </w:r>
      <w:proofErr w:type="spellStart"/>
      <w:r w:rsidRPr="00CC592F">
        <w:rPr>
          <w:rFonts w:eastAsiaTheme="minorHAnsi"/>
          <w:sz w:val="21"/>
          <w:szCs w:val="21"/>
          <w:lang w:eastAsia="en-US"/>
        </w:rPr>
        <w:t>саморегулируемой</w:t>
      </w:r>
      <w:proofErr w:type="spellEnd"/>
      <w:r w:rsidRPr="00CC592F">
        <w:rPr>
          <w:rFonts w:eastAsiaTheme="minorHAnsi"/>
          <w:sz w:val="21"/>
          <w:szCs w:val="21"/>
          <w:lang w:eastAsia="en-US"/>
        </w:rPr>
        <w:t xml:space="preserve"> организации </w:t>
      </w:r>
      <w:proofErr w:type="spellStart"/>
      <w:r w:rsidRPr="00CC592F">
        <w:rPr>
          <w:rFonts w:eastAsiaTheme="minorHAnsi"/>
          <w:sz w:val="21"/>
          <w:szCs w:val="21"/>
          <w:lang w:eastAsia="en-US"/>
        </w:rPr>
        <w:t>саморегулируемой</w:t>
      </w:r>
      <w:proofErr w:type="spellEnd"/>
      <w:r w:rsidRPr="00CC592F">
        <w:rPr>
          <w:rFonts w:eastAsiaTheme="minorHAnsi"/>
          <w:sz w:val="21"/>
          <w:szCs w:val="21"/>
          <w:lang w:eastAsia="en-US"/>
        </w:rPr>
        <w:t xml:space="preserve"> организации в области строительства, реконструкции, капитального ремонта объектов капитального строительства, членом которой является участник закупки, по форме, утвержденной Приказом </w:t>
      </w:r>
      <w:proofErr w:type="spellStart"/>
      <w:r w:rsidRPr="00CC592F">
        <w:rPr>
          <w:rFonts w:eastAsiaTheme="minorHAnsi"/>
          <w:sz w:val="21"/>
          <w:szCs w:val="21"/>
          <w:lang w:eastAsia="en-US"/>
        </w:rPr>
        <w:t>Ростехнадзора</w:t>
      </w:r>
      <w:proofErr w:type="spellEnd"/>
      <w:r w:rsidRPr="00CC592F">
        <w:rPr>
          <w:rFonts w:eastAsiaTheme="minorHAnsi"/>
          <w:sz w:val="21"/>
          <w:szCs w:val="21"/>
          <w:lang w:eastAsia="en-US"/>
        </w:rPr>
        <w:t xml:space="preserve"> от 16.02.2017 № 58, подтверждающая наличие у участника закупки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w:t>
      </w:r>
      <w:proofErr w:type="gramEnd"/>
      <w:r w:rsidRPr="00CC592F">
        <w:rPr>
          <w:rFonts w:eastAsiaTheme="minorHAnsi"/>
          <w:sz w:val="21"/>
          <w:szCs w:val="21"/>
          <w:lang w:eastAsia="en-US"/>
        </w:rPr>
        <w:t xml:space="preserve"> (кроме особо опасных, технически сложных и уникальных объектов, объектов использования атомной энергии)</w:t>
      </w:r>
      <w:r>
        <w:rPr>
          <w:rFonts w:eastAsiaTheme="minorHAnsi"/>
          <w:sz w:val="21"/>
          <w:szCs w:val="21"/>
          <w:lang w:eastAsia="en-US"/>
        </w:rPr>
        <w:t>.</w:t>
      </w:r>
    </w:p>
    <w:p w:rsidR="007423F4" w:rsidRPr="00CC592F" w:rsidRDefault="007423F4" w:rsidP="007423F4">
      <w:pPr>
        <w:widowControl w:val="0"/>
        <w:autoSpaceDE w:val="0"/>
        <w:autoSpaceDN w:val="0"/>
        <w:adjustRightInd w:val="0"/>
        <w:ind w:firstLine="709"/>
        <w:jc w:val="both"/>
        <w:rPr>
          <w:rFonts w:eastAsiaTheme="minorHAnsi"/>
          <w:sz w:val="21"/>
          <w:szCs w:val="21"/>
          <w:lang w:eastAsia="en-US"/>
        </w:rPr>
      </w:pPr>
      <w:r w:rsidRPr="00CC592F">
        <w:rPr>
          <w:rFonts w:eastAsiaTheme="minorHAnsi"/>
          <w:sz w:val="21"/>
          <w:szCs w:val="21"/>
          <w:lang w:eastAsia="en-US"/>
        </w:rPr>
        <w:t xml:space="preserve">Срок действия выписки на дату окончания срока подачи заявок для участия в </w:t>
      </w:r>
      <w:r>
        <w:rPr>
          <w:rFonts w:eastAsiaTheme="minorHAnsi"/>
          <w:sz w:val="21"/>
          <w:szCs w:val="21"/>
          <w:lang w:eastAsia="en-US"/>
        </w:rPr>
        <w:t xml:space="preserve">аукционе </w:t>
      </w:r>
      <w:r w:rsidRPr="00CC592F">
        <w:rPr>
          <w:rFonts w:eastAsiaTheme="minorHAnsi"/>
          <w:sz w:val="21"/>
          <w:szCs w:val="21"/>
          <w:lang w:eastAsia="en-US"/>
        </w:rPr>
        <w:t xml:space="preserve">должен составлять один месяц </w:t>
      </w:r>
      <w:proofErr w:type="gramStart"/>
      <w:r w:rsidRPr="00CC592F">
        <w:rPr>
          <w:rFonts w:eastAsiaTheme="minorHAnsi"/>
          <w:sz w:val="21"/>
          <w:szCs w:val="21"/>
          <w:lang w:eastAsia="en-US"/>
        </w:rPr>
        <w:t>с даты</w:t>
      </w:r>
      <w:proofErr w:type="gramEnd"/>
      <w:r w:rsidRPr="00CC592F">
        <w:rPr>
          <w:rFonts w:eastAsiaTheme="minorHAnsi"/>
          <w:sz w:val="21"/>
          <w:szCs w:val="21"/>
          <w:lang w:eastAsia="en-US"/>
        </w:rPr>
        <w:t xml:space="preserve"> ее выдачи.</w:t>
      </w:r>
    </w:p>
    <w:p w:rsidR="007423F4" w:rsidRPr="00CC592F" w:rsidRDefault="007423F4" w:rsidP="007423F4">
      <w:pPr>
        <w:pStyle w:val="ConsPlusNormal"/>
        <w:ind w:firstLine="709"/>
        <w:jc w:val="both"/>
        <w:rPr>
          <w:rFonts w:ascii="Times New Roman" w:eastAsiaTheme="minorHAnsi" w:hAnsi="Times New Roman" w:cs="Times New Roman"/>
          <w:sz w:val="21"/>
          <w:szCs w:val="21"/>
          <w:lang w:eastAsia="en-US"/>
        </w:rPr>
      </w:pPr>
      <w:r w:rsidRPr="00CC592F">
        <w:rPr>
          <w:rFonts w:ascii="Times New Roman" w:eastAsiaTheme="minorHAnsi" w:hAnsi="Times New Roman" w:cs="Times New Roman"/>
          <w:sz w:val="21"/>
          <w:szCs w:val="21"/>
          <w:lang w:eastAsia="en-US"/>
        </w:rPr>
        <w:t xml:space="preserve">Выписка (копия выписки) из реестра членов </w:t>
      </w:r>
      <w:proofErr w:type="spellStart"/>
      <w:r w:rsidRPr="00CC592F">
        <w:rPr>
          <w:rFonts w:ascii="Times New Roman" w:eastAsiaTheme="minorHAnsi" w:hAnsi="Times New Roman" w:cs="Times New Roman"/>
          <w:sz w:val="21"/>
          <w:szCs w:val="21"/>
          <w:lang w:eastAsia="en-US"/>
        </w:rPr>
        <w:t>саморегулируемой</w:t>
      </w:r>
      <w:proofErr w:type="spellEnd"/>
      <w:r w:rsidRPr="00CC592F">
        <w:rPr>
          <w:rFonts w:ascii="Times New Roman" w:eastAsiaTheme="minorHAnsi" w:hAnsi="Times New Roman" w:cs="Times New Roman"/>
          <w:sz w:val="21"/>
          <w:szCs w:val="21"/>
          <w:lang w:eastAsia="en-US"/>
        </w:rPr>
        <w:t xml:space="preserve"> организации в области строительства, реконструкции, капитального ремонта объектов капитального строительства не требуется: а) в случае, если цена контракта, предложенная участником закупки, не превышает трех миллионов рублей; б)</w:t>
      </w:r>
      <w:r>
        <w:rPr>
          <w:rFonts w:ascii="Times New Roman" w:eastAsiaTheme="minorHAnsi" w:hAnsi="Times New Roman" w:cs="Times New Roman"/>
          <w:sz w:val="21"/>
          <w:szCs w:val="21"/>
          <w:lang w:eastAsia="en-US"/>
        </w:rPr>
        <w:t xml:space="preserve"> </w:t>
      </w:r>
      <w:r w:rsidRPr="00CC592F">
        <w:rPr>
          <w:rFonts w:ascii="Times New Roman" w:eastAsiaTheme="minorHAnsi" w:hAnsi="Times New Roman" w:cs="Times New Roman"/>
          <w:sz w:val="21"/>
          <w:szCs w:val="21"/>
          <w:lang w:eastAsia="en-US"/>
        </w:rPr>
        <w:t xml:space="preserve">для участников закупки, относящихся к организациям, предусмотренным </w:t>
      </w:r>
      <w:proofErr w:type="gramStart"/>
      <w:r w:rsidRPr="00CC592F">
        <w:rPr>
          <w:rFonts w:ascii="Times New Roman" w:eastAsiaTheme="minorHAnsi" w:hAnsi="Times New Roman" w:cs="Times New Roman"/>
          <w:sz w:val="21"/>
          <w:szCs w:val="21"/>
          <w:lang w:eastAsia="en-US"/>
        </w:rPr>
        <w:t>ч</w:t>
      </w:r>
      <w:proofErr w:type="gramEnd"/>
      <w:r w:rsidRPr="00CC592F">
        <w:rPr>
          <w:rFonts w:ascii="Times New Roman" w:eastAsiaTheme="minorHAnsi" w:hAnsi="Times New Roman" w:cs="Times New Roman"/>
          <w:sz w:val="21"/>
          <w:szCs w:val="21"/>
          <w:lang w:eastAsia="en-US"/>
        </w:rPr>
        <w:t>. 2.2 ст. 52 Градостроительного кодекса РФ.</w:t>
      </w:r>
    </w:p>
    <w:p w:rsidR="007423F4" w:rsidRDefault="007423F4" w:rsidP="007423F4">
      <w:pPr>
        <w:autoSpaceDE w:val="0"/>
        <w:autoSpaceDN w:val="0"/>
        <w:adjustRightInd w:val="0"/>
        <w:ind w:firstLine="709"/>
        <w:jc w:val="both"/>
        <w:rPr>
          <w:sz w:val="21"/>
          <w:szCs w:val="21"/>
        </w:rPr>
      </w:pPr>
      <w:r w:rsidRPr="00CC592F">
        <w:rPr>
          <w:color w:val="000000"/>
          <w:sz w:val="21"/>
          <w:szCs w:val="21"/>
        </w:rPr>
        <w:t>- сведения,</w:t>
      </w:r>
      <w:r w:rsidRPr="00CC592F">
        <w:rPr>
          <w:sz w:val="21"/>
          <w:szCs w:val="21"/>
        </w:rPr>
        <w:t xml:space="preserve"> подтверждающие фактический совокупный размер обязательств по договорам строительного подряда, заключенным с использованием конкурентных способов заключения договоров. Форма предоставления подтверждения таких сведений определяется по усмотрению участника закупки (декларация, справка, копии контрактов или ины</w:t>
      </w:r>
      <w:r>
        <w:rPr>
          <w:sz w:val="21"/>
          <w:szCs w:val="21"/>
        </w:rPr>
        <w:t>м</w:t>
      </w:r>
      <w:r w:rsidRPr="00CC592F">
        <w:rPr>
          <w:sz w:val="21"/>
          <w:szCs w:val="21"/>
        </w:rPr>
        <w:t xml:space="preserve"> способ</w:t>
      </w:r>
      <w:r>
        <w:rPr>
          <w:sz w:val="21"/>
          <w:szCs w:val="21"/>
        </w:rPr>
        <w:t>ом</w:t>
      </w:r>
      <w:r w:rsidRPr="00CC592F">
        <w:rPr>
          <w:sz w:val="21"/>
          <w:szCs w:val="21"/>
        </w:rPr>
        <w:t>).</w:t>
      </w:r>
    </w:p>
    <w:p w:rsidR="007423F4" w:rsidRPr="00EB773C" w:rsidRDefault="007423F4" w:rsidP="007423F4">
      <w:pPr>
        <w:autoSpaceDE w:val="0"/>
        <w:autoSpaceDN w:val="0"/>
        <w:adjustRightInd w:val="0"/>
        <w:ind w:firstLine="709"/>
        <w:jc w:val="both"/>
        <w:rPr>
          <w:sz w:val="21"/>
          <w:szCs w:val="21"/>
        </w:rPr>
      </w:pPr>
      <w:r w:rsidRPr="00EB773C">
        <w:rPr>
          <w:sz w:val="21"/>
          <w:szCs w:val="21"/>
        </w:rPr>
        <w:t>В заявке на участие в аукционе декларируется соответствие участника закупки следующим требованиям:</w:t>
      </w:r>
    </w:p>
    <w:p w:rsidR="007423F4" w:rsidRDefault="007423F4" w:rsidP="007423F4">
      <w:pPr>
        <w:tabs>
          <w:tab w:val="left" w:pos="0"/>
        </w:tabs>
        <w:ind w:firstLine="709"/>
        <w:jc w:val="both"/>
        <w:rPr>
          <w:rFonts w:eastAsia="Calibri"/>
          <w:sz w:val="21"/>
          <w:szCs w:val="21"/>
        </w:rPr>
      </w:pPr>
      <w:proofErr w:type="gramStart"/>
      <w:r w:rsidRPr="00EB773C">
        <w:rPr>
          <w:sz w:val="21"/>
          <w:szCs w:val="21"/>
        </w:rPr>
        <w:t>-</w:t>
      </w:r>
      <w:r w:rsidRPr="00EB773C">
        <w:rPr>
          <w:snapToGrid w:val="0"/>
          <w:sz w:val="21"/>
          <w:szCs w:val="21"/>
        </w:rPr>
        <w:t xml:space="preserve">отсутствие в реестре недобросовестных поставщиков, который ведется Федеральной антимонопольной службой в соответствии со статьей 104 </w:t>
      </w:r>
      <w:r w:rsidRPr="00EB773C">
        <w:rPr>
          <w:rFonts w:eastAsiaTheme="minorHAnsi"/>
          <w:sz w:val="21"/>
          <w:szCs w:val="21"/>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B773C">
        <w:rPr>
          <w:snapToGrid w:val="0"/>
          <w:sz w:val="21"/>
          <w:szCs w:val="21"/>
        </w:rPr>
        <w:t>,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w:t>
      </w:r>
      <w:proofErr w:type="gramEnd"/>
      <w:r w:rsidRPr="00EB773C">
        <w:rPr>
          <w:snapToGrid w:val="0"/>
          <w:sz w:val="21"/>
          <w:szCs w:val="21"/>
        </w:rPr>
        <w:t xml:space="preserve"> юридических лиц», сведений об участнике закупки (</w:t>
      </w:r>
      <w:r w:rsidRPr="00EB773C">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EB773C">
        <w:rPr>
          <w:snapToGrid w:val="0"/>
          <w:sz w:val="21"/>
          <w:szCs w:val="21"/>
        </w:rPr>
        <w:t>)</w:t>
      </w:r>
      <w:r w:rsidRPr="00EB773C">
        <w:rPr>
          <w:rFonts w:eastAsia="Calibri"/>
          <w:sz w:val="21"/>
          <w:szCs w:val="21"/>
        </w:rPr>
        <w:t>.</w:t>
      </w:r>
    </w:p>
    <w:p w:rsidR="007423F4" w:rsidRPr="007A7924" w:rsidRDefault="007423F4" w:rsidP="007423F4">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CB552C">
        <w:rPr>
          <w:rFonts w:eastAsia="Calibri"/>
          <w:sz w:val="21"/>
          <w:szCs w:val="21"/>
        </w:rPr>
        <w:t xml:space="preserve">В случае если участник закупки является </w:t>
      </w:r>
      <w:r w:rsidRPr="00CB552C">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2" w:history="1">
        <w:r w:rsidRPr="00CB552C">
          <w:rPr>
            <w:rFonts w:eastAsiaTheme="minorHAnsi"/>
            <w:color w:val="000000" w:themeColor="text1"/>
            <w:sz w:val="21"/>
            <w:szCs w:val="21"/>
            <w:lang w:eastAsia="en-US"/>
          </w:rPr>
          <w:t>пунктом 11</w:t>
        </w:r>
      </w:hyperlink>
      <w:r w:rsidRPr="00CB552C">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CB552C">
        <w:rPr>
          <w:rFonts w:eastAsiaTheme="minorHAnsi"/>
          <w:sz w:val="21"/>
          <w:szCs w:val="21"/>
          <w:lang w:eastAsia="en-US"/>
        </w:rPr>
        <w:t xml:space="preserve"> объема (утв. Постановлением Правительства РФ от 11.12.2014 </w:t>
      </w:r>
      <w:r>
        <w:rPr>
          <w:rFonts w:eastAsiaTheme="minorHAnsi"/>
          <w:sz w:val="21"/>
          <w:szCs w:val="21"/>
          <w:lang w:eastAsia="en-US"/>
        </w:rPr>
        <w:t>№</w:t>
      </w:r>
      <w:r w:rsidRPr="00CB552C">
        <w:rPr>
          <w:rFonts w:eastAsiaTheme="minorHAnsi"/>
          <w:sz w:val="21"/>
          <w:szCs w:val="21"/>
          <w:lang w:eastAsia="en-US"/>
        </w:rPr>
        <w:t xml:space="preserve">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7423F4" w:rsidRPr="00EB773C" w:rsidRDefault="007423F4" w:rsidP="007423F4">
      <w:pPr>
        <w:widowControl w:val="0"/>
        <w:shd w:val="clear" w:color="auto" w:fill="FFFFFF"/>
        <w:tabs>
          <w:tab w:val="left" w:pos="0"/>
        </w:tabs>
        <w:autoSpaceDE w:val="0"/>
        <w:autoSpaceDN w:val="0"/>
        <w:adjustRightInd w:val="0"/>
        <w:ind w:firstLine="709"/>
        <w:jc w:val="both"/>
        <w:rPr>
          <w:sz w:val="21"/>
          <w:szCs w:val="21"/>
        </w:rPr>
      </w:pPr>
      <w:r w:rsidRPr="00EB773C">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отношении сведений о количественных и качественных характеристиках оказываемых услуг.</w:t>
      </w:r>
    </w:p>
    <w:p w:rsidR="007423F4" w:rsidRPr="00EB773C" w:rsidRDefault="007423F4" w:rsidP="007423F4">
      <w:pPr>
        <w:tabs>
          <w:tab w:val="left" w:pos="0"/>
        </w:tabs>
        <w:ind w:firstLine="709"/>
        <w:jc w:val="both"/>
        <w:rPr>
          <w:snapToGrid w:val="0"/>
          <w:sz w:val="21"/>
          <w:szCs w:val="21"/>
        </w:rPr>
      </w:pPr>
      <w:r w:rsidRPr="00EB773C">
        <w:rPr>
          <w:sz w:val="21"/>
          <w:szCs w:val="21"/>
        </w:rPr>
        <w:t>В случае</w:t>
      </w:r>
      <w:proofErr w:type="gramStart"/>
      <w:r w:rsidRPr="00EB773C">
        <w:rPr>
          <w:sz w:val="21"/>
          <w:szCs w:val="21"/>
        </w:rPr>
        <w:t>,</w:t>
      </w:r>
      <w:proofErr w:type="gramEnd"/>
      <w:r w:rsidRPr="00EB773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7423F4" w:rsidRPr="00EB773C" w:rsidRDefault="007423F4" w:rsidP="007423F4">
      <w:pPr>
        <w:autoSpaceDE w:val="0"/>
        <w:autoSpaceDN w:val="0"/>
        <w:adjustRightInd w:val="0"/>
        <w:ind w:firstLine="709"/>
        <w:jc w:val="both"/>
        <w:rPr>
          <w:sz w:val="21"/>
          <w:szCs w:val="21"/>
        </w:rPr>
      </w:pPr>
      <w:r w:rsidRPr="00EB773C">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7423F4" w:rsidRPr="00CD2FE3" w:rsidRDefault="007423F4" w:rsidP="007423F4">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423F4" w:rsidRPr="00D77494" w:rsidRDefault="007423F4" w:rsidP="007423F4">
      <w:pPr>
        <w:autoSpaceDE w:val="0"/>
        <w:autoSpaceDN w:val="0"/>
        <w:adjustRightInd w:val="0"/>
        <w:ind w:firstLine="709"/>
        <w:jc w:val="both"/>
        <w:outlineLvl w:val="3"/>
        <w:rPr>
          <w:rFonts w:eastAsiaTheme="minorHAnsi"/>
          <w:sz w:val="21"/>
          <w:szCs w:val="21"/>
          <w:lang w:eastAsia="en-US"/>
        </w:rPr>
      </w:pPr>
      <w:r w:rsidRPr="00D77494">
        <w:rPr>
          <w:sz w:val="21"/>
          <w:szCs w:val="21"/>
        </w:rPr>
        <w:t xml:space="preserve">Срок предоставления гарантий качества работ: не менее 60 (шестидесяти) месяцев с момента </w:t>
      </w:r>
      <w:r w:rsidRPr="00D77494">
        <w:rPr>
          <w:color w:val="000000"/>
          <w:sz w:val="21"/>
          <w:szCs w:val="21"/>
        </w:rPr>
        <w:t xml:space="preserve">подписания сторонами акта приемки выполненных работ и </w:t>
      </w:r>
      <w:r w:rsidRPr="00D77494">
        <w:rPr>
          <w:sz w:val="21"/>
          <w:szCs w:val="21"/>
        </w:rPr>
        <w:t>акта приемки законченн</w:t>
      </w:r>
      <w:r>
        <w:rPr>
          <w:sz w:val="21"/>
          <w:szCs w:val="21"/>
        </w:rPr>
        <w:t>ого</w:t>
      </w:r>
      <w:r w:rsidRPr="00D77494">
        <w:rPr>
          <w:sz w:val="21"/>
          <w:szCs w:val="21"/>
        </w:rPr>
        <w:t xml:space="preserve"> ремонтом объект</w:t>
      </w:r>
      <w:r>
        <w:rPr>
          <w:sz w:val="21"/>
          <w:szCs w:val="21"/>
        </w:rPr>
        <w:t>а</w:t>
      </w:r>
      <w:r w:rsidRPr="00D77494">
        <w:rPr>
          <w:color w:val="000000"/>
          <w:sz w:val="21"/>
          <w:szCs w:val="21"/>
        </w:rPr>
        <w:t>.</w:t>
      </w:r>
    </w:p>
    <w:p w:rsidR="007423F4" w:rsidRPr="00D77494" w:rsidRDefault="007423F4" w:rsidP="007423F4">
      <w:pPr>
        <w:autoSpaceDE w:val="0"/>
        <w:autoSpaceDN w:val="0"/>
        <w:adjustRightInd w:val="0"/>
        <w:ind w:firstLine="709"/>
        <w:jc w:val="both"/>
        <w:rPr>
          <w:sz w:val="21"/>
          <w:szCs w:val="21"/>
        </w:rPr>
      </w:pPr>
      <w:r w:rsidRPr="00D77494">
        <w:rPr>
          <w:sz w:val="21"/>
          <w:szCs w:val="21"/>
        </w:rPr>
        <w:t>В случае обнаружении недостатков выполненных работ Заказчик вправе по своему выбору потребовать от Подрядчика (Генерального подрядчика):</w:t>
      </w:r>
    </w:p>
    <w:p w:rsidR="007423F4" w:rsidRPr="00D77494" w:rsidRDefault="007423F4" w:rsidP="007423F4">
      <w:pPr>
        <w:ind w:firstLine="709"/>
        <w:jc w:val="both"/>
        <w:rPr>
          <w:sz w:val="21"/>
          <w:szCs w:val="21"/>
        </w:rPr>
      </w:pPr>
      <w:r w:rsidRPr="00D77494">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7423F4" w:rsidRPr="00D77494" w:rsidRDefault="007423F4" w:rsidP="007423F4">
      <w:pPr>
        <w:ind w:firstLine="709"/>
        <w:jc w:val="both"/>
        <w:rPr>
          <w:sz w:val="21"/>
          <w:szCs w:val="21"/>
        </w:rPr>
      </w:pPr>
      <w:r w:rsidRPr="00D77494">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7423F4" w:rsidRPr="00D77494" w:rsidRDefault="007423F4" w:rsidP="007423F4">
      <w:pPr>
        <w:ind w:firstLine="709"/>
        <w:jc w:val="both"/>
        <w:rPr>
          <w:sz w:val="21"/>
          <w:szCs w:val="21"/>
        </w:rPr>
      </w:pPr>
      <w:r w:rsidRPr="00D77494">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7423F4" w:rsidRPr="00DE6FA3" w:rsidRDefault="007423F4" w:rsidP="007423F4">
      <w:pPr>
        <w:ind w:firstLine="709"/>
        <w:jc w:val="both"/>
        <w:rPr>
          <w:sz w:val="21"/>
          <w:szCs w:val="21"/>
        </w:rPr>
      </w:pPr>
      <w:r>
        <w:rPr>
          <w:b/>
          <w:sz w:val="21"/>
          <w:szCs w:val="21"/>
        </w:rPr>
        <w:t>5. Места</w:t>
      </w:r>
      <w:r w:rsidRPr="00DE6FA3">
        <w:rPr>
          <w:b/>
          <w:sz w:val="21"/>
          <w:szCs w:val="21"/>
        </w:rPr>
        <w:t>, условия и сроки (периоды) поставки товара, выполнения работ, оказания услуг:</w:t>
      </w:r>
    </w:p>
    <w:p w:rsidR="007423F4" w:rsidRPr="00AD41CA" w:rsidRDefault="007423F4" w:rsidP="007423F4">
      <w:pPr>
        <w:ind w:firstLine="709"/>
        <w:jc w:val="both"/>
      </w:pPr>
      <w:proofErr w:type="gramStart"/>
      <w:r w:rsidRPr="00AD41CA">
        <w:rPr>
          <w:bCs/>
          <w:sz w:val="21"/>
          <w:szCs w:val="21"/>
        </w:rPr>
        <w:t>Мест</w:t>
      </w:r>
      <w:r>
        <w:rPr>
          <w:bCs/>
          <w:sz w:val="21"/>
          <w:szCs w:val="21"/>
        </w:rPr>
        <w:t>о</w:t>
      </w:r>
      <w:r w:rsidRPr="00AD41CA">
        <w:rPr>
          <w:bCs/>
          <w:sz w:val="21"/>
          <w:szCs w:val="21"/>
        </w:rPr>
        <w:t xml:space="preserve"> </w:t>
      </w:r>
      <w:r w:rsidRPr="00AD41CA">
        <w:rPr>
          <w:sz w:val="21"/>
          <w:szCs w:val="21"/>
        </w:rPr>
        <w:t>выполнения работ</w:t>
      </w:r>
      <w:r w:rsidRPr="00AD41CA">
        <w:rPr>
          <w:bCs/>
          <w:sz w:val="21"/>
          <w:szCs w:val="21"/>
        </w:rPr>
        <w:t>:</w:t>
      </w:r>
      <w:r w:rsidRPr="00AD41CA">
        <w:t xml:space="preserve"> </w:t>
      </w:r>
      <w:r w:rsidRPr="00E806EC">
        <w:rPr>
          <w:sz w:val="21"/>
          <w:szCs w:val="21"/>
        </w:rPr>
        <w:t>здани</w:t>
      </w:r>
      <w:r>
        <w:rPr>
          <w:sz w:val="21"/>
          <w:szCs w:val="21"/>
        </w:rPr>
        <w:t>е</w:t>
      </w:r>
      <w:r w:rsidRPr="00E806EC">
        <w:rPr>
          <w:sz w:val="21"/>
          <w:szCs w:val="21"/>
        </w:rPr>
        <w:t>, расположенно</w:t>
      </w:r>
      <w:r>
        <w:rPr>
          <w:sz w:val="21"/>
          <w:szCs w:val="21"/>
        </w:rPr>
        <w:t>е</w:t>
      </w:r>
      <w:r w:rsidRPr="00E806EC">
        <w:rPr>
          <w:sz w:val="21"/>
          <w:szCs w:val="21"/>
        </w:rPr>
        <w:t xml:space="preserve"> по адресу: г. Красноярск, ул. Борисова, 14 «А» (общежитие № 6)</w:t>
      </w:r>
      <w:r>
        <w:rPr>
          <w:sz w:val="21"/>
          <w:szCs w:val="21"/>
        </w:rPr>
        <w:t>.</w:t>
      </w:r>
      <w:proofErr w:type="gramEnd"/>
    </w:p>
    <w:p w:rsidR="007423F4" w:rsidRPr="00D77494" w:rsidRDefault="007423F4" w:rsidP="007423F4">
      <w:pPr>
        <w:ind w:firstLine="709"/>
        <w:jc w:val="both"/>
        <w:rPr>
          <w:sz w:val="21"/>
          <w:szCs w:val="21"/>
        </w:rPr>
      </w:pPr>
      <w:r w:rsidRPr="00D77494">
        <w:rPr>
          <w:sz w:val="21"/>
          <w:szCs w:val="21"/>
        </w:rPr>
        <w:t xml:space="preserve">Срок выполнения работ: в течение </w:t>
      </w:r>
      <w:r>
        <w:rPr>
          <w:sz w:val="21"/>
          <w:szCs w:val="21"/>
        </w:rPr>
        <w:t>60</w:t>
      </w:r>
      <w:r w:rsidRPr="00D77494">
        <w:rPr>
          <w:sz w:val="21"/>
          <w:szCs w:val="21"/>
        </w:rPr>
        <w:t xml:space="preserve"> (</w:t>
      </w:r>
      <w:r>
        <w:rPr>
          <w:sz w:val="21"/>
          <w:szCs w:val="21"/>
        </w:rPr>
        <w:t>шестидесяти</w:t>
      </w:r>
      <w:r w:rsidRPr="00D77494">
        <w:rPr>
          <w:sz w:val="21"/>
          <w:szCs w:val="21"/>
        </w:rPr>
        <w:t>) рабочих дней с момента заключения контракта.</w:t>
      </w:r>
    </w:p>
    <w:p w:rsidR="007423F4" w:rsidRPr="00CD2FE3" w:rsidRDefault="007423F4" w:rsidP="007423F4">
      <w:pPr>
        <w:ind w:firstLine="709"/>
        <w:jc w:val="both"/>
        <w:rPr>
          <w:sz w:val="21"/>
          <w:szCs w:val="21"/>
        </w:rPr>
      </w:pPr>
      <w:r w:rsidRPr="00CD2FE3">
        <w:rPr>
          <w:b/>
          <w:sz w:val="21"/>
          <w:szCs w:val="21"/>
        </w:rPr>
        <w:t>6. Начальная</w:t>
      </w:r>
      <w:r w:rsidRPr="00CD2FE3">
        <w:rPr>
          <w:b/>
          <w:bCs/>
          <w:sz w:val="21"/>
          <w:szCs w:val="21"/>
        </w:rPr>
        <w:t xml:space="preserve"> (максимальная) цена контракта (цена лота) с указанием порядка формирования цены контракта (цены лота):</w:t>
      </w:r>
      <w:r>
        <w:rPr>
          <w:b/>
          <w:bCs/>
          <w:sz w:val="21"/>
          <w:szCs w:val="21"/>
        </w:rPr>
        <w:t xml:space="preserve"> </w:t>
      </w:r>
      <w:r>
        <w:rPr>
          <w:sz w:val="21"/>
          <w:szCs w:val="21"/>
        </w:rPr>
        <w:t>13 543 742,63</w:t>
      </w:r>
      <w:r>
        <w:rPr>
          <w:b/>
          <w:sz w:val="21"/>
          <w:szCs w:val="21"/>
        </w:rPr>
        <w:t xml:space="preserve"> </w:t>
      </w:r>
      <w:r>
        <w:rPr>
          <w:sz w:val="21"/>
          <w:szCs w:val="21"/>
        </w:rPr>
        <w:t>руб</w:t>
      </w:r>
      <w:r w:rsidRPr="00361D7E">
        <w:rPr>
          <w:sz w:val="21"/>
          <w:szCs w:val="21"/>
        </w:rPr>
        <w:t>.</w:t>
      </w:r>
    </w:p>
    <w:p w:rsidR="007423F4" w:rsidRPr="00CD2FE3" w:rsidRDefault="007423F4" w:rsidP="007423F4">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7423F4" w:rsidRPr="00CD2FE3" w:rsidRDefault="007423F4" w:rsidP="007423F4">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7423F4" w:rsidRPr="001F4761" w:rsidRDefault="007423F4" w:rsidP="007423F4">
      <w:pPr>
        <w:ind w:firstLine="709"/>
        <w:jc w:val="both"/>
        <w:rPr>
          <w:color w:val="000000"/>
          <w:sz w:val="21"/>
          <w:szCs w:val="21"/>
        </w:rPr>
      </w:pPr>
      <w:proofErr w:type="gramStart"/>
      <w:r w:rsidRPr="00DE4E3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w:t>
      </w:r>
      <w:r>
        <w:rPr>
          <w:sz w:val="21"/>
          <w:szCs w:val="21"/>
        </w:rPr>
        <w:t>у</w:t>
      </w:r>
      <w:r w:rsidRPr="00DE4E3F">
        <w:rPr>
          <w:sz w:val="21"/>
          <w:szCs w:val="21"/>
        </w:rPr>
        <w:t xml:space="preserve"> выполнения работ, вывоз оборудования, инструментов и механизмов по окончании работ, вывоз и утилизацию отходов, иных необходимых</w:t>
      </w:r>
      <w:proofErr w:type="gramEnd"/>
      <w:r w:rsidRPr="00DE4E3F">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7423F4" w:rsidRPr="00CD2FE3" w:rsidRDefault="007423F4" w:rsidP="007423F4">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Величина понижения начальной цены контракта («шаг аукциона»):</w:t>
      </w:r>
    </w:p>
    <w:p w:rsidR="007423F4" w:rsidRPr="00CD2FE3" w:rsidRDefault="007423F4" w:rsidP="007423F4">
      <w:pPr>
        <w:autoSpaceDE w:val="0"/>
        <w:autoSpaceDN w:val="0"/>
        <w:adjustRightInd w:val="0"/>
        <w:ind w:firstLine="709"/>
        <w:jc w:val="both"/>
        <w:rPr>
          <w:bCs/>
          <w:sz w:val="21"/>
          <w:szCs w:val="21"/>
        </w:rPr>
      </w:pPr>
      <w:proofErr w:type="gramStart"/>
      <w:r w:rsidRPr="00CD2FE3">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7423F4" w:rsidRPr="00CD2FE3" w:rsidRDefault="007423F4" w:rsidP="007423F4">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7423F4" w:rsidRPr="00CD2FE3" w:rsidRDefault="007423F4" w:rsidP="007423F4">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7423F4" w:rsidRPr="00CD2FE3" w:rsidRDefault="007423F4" w:rsidP="007423F4">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7423F4" w:rsidRDefault="007423F4" w:rsidP="007423F4">
      <w:pPr>
        <w:autoSpaceDE w:val="0"/>
        <w:autoSpaceDN w:val="0"/>
        <w:adjustRightInd w:val="0"/>
        <w:ind w:firstLine="709"/>
        <w:jc w:val="both"/>
        <w:rPr>
          <w:sz w:val="21"/>
        </w:rPr>
      </w:pPr>
      <w:proofErr w:type="gramStart"/>
      <w:r w:rsidRPr="00BC1315">
        <w:rPr>
          <w:color w:val="000000"/>
          <w:sz w:val="21"/>
          <w:szCs w:val="21"/>
        </w:rPr>
        <w:t xml:space="preserve">Оплата осуществляется в виде безналичного перечисления в следующем порядке: </w:t>
      </w:r>
      <w:r w:rsidRPr="00DE4E3F">
        <w:rPr>
          <w:color w:val="000000"/>
          <w:sz w:val="21"/>
          <w:szCs w:val="21"/>
        </w:rPr>
        <w:t xml:space="preserve">по факту выполнения работ </w:t>
      </w:r>
      <w:r w:rsidRPr="00BC1315">
        <w:rPr>
          <w:color w:val="000000"/>
          <w:sz w:val="21"/>
          <w:szCs w:val="21"/>
        </w:rPr>
        <w:t>в течение 25 (двадцати пяти) банковских дней с момента подписания сторонами актов приемки выполненных работ</w:t>
      </w:r>
      <w:r w:rsidRPr="00DE4E3F">
        <w:rPr>
          <w:color w:val="000000"/>
          <w:sz w:val="21"/>
          <w:szCs w:val="21"/>
        </w:rPr>
        <w:t xml:space="preserve"> КС-2, справки о стоимости выполненных работ КС-3 и </w:t>
      </w:r>
      <w:r w:rsidRPr="00BC1315">
        <w:rPr>
          <w:color w:val="000000"/>
          <w:sz w:val="21"/>
          <w:szCs w:val="21"/>
        </w:rPr>
        <w:t>акта приемки законченн</w:t>
      </w:r>
      <w:r>
        <w:rPr>
          <w:color w:val="000000"/>
          <w:sz w:val="21"/>
          <w:szCs w:val="21"/>
        </w:rPr>
        <w:t>ого</w:t>
      </w:r>
      <w:r w:rsidRPr="00BC1315">
        <w:rPr>
          <w:color w:val="000000"/>
          <w:sz w:val="21"/>
          <w:szCs w:val="21"/>
        </w:rPr>
        <w:t xml:space="preserve"> ремонтом объект</w:t>
      </w:r>
      <w:r>
        <w:rPr>
          <w:color w:val="000000"/>
          <w:sz w:val="21"/>
          <w:szCs w:val="21"/>
        </w:rPr>
        <w:t>а</w:t>
      </w:r>
      <w:r w:rsidRPr="00DE4E3F">
        <w:rPr>
          <w:color w:val="000000"/>
          <w:sz w:val="21"/>
          <w:szCs w:val="21"/>
        </w:rPr>
        <w:t xml:space="preserve"> на основании </w:t>
      </w:r>
      <w:r>
        <w:rPr>
          <w:color w:val="000000"/>
          <w:sz w:val="21"/>
          <w:szCs w:val="21"/>
        </w:rPr>
        <w:t>платежных документов (счета</w:t>
      </w:r>
      <w:r w:rsidRPr="00DE4E3F">
        <w:rPr>
          <w:color w:val="000000"/>
          <w:sz w:val="21"/>
          <w:szCs w:val="21"/>
        </w:rPr>
        <w:t>-фактур</w:t>
      </w:r>
      <w:r>
        <w:rPr>
          <w:color w:val="000000"/>
          <w:sz w:val="21"/>
          <w:szCs w:val="21"/>
        </w:rPr>
        <w:t>ы, счета</w:t>
      </w:r>
      <w:r w:rsidRPr="00DE4E3F">
        <w:rPr>
          <w:color w:val="000000"/>
          <w:sz w:val="21"/>
          <w:szCs w:val="21"/>
        </w:rPr>
        <w:t>,</w:t>
      </w:r>
      <w:r>
        <w:rPr>
          <w:color w:val="000000"/>
          <w:sz w:val="21"/>
          <w:szCs w:val="21"/>
        </w:rPr>
        <w:t xml:space="preserve"> универсального передаточного документа),</w:t>
      </w:r>
      <w:r w:rsidRPr="00DE4E3F">
        <w:rPr>
          <w:color w:val="000000"/>
          <w:sz w:val="21"/>
          <w:szCs w:val="21"/>
        </w:rPr>
        <w:t xml:space="preserve"> </w:t>
      </w:r>
      <w:r w:rsidRPr="00BC1315">
        <w:rPr>
          <w:color w:val="000000"/>
          <w:sz w:val="21"/>
          <w:szCs w:val="21"/>
        </w:rPr>
        <w:t>представляемых</w:t>
      </w:r>
      <w:r w:rsidRPr="00DE4E3F">
        <w:rPr>
          <w:sz w:val="21"/>
          <w:szCs w:val="21"/>
        </w:rPr>
        <w:t xml:space="preserve"> Подрядчиком (Генеральным подрядчиком) Заказчику.</w:t>
      </w:r>
      <w:proofErr w:type="gramEnd"/>
    </w:p>
    <w:p w:rsidR="007423F4" w:rsidRPr="00CD2FE3" w:rsidRDefault="007423F4" w:rsidP="007423F4">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7423F4" w:rsidRPr="000B71BB" w:rsidRDefault="007423F4" w:rsidP="007423F4">
      <w:pPr>
        <w:autoSpaceDE w:val="0"/>
        <w:autoSpaceDN w:val="0"/>
        <w:adjustRightInd w:val="0"/>
        <w:ind w:firstLine="709"/>
        <w:jc w:val="both"/>
        <w:rPr>
          <w:sz w:val="21"/>
          <w:szCs w:val="21"/>
        </w:rPr>
      </w:pPr>
      <w:bookmarkStart w:id="0" w:name="Часть_6_6_1_6_2_6_3_6_4_статьи_9"/>
      <w:bookmarkStart w:id="1" w:name="Часть_6_2_6_3_6_4_статьи_9"/>
      <w:bookmarkStart w:id="2" w:name="Часть_6_5_статьи_9"/>
      <w:r w:rsidRPr="000B71BB">
        <w:rPr>
          <w:sz w:val="21"/>
          <w:szCs w:val="21"/>
        </w:rPr>
        <w:t>При исполнении контракта изменение условий контракта возможно по соглашению сторон, в случаях, установленных законодательством Российской Федерации, Правилами и документацией</w:t>
      </w:r>
      <w:r>
        <w:rPr>
          <w:sz w:val="21"/>
          <w:szCs w:val="21"/>
        </w:rPr>
        <w:t xml:space="preserve"> об аукционе</w:t>
      </w:r>
      <w:r w:rsidRPr="000B71BB">
        <w:rPr>
          <w:sz w:val="21"/>
          <w:szCs w:val="21"/>
        </w:rPr>
        <w:t>. При этом</w:t>
      </w:r>
      <w:proofErr w:type="gramStart"/>
      <w:r w:rsidRPr="000B71BB">
        <w:rPr>
          <w:sz w:val="21"/>
          <w:szCs w:val="21"/>
        </w:rPr>
        <w:t>,</w:t>
      </w:r>
      <w:proofErr w:type="gramEnd"/>
      <w:r w:rsidRPr="000B71BB">
        <w:rPr>
          <w:sz w:val="21"/>
          <w:szCs w:val="21"/>
        </w:rPr>
        <w:t xml:space="preserve"> увеличение объема поставляемых товаров, выполняемых работ, оказываемых услуг при исполнении контракта возможно при наличии оснований, предусмотренных статьей 54 Правил.</w:t>
      </w:r>
    </w:p>
    <w:p w:rsidR="007423F4" w:rsidRPr="000B71BB" w:rsidRDefault="007423F4" w:rsidP="007423F4">
      <w:pPr>
        <w:autoSpaceDE w:val="0"/>
        <w:autoSpaceDN w:val="0"/>
        <w:adjustRightInd w:val="0"/>
        <w:ind w:firstLine="709"/>
        <w:jc w:val="both"/>
        <w:rPr>
          <w:sz w:val="21"/>
          <w:szCs w:val="21"/>
        </w:rPr>
      </w:pPr>
      <w:r w:rsidRPr="000B71BB">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7423F4" w:rsidRPr="000B71BB" w:rsidRDefault="007423F4" w:rsidP="007423F4">
      <w:pPr>
        <w:autoSpaceDE w:val="0"/>
        <w:autoSpaceDN w:val="0"/>
        <w:adjustRightInd w:val="0"/>
        <w:ind w:firstLine="709"/>
        <w:jc w:val="both"/>
        <w:rPr>
          <w:sz w:val="21"/>
          <w:szCs w:val="21"/>
        </w:rPr>
      </w:pPr>
      <w:r w:rsidRPr="000B71BB">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7423F4" w:rsidRPr="000B71BB" w:rsidRDefault="007423F4" w:rsidP="007423F4">
      <w:pPr>
        <w:autoSpaceDE w:val="0"/>
        <w:autoSpaceDN w:val="0"/>
        <w:adjustRightInd w:val="0"/>
        <w:ind w:firstLine="709"/>
        <w:jc w:val="both"/>
        <w:rPr>
          <w:sz w:val="21"/>
          <w:szCs w:val="21"/>
        </w:rPr>
      </w:pPr>
      <w:r w:rsidRPr="000B71BB">
        <w:rPr>
          <w:sz w:val="21"/>
          <w:szCs w:val="21"/>
        </w:rPr>
        <w:t>Изменение обстоятель</w:t>
      </w:r>
      <w:proofErr w:type="gramStart"/>
      <w:r w:rsidRPr="000B71BB">
        <w:rPr>
          <w:sz w:val="21"/>
          <w:szCs w:val="21"/>
        </w:rPr>
        <w:t>ств пр</w:t>
      </w:r>
      <w:proofErr w:type="gramEnd"/>
      <w:r w:rsidRPr="000B71BB">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bookmarkEnd w:id="0"/>
    <w:bookmarkEnd w:id="1"/>
    <w:bookmarkEnd w:id="2"/>
    <w:p w:rsidR="007423F4" w:rsidRPr="00CD2FE3" w:rsidRDefault="007423F4" w:rsidP="007423F4">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7423F4" w:rsidRPr="00CD2FE3" w:rsidRDefault="007423F4" w:rsidP="007423F4">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мин. (московского времени) </w:t>
      </w:r>
      <w:r w:rsidR="00AF09FD">
        <w:rPr>
          <w:rFonts w:ascii="Times New Roman" w:hAnsi="Times New Roman" w:cs="Times New Roman"/>
          <w:bCs/>
          <w:sz w:val="21"/>
          <w:szCs w:val="21"/>
        </w:rPr>
        <w:t>13</w:t>
      </w:r>
      <w:r>
        <w:rPr>
          <w:rFonts w:ascii="Times New Roman" w:hAnsi="Times New Roman" w:cs="Times New Roman"/>
          <w:bCs/>
          <w:sz w:val="21"/>
          <w:szCs w:val="21"/>
        </w:rPr>
        <w:t>.</w:t>
      </w:r>
      <w:r w:rsidR="00AF09FD">
        <w:rPr>
          <w:rFonts w:ascii="Times New Roman" w:hAnsi="Times New Roman" w:cs="Times New Roman"/>
          <w:bCs/>
          <w:sz w:val="21"/>
          <w:szCs w:val="21"/>
        </w:rPr>
        <w:t>04</w:t>
      </w:r>
      <w:r w:rsidRPr="00C351B2">
        <w:rPr>
          <w:rFonts w:ascii="Times New Roman" w:hAnsi="Times New Roman" w:cs="Times New Roman"/>
          <w:bCs/>
          <w:sz w:val="21"/>
          <w:szCs w:val="21"/>
        </w:rPr>
        <w:t>.201</w:t>
      </w:r>
      <w:r>
        <w:rPr>
          <w:rFonts w:ascii="Times New Roman" w:hAnsi="Times New Roman" w:cs="Times New Roman"/>
          <w:bCs/>
          <w:sz w:val="21"/>
          <w:szCs w:val="21"/>
        </w:rPr>
        <w:t>8</w:t>
      </w:r>
      <w:r w:rsidRPr="00CD2FE3">
        <w:rPr>
          <w:rFonts w:ascii="Times New Roman" w:hAnsi="Times New Roman" w:cs="Times New Roman"/>
          <w:bCs/>
          <w:sz w:val="21"/>
          <w:szCs w:val="21"/>
        </w:rPr>
        <w:t xml:space="preserve"> до </w:t>
      </w:r>
      <w:r w:rsidR="00AF09FD">
        <w:rPr>
          <w:rFonts w:ascii="Times New Roman" w:hAnsi="Times New Roman" w:cs="Times New Roman"/>
          <w:bCs/>
          <w:sz w:val="21"/>
          <w:szCs w:val="21"/>
        </w:rPr>
        <w:t>06</w:t>
      </w:r>
      <w:r w:rsidRPr="00CD2FE3">
        <w:rPr>
          <w:rFonts w:ascii="Times New Roman" w:hAnsi="Times New Roman" w:cs="Times New Roman"/>
          <w:bCs/>
          <w:sz w:val="21"/>
          <w:szCs w:val="21"/>
        </w:rPr>
        <w:t xml:space="preserve"> ч. </w:t>
      </w:r>
      <w:r w:rsidR="00AF09FD">
        <w:rPr>
          <w:rFonts w:ascii="Times New Roman" w:hAnsi="Times New Roman" w:cs="Times New Roman"/>
          <w:bCs/>
          <w:sz w:val="21"/>
          <w:szCs w:val="21"/>
        </w:rPr>
        <w:t>00</w:t>
      </w:r>
      <w:r w:rsidRPr="00CD2FE3">
        <w:rPr>
          <w:rFonts w:ascii="Times New Roman" w:hAnsi="Times New Roman" w:cs="Times New Roman"/>
          <w:bCs/>
          <w:sz w:val="21"/>
          <w:szCs w:val="21"/>
        </w:rPr>
        <w:t xml:space="preserve"> мин. </w:t>
      </w:r>
      <w:r w:rsidR="00AF09FD">
        <w:rPr>
          <w:rFonts w:ascii="Times New Roman" w:hAnsi="Times New Roman" w:cs="Times New Roman"/>
          <w:bCs/>
          <w:sz w:val="21"/>
          <w:szCs w:val="21"/>
        </w:rPr>
        <w:t>10</w:t>
      </w:r>
      <w:r>
        <w:rPr>
          <w:rFonts w:ascii="Times New Roman" w:hAnsi="Times New Roman" w:cs="Times New Roman"/>
          <w:bCs/>
          <w:sz w:val="21"/>
          <w:szCs w:val="21"/>
        </w:rPr>
        <w:t>.0</w:t>
      </w:r>
      <w:r w:rsidR="00AF09FD">
        <w:rPr>
          <w:rFonts w:ascii="Times New Roman" w:hAnsi="Times New Roman" w:cs="Times New Roman"/>
          <w:bCs/>
          <w:sz w:val="21"/>
          <w:szCs w:val="21"/>
        </w:rPr>
        <w:t>5</w:t>
      </w:r>
      <w:r w:rsidRPr="00C351B2">
        <w:rPr>
          <w:rFonts w:ascii="Times New Roman" w:hAnsi="Times New Roman" w:cs="Times New Roman"/>
          <w:bCs/>
          <w:sz w:val="21"/>
          <w:szCs w:val="21"/>
        </w:rPr>
        <w:t>.201</w:t>
      </w:r>
      <w:r>
        <w:rPr>
          <w:rFonts w:ascii="Times New Roman" w:hAnsi="Times New Roman" w:cs="Times New Roman"/>
          <w:bCs/>
          <w:sz w:val="21"/>
          <w:szCs w:val="21"/>
        </w:rPr>
        <w:t>8</w:t>
      </w:r>
      <w:r w:rsidRPr="00CD2FE3">
        <w:rPr>
          <w:rFonts w:ascii="Times New Roman" w:hAnsi="Times New Roman" w:cs="Times New Roman"/>
          <w:bCs/>
          <w:sz w:val="21"/>
          <w:szCs w:val="21"/>
        </w:rPr>
        <w:t xml:space="preserve"> (московского времени) на сайте электронной площадки http://otc.ru/tender.</w:t>
      </w:r>
    </w:p>
    <w:p w:rsidR="007423F4" w:rsidRPr="00CD2FE3" w:rsidRDefault="007423F4" w:rsidP="007423F4">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7423F4" w:rsidRPr="00CD2FE3" w:rsidRDefault="007423F4" w:rsidP="007423F4">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7423F4" w:rsidRPr="00CD2FE3" w:rsidRDefault="007423F4" w:rsidP="007423F4">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аукционе в электронной форме</w:t>
      </w:r>
      <w:r w:rsidRPr="00CD2FE3">
        <w:rPr>
          <w:spacing w:val="-2"/>
          <w:sz w:val="21"/>
          <w:szCs w:val="21"/>
        </w:rPr>
        <w:t>.</w:t>
      </w:r>
    </w:p>
    <w:p w:rsidR="007423F4" w:rsidRPr="00CD2FE3" w:rsidRDefault="007423F4" w:rsidP="007423F4">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изменить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в электронной форме. </w:t>
      </w:r>
    </w:p>
    <w:p w:rsidR="007423F4" w:rsidRPr="00CD2FE3" w:rsidRDefault="007423F4" w:rsidP="007423F4">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w:t>
      </w:r>
      <w:r>
        <w:rPr>
          <w:rFonts w:eastAsiaTheme="minorHAnsi"/>
          <w:color w:val="000000"/>
          <w:sz w:val="21"/>
          <w:szCs w:val="21"/>
          <w:lang w:eastAsia="en-US"/>
        </w:rPr>
        <w:t>нного в извещении о проведен</w:t>
      </w:r>
      <w:proofErr w:type="gramStart"/>
      <w:r>
        <w:rPr>
          <w:rFonts w:eastAsiaTheme="minorHAnsi"/>
          <w:color w:val="000000"/>
          <w:sz w:val="21"/>
          <w:szCs w:val="21"/>
          <w:lang w:eastAsia="en-US"/>
        </w:rPr>
        <w:t xml:space="preserve">ии </w:t>
      </w:r>
      <w:r w:rsidRPr="00CD2FE3">
        <w:rPr>
          <w:rFonts w:eastAsiaTheme="minorHAnsi"/>
          <w:color w:val="000000"/>
          <w:sz w:val="21"/>
          <w:szCs w:val="21"/>
          <w:lang w:eastAsia="en-US"/>
        </w:rPr>
        <w:t xml:space="preserve"> ау</w:t>
      </w:r>
      <w:proofErr w:type="gramEnd"/>
      <w:r w:rsidRPr="00CD2FE3">
        <w:rPr>
          <w:rFonts w:eastAsiaTheme="minorHAnsi"/>
          <w:color w:val="000000"/>
          <w:sz w:val="21"/>
          <w:szCs w:val="21"/>
          <w:lang w:eastAsia="en-US"/>
        </w:rPr>
        <w:t>кциона в электронной форме.</w:t>
      </w:r>
    </w:p>
    <w:p w:rsidR="007423F4" w:rsidRPr="00CD2FE3" w:rsidRDefault="007423F4" w:rsidP="007423F4">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7423F4" w:rsidRPr="00CD2FE3" w:rsidRDefault="007423F4" w:rsidP="007423F4">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7423F4" w:rsidRPr="00CD2FE3" w:rsidRDefault="007423F4" w:rsidP="007423F4">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7423F4" w:rsidRPr="00CD2FE3" w:rsidRDefault="007423F4" w:rsidP="007423F4">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7423F4" w:rsidRDefault="007423F4" w:rsidP="007423F4">
      <w:pPr>
        <w:pStyle w:val="a3"/>
        <w:ind w:firstLine="709"/>
        <w:jc w:val="both"/>
        <w:rPr>
          <w:sz w:val="21"/>
          <w:szCs w:val="21"/>
        </w:rPr>
      </w:pPr>
      <w:r w:rsidRPr="00CD2FE3">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7423F4" w:rsidRPr="004C5DC4" w:rsidRDefault="007423F4" w:rsidP="007423F4">
      <w:pPr>
        <w:autoSpaceDE w:val="0"/>
        <w:autoSpaceDN w:val="0"/>
        <w:adjustRightInd w:val="0"/>
        <w:ind w:firstLine="709"/>
        <w:jc w:val="both"/>
        <w:rPr>
          <w:rFonts w:eastAsiaTheme="minorHAnsi"/>
          <w:color w:val="000000"/>
          <w:sz w:val="21"/>
          <w:szCs w:val="21"/>
          <w:lang w:eastAsia="en-US"/>
        </w:rPr>
      </w:pPr>
      <w:r w:rsidRPr="004C5DC4">
        <w:rPr>
          <w:rFonts w:eastAsiaTheme="minorHAnsi"/>
          <w:color w:val="000000"/>
          <w:sz w:val="21"/>
          <w:szCs w:val="21"/>
          <w:lang w:eastAsia="en-US"/>
        </w:rPr>
        <w:t>Дата начал</w:t>
      </w:r>
      <w:r>
        <w:rPr>
          <w:rFonts w:eastAsiaTheme="minorHAnsi"/>
          <w:color w:val="000000"/>
          <w:sz w:val="21"/>
          <w:szCs w:val="21"/>
          <w:lang w:eastAsia="en-US"/>
        </w:rPr>
        <w:t xml:space="preserve">а предоставления разъяснений: </w:t>
      </w:r>
      <w:r w:rsidR="00AF09FD">
        <w:rPr>
          <w:rFonts w:eastAsiaTheme="minorHAnsi"/>
          <w:color w:val="000000"/>
          <w:sz w:val="21"/>
          <w:szCs w:val="21"/>
          <w:lang w:eastAsia="en-US"/>
        </w:rPr>
        <w:t>13</w:t>
      </w:r>
      <w:r w:rsidRPr="004C5DC4">
        <w:rPr>
          <w:rFonts w:eastAsiaTheme="minorHAnsi"/>
          <w:color w:val="000000"/>
          <w:sz w:val="21"/>
          <w:szCs w:val="21"/>
          <w:lang w:eastAsia="en-US"/>
        </w:rPr>
        <w:t>.</w:t>
      </w:r>
      <w:r w:rsidR="00AF09FD">
        <w:rPr>
          <w:rFonts w:eastAsiaTheme="minorHAnsi"/>
          <w:color w:val="000000"/>
          <w:sz w:val="21"/>
          <w:szCs w:val="21"/>
          <w:lang w:eastAsia="en-US"/>
        </w:rPr>
        <w:t>04</w:t>
      </w:r>
      <w:r w:rsidRPr="004C5DC4">
        <w:rPr>
          <w:rFonts w:eastAsiaTheme="minorHAnsi"/>
          <w:color w:val="000000"/>
          <w:sz w:val="21"/>
          <w:szCs w:val="21"/>
          <w:lang w:eastAsia="en-US"/>
        </w:rPr>
        <w:t>.201</w:t>
      </w:r>
      <w:r>
        <w:rPr>
          <w:rFonts w:eastAsiaTheme="minorHAnsi"/>
          <w:color w:val="000000"/>
          <w:sz w:val="21"/>
          <w:szCs w:val="21"/>
          <w:lang w:eastAsia="en-US"/>
        </w:rPr>
        <w:t>8</w:t>
      </w:r>
      <w:r w:rsidRPr="004C5DC4">
        <w:rPr>
          <w:rFonts w:eastAsiaTheme="minorHAnsi"/>
          <w:color w:val="000000"/>
          <w:sz w:val="21"/>
          <w:szCs w:val="21"/>
          <w:lang w:eastAsia="en-US"/>
        </w:rPr>
        <w:t>.</w:t>
      </w:r>
    </w:p>
    <w:p w:rsidR="007423F4" w:rsidRPr="00CD2FE3" w:rsidRDefault="007423F4" w:rsidP="007423F4">
      <w:pPr>
        <w:pStyle w:val="a3"/>
        <w:ind w:firstLine="709"/>
        <w:jc w:val="both"/>
        <w:rPr>
          <w:sz w:val="21"/>
          <w:szCs w:val="21"/>
        </w:rPr>
      </w:pPr>
      <w:r w:rsidRPr="004C5DC4">
        <w:rPr>
          <w:rFonts w:eastAsiaTheme="minorHAnsi"/>
          <w:color w:val="000000"/>
          <w:sz w:val="21"/>
          <w:szCs w:val="21"/>
          <w:lang w:eastAsia="en-US"/>
        </w:rPr>
        <w:t>Дата окончани</w:t>
      </w:r>
      <w:r>
        <w:rPr>
          <w:rFonts w:eastAsiaTheme="minorHAnsi"/>
          <w:color w:val="000000"/>
          <w:sz w:val="21"/>
          <w:szCs w:val="21"/>
          <w:lang w:eastAsia="en-US"/>
        </w:rPr>
        <w:t xml:space="preserve">я предоставления разъяснений: </w:t>
      </w:r>
      <w:r w:rsidR="00AF09FD">
        <w:rPr>
          <w:rFonts w:eastAsiaTheme="minorHAnsi"/>
          <w:color w:val="000000"/>
          <w:sz w:val="21"/>
          <w:szCs w:val="21"/>
          <w:lang w:eastAsia="en-US"/>
        </w:rPr>
        <w:t>07</w:t>
      </w:r>
      <w:r>
        <w:rPr>
          <w:rFonts w:eastAsiaTheme="minorHAnsi"/>
          <w:color w:val="000000"/>
          <w:sz w:val="21"/>
          <w:szCs w:val="21"/>
          <w:lang w:eastAsia="en-US"/>
        </w:rPr>
        <w:t>.</w:t>
      </w:r>
      <w:r w:rsidR="00AF09FD">
        <w:rPr>
          <w:rFonts w:eastAsiaTheme="minorHAnsi"/>
          <w:color w:val="000000"/>
          <w:sz w:val="21"/>
          <w:szCs w:val="21"/>
          <w:lang w:eastAsia="en-US"/>
        </w:rPr>
        <w:t>05</w:t>
      </w:r>
      <w:r w:rsidRPr="004C5DC4">
        <w:rPr>
          <w:rFonts w:eastAsiaTheme="minorHAnsi"/>
          <w:color w:val="000000"/>
          <w:sz w:val="21"/>
          <w:szCs w:val="21"/>
          <w:lang w:eastAsia="en-US"/>
        </w:rPr>
        <w:t>.201</w:t>
      </w:r>
      <w:r>
        <w:rPr>
          <w:rFonts w:eastAsiaTheme="minorHAnsi"/>
          <w:color w:val="000000"/>
          <w:sz w:val="21"/>
          <w:szCs w:val="21"/>
          <w:lang w:eastAsia="en-US"/>
        </w:rPr>
        <w:t>8</w:t>
      </w:r>
      <w:r w:rsidRPr="004C5DC4">
        <w:rPr>
          <w:rFonts w:eastAsiaTheme="minorHAnsi"/>
          <w:color w:val="000000"/>
          <w:sz w:val="21"/>
          <w:szCs w:val="21"/>
          <w:lang w:eastAsia="en-US"/>
        </w:rPr>
        <w:t xml:space="preserve">, при условии, что запрос о предоставлении разъяснений документации об </w:t>
      </w:r>
      <w:r>
        <w:rPr>
          <w:rFonts w:eastAsiaTheme="minorHAnsi"/>
          <w:color w:val="000000"/>
          <w:sz w:val="21"/>
          <w:szCs w:val="21"/>
          <w:lang w:eastAsia="en-US"/>
        </w:rPr>
        <w:t>а</w:t>
      </w:r>
      <w:r w:rsidRPr="004C5DC4">
        <w:rPr>
          <w:rFonts w:eastAsiaTheme="minorHAnsi"/>
          <w:color w:val="000000"/>
          <w:sz w:val="21"/>
          <w:szCs w:val="21"/>
          <w:lang w:eastAsia="en-US"/>
        </w:rPr>
        <w:t xml:space="preserve">укционе поступил Заказчику не </w:t>
      </w:r>
      <w:r>
        <w:rPr>
          <w:rFonts w:eastAsiaTheme="minorHAnsi"/>
          <w:color w:val="000000"/>
          <w:sz w:val="21"/>
          <w:szCs w:val="21"/>
          <w:lang w:eastAsia="en-US"/>
        </w:rPr>
        <w:t xml:space="preserve">позднее </w:t>
      </w:r>
      <w:r w:rsidR="00AF09FD">
        <w:rPr>
          <w:rFonts w:eastAsiaTheme="minorHAnsi"/>
          <w:color w:val="000000"/>
          <w:sz w:val="21"/>
          <w:szCs w:val="21"/>
          <w:lang w:eastAsia="en-US"/>
        </w:rPr>
        <w:t>02</w:t>
      </w:r>
      <w:r w:rsidRPr="004C5DC4">
        <w:rPr>
          <w:rFonts w:eastAsiaTheme="minorHAnsi"/>
          <w:color w:val="000000"/>
          <w:sz w:val="21"/>
          <w:szCs w:val="21"/>
          <w:lang w:eastAsia="en-US"/>
        </w:rPr>
        <w:t>.</w:t>
      </w:r>
      <w:r w:rsidR="00AF09FD">
        <w:rPr>
          <w:rFonts w:eastAsiaTheme="minorHAnsi"/>
          <w:color w:val="000000"/>
          <w:sz w:val="21"/>
          <w:szCs w:val="21"/>
          <w:lang w:eastAsia="en-US"/>
        </w:rPr>
        <w:t>05</w:t>
      </w:r>
      <w:r w:rsidRPr="004C5DC4">
        <w:rPr>
          <w:rFonts w:eastAsiaTheme="minorHAnsi"/>
          <w:color w:val="000000"/>
          <w:sz w:val="21"/>
          <w:szCs w:val="21"/>
          <w:lang w:eastAsia="en-US"/>
        </w:rPr>
        <w:t>.201</w:t>
      </w:r>
      <w:r>
        <w:rPr>
          <w:rFonts w:eastAsiaTheme="minorHAnsi"/>
          <w:color w:val="000000"/>
          <w:sz w:val="21"/>
          <w:szCs w:val="21"/>
          <w:lang w:eastAsia="en-US"/>
        </w:rPr>
        <w:t>8</w:t>
      </w:r>
      <w:r w:rsidRPr="004C5DC4">
        <w:rPr>
          <w:rFonts w:eastAsiaTheme="minorHAnsi"/>
          <w:color w:val="000000"/>
          <w:sz w:val="21"/>
          <w:szCs w:val="21"/>
          <w:lang w:eastAsia="en-US"/>
        </w:rPr>
        <w:t>.</w:t>
      </w:r>
    </w:p>
    <w:p w:rsidR="007423F4" w:rsidRPr="00CD2FE3" w:rsidRDefault="007423F4" w:rsidP="007423F4">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w:t>
      </w:r>
      <w:proofErr w:type="gramStart"/>
      <w:r w:rsidRPr="00CD2FE3">
        <w:rPr>
          <w:sz w:val="21"/>
          <w:szCs w:val="21"/>
        </w:rPr>
        <w:t>ии ау</w:t>
      </w:r>
      <w:proofErr w:type="gramEnd"/>
      <w:r w:rsidRPr="00CD2FE3">
        <w:rPr>
          <w:sz w:val="21"/>
          <w:szCs w:val="21"/>
        </w:rPr>
        <w:t>кциона в электронной форме. Изменения, вносимые в извещение о проведен</w:t>
      </w:r>
      <w:proofErr w:type="gramStart"/>
      <w:r w:rsidRPr="00CD2FE3">
        <w:rPr>
          <w:sz w:val="21"/>
          <w:szCs w:val="21"/>
        </w:rPr>
        <w:t>ии ау</w:t>
      </w:r>
      <w:proofErr w:type="gramEnd"/>
      <w:r w:rsidRPr="00CD2FE3">
        <w:rPr>
          <w:sz w:val="21"/>
          <w:szCs w:val="21"/>
        </w:rPr>
        <w:t>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w:t>
      </w:r>
      <w:proofErr w:type="gramStart"/>
      <w:r w:rsidRPr="00CD2FE3">
        <w:rPr>
          <w:sz w:val="21"/>
          <w:szCs w:val="21"/>
        </w:rPr>
        <w:t>,</w:t>
      </w:r>
      <w:proofErr w:type="gramEnd"/>
      <w:r w:rsidRPr="00CD2FE3">
        <w:rPr>
          <w:sz w:val="21"/>
          <w:szCs w:val="21"/>
        </w:rPr>
        <w:t xml:space="preserve">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7423F4" w:rsidRPr="00CD2FE3" w:rsidRDefault="007423F4" w:rsidP="007423F4">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7423F4" w:rsidRPr="00CD2FE3" w:rsidRDefault="007423F4" w:rsidP="007423F4">
      <w:pPr>
        <w:autoSpaceDE w:val="0"/>
        <w:autoSpaceDN w:val="0"/>
        <w:adjustRightInd w:val="0"/>
        <w:ind w:firstLine="709"/>
        <w:jc w:val="both"/>
        <w:rPr>
          <w:rFonts w:eastAsiaTheme="minorHAnsi"/>
          <w:b/>
          <w:bCs/>
          <w:sz w:val="21"/>
          <w:szCs w:val="21"/>
          <w:lang w:eastAsia="en-US"/>
        </w:rPr>
      </w:pPr>
      <w:r w:rsidRPr="00CD2FE3">
        <w:rPr>
          <w:b/>
          <w:sz w:val="21"/>
          <w:szCs w:val="21"/>
        </w:rPr>
        <w:t xml:space="preserve">12. </w:t>
      </w:r>
      <w:r w:rsidRPr="00CD2FE3">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7423F4" w:rsidRPr="00CD2FE3" w:rsidRDefault="007423F4" w:rsidP="007423F4">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аукционе в электронной форме:</w:t>
      </w:r>
      <w:r w:rsidRPr="00CD2FE3">
        <w:rPr>
          <w:sz w:val="21"/>
          <w:szCs w:val="21"/>
        </w:rPr>
        <w:t xml:space="preserve"> </w:t>
      </w:r>
      <w:r w:rsidR="00AF09FD">
        <w:rPr>
          <w:sz w:val="21"/>
          <w:szCs w:val="21"/>
        </w:rPr>
        <w:t>17</w:t>
      </w:r>
      <w:r>
        <w:rPr>
          <w:bCs/>
          <w:sz w:val="21"/>
          <w:szCs w:val="21"/>
        </w:rPr>
        <w:t>.</w:t>
      </w:r>
      <w:r w:rsidR="00AF09FD">
        <w:rPr>
          <w:bCs/>
          <w:sz w:val="21"/>
          <w:szCs w:val="21"/>
        </w:rPr>
        <w:t>05</w:t>
      </w:r>
      <w:r w:rsidRPr="00C351B2">
        <w:rPr>
          <w:bCs/>
          <w:sz w:val="21"/>
          <w:szCs w:val="21"/>
        </w:rPr>
        <w:t>.201</w:t>
      </w:r>
      <w:r>
        <w:rPr>
          <w:bCs/>
          <w:sz w:val="21"/>
          <w:szCs w:val="21"/>
        </w:rPr>
        <w:t>8</w:t>
      </w:r>
      <w:r w:rsidRPr="00CD2FE3">
        <w:rPr>
          <w:spacing w:val="-2"/>
          <w:sz w:val="21"/>
          <w:szCs w:val="21"/>
        </w:rPr>
        <w:t>.</w:t>
      </w:r>
    </w:p>
    <w:p w:rsidR="007423F4" w:rsidRPr="00CD2FE3" w:rsidRDefault="007423F4" w:rsidP="007423F4">
      <w:pPr>
        <w:autoSpaceDE w:val="0"/>
        <w:autoSpaceDN w:val="0"/>
        <w:adjustRightInd w:val="0"/>
        <w:ind w:firstLine="709"/>
        <w:jc w:val="both"/>
        <w:rPr>
          <w:rFonts w:eastAsiaTheme="minorHAnsi"/>
          <w:b/>
          <w:bCs/>
          <w:sz w:val="21"/>
          <w:szCs w:val="21"/>
          <w:lang w:eastAsia="en-US"/>
        </w:rPr>
      </w:pPr>
      <w:r w:rsidRPr="00CD2FE3">
        <w:rPr>
          <w:b/>
          <w:sz w:val="21"/>
          <w:szCs w:val="21"/>
        </w:rPr>
        <w:t>14. Порядок рассмотрения заявок и определения участников аукциона в электронной форме:</w:t>
      </w:r>
    </w:p>
    <w:p w:rsidR="007423F4" w:rsidRPr="00CD2FE3" w:rsidRDefault="007423F4" w:rsidP="007423F4">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7423F4" w:rsidRPr="00CD2FE3" w:rsidRDefault="007423F4" w:rsidP="007423F4">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7423F4" w:rsidRPr="00CD2FE3" w:rsidRDefault="007423F4" w:rsidP="007423F4">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7423F4" w:rsidRPr="00CD2FE3" w:rsidRDefault="007423F4" w:rsidP="007423F4">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7423F4" w:rsidRPr="00CD2FE3" w:rsidRDefault="007423F4" w:rsidP="007423F4">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7423F4" w:rsidRPr="00CD2FE3" w:rsidRDefault="007423F4" w:rsidP="007423F4">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7423F4" w:rsidRPr="00CD2FE3" w:rsidRDefault="007423F4" w:rsidP="007423F4">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w:t>
      </w:r>
      <w:proofErr w:type="gramEnd"/>
      <w:r w:rsidRPr="00CD2FE3">
        <w:rPr>
          <w:sz w:val="21"/>
          <w:szCs w:val="21"/>
        </w:rPr>
        <w:t xml:space="preserve">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7423F4" w:rsidRPr="00CD2FE3" w:rsidRDefault="007423F4" w:rsidP="007423F4">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7423F4" w:rsidRPr="00CD2FE3" w:rsidRDefault="007423F4" w:rsidP="007423F4">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7423F4" w:rsidRPr="00CD2FE3" w:rsidRDefault="007423F4" w:rsidP="007423F4">
      <w:pPr>
        <w:ind w:firstLine="709"/>
        <w:jc w:val="both"/>
        <w:rPr>
          <w:sz w:val="21"/>
          <w:szCs w:val="21"/>
        </w:rPr>
      </w:pPr>
      <w:r w:rsidRPr="00CD2FE3">
        <w:rPr>
          <w:b/>
          <w:sz w:val="21"/>
          <w:szCs w:val="21"/>
        </w:rPr>
        <w:t>15. Место, дата и время начала проведения аукциона в электронной форме:</w:t>
      </w:r>
      <w:r w:rsidRPr="00CD2FE3">
        <w:rPr>
          <w:sz w:val="21"/>
          <w:szCs w:val="21"/>
        </w:rPr>
        <w:t xml:space="preserve"> </w:t>
      </w:r>
      <w:r w:rsidR="00AF09FD">
        <w:rPr>
          <w:sz w:val="21"/>
          <w:szCs w:val="21"/>
        </w:rPr>
        <w:t>18</w:t>
      </w:r>
      <w:r w:rsidRPr="00C351B2">
        <w:rPr>
          <w:bCs/>
          <w:sz w:val="21"/>
          <w:szCs w:val="21"/>
        </w:rPr>
        <w:t>.0</w:t>
      </w:r>
      <w:r w:rsidR="00AF09FD">
        <w:rPr>
          <w:bCs/>
          <w:sz w:val="21"/>
          <w:szCs w:val="21"/>
        </w:rPr>
        <w:t>5</w:t>
      </w:r>
      <w:r w:rsidRPr="00C351B2">
        <w:rPr>
          <w:bCs/>
          <w:sz w:val="21"/>
          <w:szCs w:val="21"/>
        </w:rPr>
        <w:t>.201</w:t>
      </w:r>
      <w:r>
        <w:rPr>
          <w:bCs/>
          <w:sz w:val="21"/>
          <w:szCs w:val="21"/>
        </w:rPr>
        <w:t>8</w:t>
      </w:r>
      <w:r w:rsidRPr="00CD2FE3">
        <w:rPr>
          <w:sz w:val="21"/>
          <w:szCs w:val="21"/>
        </w:rPr>
        <w:t xml:space="preserve"> в </w:t>
      </w:r>
      <w:r w:rsidR="00AF09FD">
        <w:rPr>
          <w:sz w:val="21"/>
          <w:szCs w:val="21"/>
        </w:rPr>
        <w:t>07</w:t>
      </w:r>
      <w:r w:rsidRPr="00CD2FE3">
        <w:rPr>
          <w:spacing w:val="-2"/>
          <w:sz w:val="21"/>
          <w:szCs w:val="21"/>
        </w:rPr>
        <w:t xml:space="preserve"> ч. </w:t>
      </w:r>
      <w:r w:rsidR="00AF09FD">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http://otc.ru/tender. </w:t>
      </w:r>
    </w:p>
    <w:p w:rsidR="007423F4" w:rsidRPr="00CD2FE3" w:rsidRDefault="007423F4" w:rsidP="007423F4">
      <w:pPr>
        <w:ind w:firstLine="709"/>
        <w:jc w:val="both"/>
        <w:rPr>
          <w:sz w:val="21"/>
          <w:szCs w:val="21"/>
        </w:rPr>
      </w:pPr>
      <w:r w:rsidRPr="00CD2FE3">
        <w:rPr>
          <w:b/>
          <w:sz w:val="21"/>
          <w:szCs w:val="21"/>
        </w:rPr>
        <w:t>Место, дата и время окончания проведения аукциона в электронной форме:</w:t>
      </w:r>
      <w:r w:rsidRPr="00CD2FE3">
        <w:rPr>
          <w:sz w:val="21"/>
          <w:szCs w:val="21"/>
        </w:rPr>
        <w:t xml:space="preserve"> </w:t>
      </w:r>
      <w:r w:rsidR="00AF09FD">
        <w:rPr>
          <w:sz w:val="21"/>
          <w:szCs w:val="21"/>
        </w:rPr>
        <w:t>18</w:t>
      </w:r>
      <w:r w:rsidRPr="00C351B2">
        <w:rPr>
          <w:bCs/>
          <w:sz w:val="21"/>
          <w:szCs w:val="21"/>
        </w:rPr>
        <w:t>.0</w:t>
      </w:r>
      <w:r w:rsidR="00AF09FD">
        <w:rPr>
          <w:bCs/>
          <w:sz w:val="21"/>
          <w:szCs w:val="21"/>
        </w:rPr>
        <w:t>5</w:t>
      </w:r>
      <w:r w:rsidRPr="00C351B2">
        <w:rPr>
          <w:bCs/>
          <w:sz w:val="21"/>
          <w:szCs w:val="21"/>
        </w:rPr>
        <w:t>.201</w:t>
      </w:r>
      <w:r>
        <w:rPr>
          <w:bCs/>
          <w:sz w:val="21"/>
          <w:szCs w:val="21"/>
        </w:rPr>
        <w:t>8</w:t>
      </w:r>
      <w:r w:rsidRPr="00CD2FE3">
        <w:rPr>
          <w:sz w:val="21"/>
          <w:szCs w:val="21"/>
        </w:rPr>
        <w:t xml:space="preserve"> в </w:t>
      </w:r>
      <w:r w:rsidR="00AF09FD">
        <w:rPr>
          <w:sz w:val="21"/>
          <w:szCs w:val="21"/>
        </w:rPr>
        <w:t>07</w:t>
      </w:r>
      <w:r w:rsidRPr="00CD2FE3">
        <w:rPr>
          <w:spacing w:val="-2"/>
          <w:sz w:val="21"/>
          <w:szCs w:val="21"/>
        </w:rPr>
        <w:t xml:space="preserve"> ч. </w:t>
      </w:r>
      <w:r w:rsidR="00AF09FD">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http://otc.ru/tender.</w:t>
      </w:r>
    </w:p>
    <w:p w:rsidR="007423F4" w:rsidRPr="00CD2FE3" w:rsidRDefault="007423F4" w:rsidP="007423F4">
      <w:pPr>
        <w:ind w:firstLine="709"/>
        <w:jc w:val="both"/>
        <w:rPr>
          <w:b/>
          <w:sz w:val="21"/>
          <w:szCs w:val="21"/>
        </w:rPr>
      </w:pPr>
      <w:bookmarkStart w:id="3" w:name="Части_все_статьи_32"/>
      <w:r w:rsidRPr="00CD2FE3">
        <w:rPr>
          <w:b/>
          <w:sz w:val="21"/>
          <w:szCs w:val="21"/>
        </w:rPr>
        <w:t>16. Порядок проведения аукциона в электронной форме и порядок определения победителя аукциона в электронной форме:</w:t>
      </w:r>
    </w:p>
    <w:bookmarkEnd w:id="3"/>
    <w:p w:rsidR="007423F4" w:rsidRPr="00CD2FE3" w:rsidRDefault="007423F4" w:rsidP="007423F4">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7423F4" w:rsidRPr="00CD2FE3" w:rsidRDefault="007423F4" w:rsidP="007423F4">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7423F4" w:rsidRPr="00CD2FE3" w:rsidRDefault="007423F4" w:rsidP="007423F4">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CD2FE3">
        <w:rPr>
          <w:rFonts w:eastAsiaTheme="minorHAnsi"/>
          <w:color w:val="000000"/>
          <w:sz w:val="21"/>
          <w:szCs w:val="21"/>
          <w:lang w:eastAsia="en-US"/>
        </w:rPr>
        <w:t>по</w:t>
      </w:r>
      <w:proofErr w:type="gramEnd"/>
      <w:r w:rsidRPr="00CD2FE3">
        <w:rPr>
          <w:rFonts w:eastAsiaTheme="minorHAnsi"/>
          <w:color w:val="000000"/>
          <w:sz w:val="21"/>
          <w:szCs w:val="21"/>
          <w:lang w:eastAsia="en-US"/>
        </w:rPr>
        <w:t xml:space="preserve"> </w:t>
      </w:r>
      <w:proofErr w:type="gramStart"/>
      <w:r w:rsidRPr="00CD2FE3">
        <w:rPr>
          <w:rFonts w:eastAsiaTheme="minorHAnsi"/>
          <w:color w:val="000000"/>
          <w:sz w:val="21"/>
          <w:szCs w:val="21"/>
          <w:lang w:eastAsia="en-US"/>
        </w:rPr>
        <w:t>наступлении</w:t>
      </w:r>
      <w:proofErr w:type="gramEnd"/>
      <w:r w:rsidRPr="00CD2FE3">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7423F4" w:rsidRPr="00CD2FE3" w:rsidRDefault="007423F4" w:rsidP="007423F4">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7423F4" w:rsidRPr="00CD2FE3" w:rsidRDefault="007423F4" w:rsidP="007423F4">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7423F4" w:rsidRPr="00CD2FE3" w:rsidRDefault="007423F4" w:rsidP="007423F4">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7423F4" w:rsidRPr="00CD2FE3" w:rsidRDefault="007423F4" w:rsidP="007423F4">
      <w:pPr>
        <w:ind w:firstLine="709"/>
        <w:jc w:val="both"/>
        <w:rPr>
          <w:sz w:val="21"/>
          <w:szCs w:val="21"/>
        </w:rPr>
      </w:pPr>
      <w:r w:rsidRPr="00CD2FE3">
        <w:rPr>
          <w:b/>
          <w:sz w:val="21"/>
          <w:szCs w:val="21"/>
        </w:rPr>
        <w:t xml:space="preserve">17. Размер обеспечения заявки на участие в аукционе в электронной форме (гарантийное обеспечение заявки): </w:t>
      </w:r>
      <w:r w:rsidRPr="00B33B6D">
        <w:rPr>
          <w:sz w:val="21"/>
          <w:szCs w:val="21"/>
        </w:rPr>
        <w:t>составляет</w:t>
      </w:r>
      <w:r w:rsidRPr="00B33B6D">
        <w:rPr>
          <w:b/>
          <w:sz w:val="21"/>
          <w:szCs w:val="21"/>
        </w:rPr>
        <w:t xml:space="preserve"> </w:t>
      </w:r>
      <w:r w:rsidRPr="00B33B6D">
        <w:rPr>
          <w:sz w:val="21"/>
          <w:szCs w:val="21"/>
        </w:rPr>
        <w:t>5 (пять) процентов начальной (максимальной) цены контракта:</w:t>
      </w:r>
      <w:r>
        <w:rPr>
          <w:sz w:val="21"/>
          <w:szCs w:val="21"/>
        </w:rPr>
        <w:t xml:space="preserve"> 677 187,13 руб.</w:t>
      </w:r>
    </w:p>
    <w:p w:rsidR="007423F4" w:rsidRPr="004A6C82" w:rsidRDefault="007423F4" w:rsidP="007423F4">
      <w:pPr>
        <w:ind w:firstLine="709"/>
        <w:jc w:val="both"/>
        <w:rPr>
          <w:b/>
          <w:bCs/>
          <w:sz w:val="21"/>
          <w:szCs w:val="21"/>
        </w:rPr>
      </w:pPr>
      <w:r w:rsidRPr="004A6C82">
        <w:rPr>
          <w:b/>
          <w:sz w:val="21"/>
          <w:szCs w:val="21"/>
        </w:rPr>
        <w:t>18. Р</w:t>
      </w:r>
      <w:r w:rsidRPr="004A6C82">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7423F4" w:rsidRPr="00F34F9B" w:rsidRDefault="007423F4" w:rsidP="007423F4">
      <w:pPr>
        <w:ind w:firstLine="709"/>
        <w:jc w:val="both"/>
        <w:rPr>
          <w:bCs/>
          <w:sz w:val="21"/>
          <w:szCs w:val="21"/>
        </w:rPr>
      </w:pPr>
      <w:r w:rsidRPr="004A6C82">
        <w:rPr>
          <w:bCs/>
          <w:sz w:val="21"/>
          <w:szCs w:val="21"/>
        </w:rPr>
        <w:t>Не предусмотрено.</w:t>
      </w:r>
    </w:p>
    <w:p w:rsidR="007423F4" w:rsidRDefault="007423F4" w:rsidP="007423F4">
      <w:pPr>
        <w:pStyle w:val="a3"/>
        <w:ind w:firstLine="709"/>
        <w:jc w:val="both"/>
        <w:rPr>
          <w:b/>
          <w:sz w:val="21"/>
          <w:szCs w:val="21"/>
        </w:rPr>
      </w:pPr>
      <w:r w:rsidRPr="00CD2FE3">
        <w:rPr>
          <w:b/>
          <w:sz w:val="21"/>
          <w:szCs w:val="21"/>
        </w:rPr>
        <w:t>19. Сведения о порядке и сроках заключения контракта:</w:t>
      </w:r>
    </w:p>
    <w:p w:rsidR="007423F4" w:rsidRPr="00CD2FE3" w:rsidRDefault="007423F4" w:rsidP="007423F4">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Контракт заключается на условиях, указанных в извещении о проведен</w:t>
      </w:r>
      <w:proofErr w:type="gramStart"/>
      <w:r w:rsidRPr="00CD2FE3">
        <w:rPr>
          <w:rFonts w:ascii="Times New Roman" w:hAnsi="Times New Roman" w:cs="Times New Roman"/>
          <w:spacing w:val="-2"/>
          <w:sz w:val="21"/>
          <w:szCs w:val="21"/>
        </w:rPr>
        <w:t>ии ау</w:t>
      </w:r>
      <w:proofErr w:type="gramEnd"/>
      <w:r w:rsidRPr="00CD2FE3">
        <w:rPr>
          <w:rFonts w:ascii="Times New Roman" w:hAnsi="Times New Roman" w:cs="Times New Roman"/>
          <w:spacing w:val="-2"/>
          <w:sz w:val="21"/>
          <w:szCs w:val="21"/>
        </w:rPr>
        <w:t xml:space="preserve">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7423F4" w:rsidRPr="00CD2FE3" w:rsidRDefault="007423F4" w:rsidP="007423F4">
      <w:pPr>
        <w:autoSpaceDE w:val="0"/>
        <w:autoSpaceDN w:val="0"/>
        <w:adjustRightInd w:val="0"/>
        <w:ind w:firstLine="709"/>
        <w:jc w:val="both"/>
        <w:outlineLvl w:val="1"/>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7423F4" w:rsidRPr="007863DC" w:rsidRDefault="007423F4" w:rsidP="007423F4">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7423F4" w:rsidRPr="007863DC" w:rsidRDefault="007423F4" w:rsidP="007423F4">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аукциона в электронной форме</w:t>
      </w:r>
      <w:r>
        <w:rPr>
          <w:sz w:val="21"/>
          <w:szCs w:val="21"/>
        </w:rPr>
        <w:t xml:space="preserve"> </w:t>
      </w:r>
      <w:r w:rsidRPr="00CD2FE3">
        <w:rPr>
          <w:sz w:val="21"/>
          <w:szCs w:val="21"/>
        </w:rPr>
        <w:t>(протокола рассмотрения заявок на участие в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7423F4" w:rsidRPr="007863DC" w:rsidRDefault="007423F4" w:rsidP="007423F4">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7423F4" w:rsidRPr="007863DC" w:rsidRDefault="007423F4" w:rsidP="007423F4">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7423F4" w:rsidRPr="007863DC" w:rsidRDefault="007423F4" w:rsidP="007423F4">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7423F4" w:rsidRPr="00CD2FE3" w:rsidRDefault="007423F4" w:rsidP="007423F4">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7423F4" w:rsidRPr="00CD2FE3" w:rsidRDefault="007423F4" w:rsidP="007423F4">
      <w:pPr>
        <w:autoSpaceDE w:val="0"/>
        <w:autoSpaceDN w:val="0"/>
        <w:adjustRightInd w:val="0"/>
        <w:ind w:firstLine="709"/>
        <w:jc w:val="both"/>
        <w:rPr>
          <w:sz w:val="21"/>
          <w:szCs w:val="21"/>
        </w:rPr>
      </w:pPr>
      <w:proofErr w:type="gramStart"/>
      <w:r w:rsidRPr="00CD2FE3">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CD2FE3">
        <w:rPr>
          <w:sz w:val="21"/>
          <w:szCs w:val="21"/>
        </w:rPr>
        <w:t>кт в сл</w:t>
      </w:r>
      <w:proofErr w:type="gramEnd"/>
      <w:r w:rsidRPr="00CD2FE3">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w:t>
      </w:r>
      <w:r w:rsidRPr="004F355F">
        <w:rPr>
          <w:sz w:val="21"/>
          <w:szCs w:val="21"/>
        </w:rPr>
        <w:t>В случае</w:t>
      </w:r>
      <w:proofErr w:type="gramStart"/>
      <w:r w:rsidRPr="004F355F">
        <w:rPr>
          <w:sz w:val="21"/>
          <w:szCs w:val="21"/>
        </w:rPr>
        <w:t>,</w:t>
      </w:r>
      <w:proofErr w:type="gramEnd"/>
      <w:r w:rsidRPr="004F355F">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в связи с уклон</w:t>
      </w:r>
      <w:r>
        <w:rPr>
          <w:sz w:val="21"/>
          <w:szCs w:val="21"/>
        </w:rPr>
        <w:t>ением</w:t>
      </w:r>
      <w:r w:rsidRPr="004F355F">
        <w:rPr>
          <w:sz w:val="21"/>
          <w:szCs w:val="21"/>
        </w:rPr>
        <w:t xml:space="preserve"> данных участников от заключения контракта, аукцион в электронной форме признается несостоявшимся.</w:t>
      </w:r>
    </w:p>
    <w:p w:rsidR="007423F4" w:rsidRDefault="007423F4" w:rsidP="007423F4">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7423F4" w:rsidRDefault="007423F4" w:rsidP="007423F4">
      <w:pPr>
        <w:ind w:firstLine="709"/>
        <w:jc w:val="both"/>
        <w:rPr>
          <w:sz w:val="21"/>
          <w:szCs w:val="21"/>
        </w:rPr>
      </w:pPr>
    </w:p>
    <w:p w:rsidR="007423F4" w:rsidRDefault="007423F4" w:rsidP="007423F4">
      <w:pPr>
        <w:spacing w:after="200" w:line="276" w:lineRule="auto"/>
      </w:pPr>
      <w:r>
        <w:br w:type="page"/>
      </w:r>
    </w:p>
    <w:p w:rsidR="007423F4" w:rsidRPr="00CD2FE3" w:rsidRDefault="007423F4" w:rsidP="007423F4">
      <w:pPr>
        <w:ind w:firstLine="709"/>
        <w:jc w:val="right"/>
        <w:rPr>
          <w:sz w:val="21"/>
          <w:szCs w:val="21"/>
        </w:rPr>
      </w:pPr>
      <w:r w:rsidRPr="00CD2FE3">
        <w:rPr>
          <w:sz w:val="21"/>
          <w:szCs w:val="21"/>
        </w:rPr>
        <w:t>Приложение №1</w:t>
      </w:r>
    </w:p>
    <w:p w:rsidR="007423F4" w:rsidRDefault="007423F4" w:rsidP="007423F4">
      <w:pPr>
        <w:jc w:val="center"/>
        <w:rPr>
          <w:b/>
          <w:bCs/>
          <w:sz w:val="21"/>
          <w:szCs w:val="21"/>
        </w:rPr>
      </w:pPr>
    </w:p>
    <w:p w:rsidR="007423F4" w:rsidRPr="00CD2FE3" w:rsidRDefault="007423F4" w:rsidP="007423F4">
      <w:pPr>
        <w:jc w:val="center"/>
        <w:rPr>
          <w:b/>
          <w:bCs/>
          <w:sz w:val="21"/>
          <w:szCs w:val="21"/>
        </w:rPr>
      </w:pPr>
      <w:r w:rsidRPr="00CD2FE3">
        <w:rPr>
          <w:b/>
          <w:bCs/>
          <w:sz w:val="21"/>
          <w:szCs w:val="21"/>
        </w:rPr>
        <w:t>ЗАЯВКА</w:t>
      </w:r>
    </w:p>
    <w:p w:rsidR="007423F4" w:rsidRPr="00CD2FE3" w:rsidRDefault="007423F4" w:rsidP="007423F4">
      <w:pPr>
        <w:jc w:val="center"/>
        <w:rPr>
          <w:b/>
          <w:bCs/>
          <w:sz w:val="21"/>
          <w:szCs w:val="21"/>
        </w:rPr>
      </w:pPr>
      <w:r w:rsidRPr="00CD2FE3">
        <w:rPr>
          <w:b/>
          <w:bCs/>
          <w:sz w:val="21"/>
          <w:szCs w:val="21"/>
        </w:rPr>
        <w:t xml:space="preserve">на участие </w:t>
      </w:r>
      <w:r>
        <w:rPr>
          <w:b/>
          <w:bCs/>
          <w:sz w:val="21"/>
          <w:szCs w:val="21"/>
        </w:rPr>
        <w:t xml:space="preserve">в </w:t>
      </w:r>
      <w:r w:rsidRPr="00CD2FE3">
        <w:rPr>
          <w:b/>
          <w:bCs/>
          <w:sz w:val="21"/>
          <w:szCs w:val="21"/>
        </w:rPr>
        <w:t xml:space="preserve">аукционе в электронной форме </w:t>
      </w:r>
      <w:r w:rsidRPr="001B7424">
        <w:rPr>
          <w:b/>
          <w:bCs/>
          <w:sz w:val="21"/>
          <w:szCs w:val="21"/>
        </w:rPr>
        <w:t xml:space="preserve">№ </w:t>
      </w:r>
      <w:r>
        <w:rPr>
          <w:b/>
          <w:sz w:val="21"/>
          <w:szCs w:val="21"/>
        </w:rPr>
        <w:t>25-18</w:t>
      </w:r>
      <w:proofErr w:type="gramStart"/>
      <w:r w:rsidRPr="007E22AE">
        <w:rPr>
          <w:b/>
          <w:sz w:val="21"/>
          <w:szCs w:val="21"/>
        </w:rPr>
        <w:t>/А</w:t>
      </w:r>
      <w:proofErr w:type="gramEnd"/>
      <w:r w:rsidRPr="007E22AE">
        <w:rPr>
          <w:b/>
          <w:sz w:val="21"/>
          <w:szCs w:val="21"/>
        </w:rPr>
        <w:t xml:space="preserve">/эф </w:t>
      </w:r>
      <w:r>
        <w:rPr>
          <w:b/>
          <w:sz w:val="21"/>
          <w:szCs w:val="21"/>
        </w:rPr>
        <w:t>по выбору Подрядчика (Генерального подрядчика) на право заключения контракта на выполнение работ по капитальному ремонту здания, расположенного по адресу: г. Красноярск, ул. Борисова, 14 «А» (общежитие № 6)</w:t>
      </w:r>
      <w:r>
        <w:rPr>
          <w:b/>
          <w:bCs/>
          <w:sz w:val="21"/>
          <w:szCs w:val="21"/>
        </w:rPr>
        <w:t xml:space="preserve"> </w:t>
      </w:r>
      <w:r w:rsidRPr="001B7424">
        <w:rPr>
          <w:b/>
          <w:bCs/>
          <w:sz w:val="21"/>
          <w:szCs w:val="21"/>
        </w:rPr>
        <w:t>(далее</w:t>
      </w:r>
      <w:r w:rsidRPr="00BB2A90">
        <w:rPr>
          <w:b/>
          <w:bCs/>
          <w:sz w:val="21"/>
          <w:szCs w:val="21"/>
        </w:rPr>
        <w:t xml:space="preserve"> – аукцион, аукцион в электронной</w:t>
      </w:r>
      <w:r w:rsidRPr="00CD2FE3">
        <w:rPr>
          <w:b/>
          <w:sz w:val="21"/>
          <w:szCs w:val="21"/>
        </w:rPr>
        <w:t xml:space="preserve"> форме)</w:t>
      </w:r>
      <w:r w:rsidRPr="00CD2FE3">
        <w:rPr>
          <w:b/>
          <w:bCs/>
          <w:sz w:val="21"/>
          <w:szCs w:val="21"/>
        </w:rPr>
        <w:t xml:space="preserve"> </w:t>
      </w:r>
    </w:p>
    <w:p w:rsidR="007423F4" w:rsidRPr="00CD2FE3" w:rsidRDefault="007423F4" w:rsidP="007423F4">
      <w:pPr>
        <w:jc w:val="both"/>
        <w:rPr>
          <w:i/>
          <w:iCs/>
          <w:sz w:val="21"/>
          <w:szCs w:val="21"/>
        </w:rPr>
      </w:pPr>
      <w:r w:rsidRPr="00CD2FE3">
        <w:rPr>
          <w:i/>
          <w:iCs/>
          <w:sz w:val="21"/>
          <w:szCs w:val="21"/>
        </w:rPr>
        <w:t>_________________________________________________________________________________________</w:t>
      </w:r>
    </w:p>
    <w:p w:rsidR="007423F4" w:rsidRPr="00CD2FE3" w:rsidRDefault="007423F4" w:rsidP="007423F4">
      <w:pPr>
        <w:pStyle w:val="31"/>
        <w:spacing w:after="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CD2FE3">
        <w:rPr>
          <w:i/>
          <w:color w:val="A6A6A6"/>
          <w:sz w:val="21"/>
          <w:szCs w:val="21"/>
          <w:vertAlign w:val="superscript"/>
        </w:rPr>
        <w:t xml:space="preserve"> участника закупки), номер контактного телефона, адрес электронной почты</w:t>
      </w:r>
    </w:p>
    <w:p w:rsidR="007423F4" w:rsidRPr="00CD2FE3" w:rsidRDefault="007423F4" w:rsidP="007423F4">
      <w:pPr>
        <w:ind w:firstLine="709"/>
        <w:jc w:val="both"/>
        <w:rPr>
          <w:i/>
          <w:iCs/>
          <w:sz w:val="21"/>
          <w:szCs w:val="21"/>
          <w:vertAlign w:val="superscript"/>
        </w:rPr>
      </w:pPr>
    </w:p>
    <w:p w:rsidR="007423F4" w:rsidRPr="00CD2FE3" w:rsidRDefault="007423F4" w:rsidP="007423F4">
      <w:pPr>
        <w:pStyle w:val="31"/>
        <w:spacing w:after="0"/>
        <w:ind w:firstLine="709"/>
        <w:jc w:val="both"/>
        <w:rPr>
          <w:sz w:val="21"/>
          <w:szCs w:val="21"/>
        </w:rPr>
      </w:pPr>
      <w:r w:rsidRPr="00CD2FE3">
        <w:rPr>
          <w:sz w:val="21"/>
          <w:szCs w:val="21"/>
        </w:rPr>
        <w:t>Изучив соответствующую документацию об аукционе в электронной форме,</w:t>
      </w:r>
    </w:p>
    <w:p w:rsidR="007423F4" w:rsidRPr="00CD2FE3" w:rsidRDefault="007423F4" w:rsidP="007423F4">
      <w:pPr>
        <w:pStyle w:val="31"/>
        <w:spacing w:after="0"/>
        <w:jc w:val="both"/>
        <w:rPr>
          <w:sz w:val="21"/>
          <w:szCs w:val="21"/>
        </w:rPr>
      </w:pPr>
      <w:r w:rsidRPr="00CD2FE3">
        <w:rPr>
          <w:sz w:val="21"/>
          <w:szCs w:val="21"/>
        </w:rPr>
        <w:t>______________________________________________________________________________________</w:t>
      </w:r>
    </w:p>
    <w:p w:rsidR="007423F4" w:rsidRPr="00CD2FE3" w:rsidRDefault="007423F4" w:rsidP="007423F4">
      <w:pPr>
        <w:tabs>
          <w:tab w:val="left" w:pos="567"/>
        </w:tabs>
        <w:autoSpaceDE w:val="0"/>
        <w:autoSpaceDN w:val="0"/>
        <w:adjustRightInd w:val="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7423F4" w:rsidRPr="00CD2FE3" w:rsidRDefault="007423F4" w:rsidP="007423F4">
      <w:pPr>
        <w:tabs>
          <w:tab w:val="left" w:pos="709"/>
        </w:tabs>
        <w:autoSpaceDE w:val="0"/>
        <w:autoSpaceDN w:val="0"/>
        <w:adjustRightInd w:val="0"/>
        <w:ind w:firstLine="709"/>
        <w:jc w:val="both"/>
        <w:rPr>
          <w:sz w:val="21"/>
          <w:szCs w:val="21"/>
        </w:rPr>
      </w:pPr>
    </w:p>
    <w:p w:rsidR="007423F4" w:rsidRPr="00CD2FE3" w:rsidRDefault="007423F4" w:rsidP="007423F4">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7423F4" w:rsidRPr="00CD2FE3" w:rsidRDefault="007423F4" w:rsidP="007423F4">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аукцион</w:t>
      </w:r>
      <w:r>
        <w:rPr>
          <w:sz w:val="21"/>
          <w:szCs w:val="21"/>
        </w:rPr>
        <w:t>е</w:t>
      </w:r>
      <w:r w:rsidRPr="00CD2FE3">
        <w:rPr>
          <w:sz w:val="21"/>
          <w:szCs w:val="21"/>
        </w:rPr>
        <w:t xml:space="preserve"> в электронной форме</w:t>
      </w:r>
      <w:r w:rsidRPr="00CD2FE3">
        <w:rPr>
          <w:color w:val="000000"/>
          <w:sz w:val="21"/>
          <w:szCs w:val="21"/>
        </w:rPr>
        <w:t xml:space="preserve"> и проекта контракта.</w:t>
      </w:r>
    </w:p>
    <w:p w:rsidR="007423F4" w:rsidRDefault="007423F4" w:rsidP="007423F4">
      <w:pPr>
        <w:ind w:firstLine="709"/>
        <w:jc w:val="both"/>
        <w:rPr>
          <w:b/>
          <w:bCs/>
          <w:sz w:val="21"/>
          <w:szCs w:val="21"/>
        </w:rPr>
      </w:pPr>
    </w:p>
    <w:p w:rsidR="007423F4" w:rsidRPr="00D77494" w:rsidRDefault="007423F4" w:rsidP="007423F4">
      <w:pPr>
        <w:ind w:firstLine="709"/>
        <w:jc w:val="both"/>
        <w:rPr>
          <w:sz w:val="21"/>
          <w:szCs w:val="21"/>
        </w:rPr>
      </w:pPr>
      <w:r w:rsidRPr="00D77494">
        <w:rPr>
          <w:b/>
          <w:bCs/>
          <w:sz w:val="21"/>
          <w:szCs w:val="21"/>
        </w:rPr>
        <w:t>Сведения о количественных и качественных характеристиках выполняемых работ</w:t>
      </w:r>
      <w:r w:rsidRPr="00D77494">
        <w:rPr>
          <w:sz w:val="21"/>
          <w:szCs w:val="21"/>
        </w:rPr>
        <w:t>:</w:t>
      </w:r>
    </w:p>
    <w:p w:rsidR="007423F4" w:rsidRPr="00D77494" w:rsidRDefault="007423F4" w:rsidP="007423F4">
      <w:pPr>
        <w:pStyle w:val="31"/>
        <w:spacing w:after="0"/>
        <w:ind w:firstLine="709"/>
        <w:jc w:val="both"/>
        <w:rPr>
          <w:sz w:val="21"/>
          <w:szCs w:val="21"/>
        </w:rPr>
      </w:pPr>
      <w:r w:rsidRPr="00D77494">
        <w:rPr>
          <w:sz w:val="21"/>
          <w:szCs w:val="21"/>
        </w:rPr>
        <w:t>________________________________________________________________________________</w:t>
      </w:r>
    </w:p>
    <w:p w:rsidR="007423F4" w:rsidRPr="00D77494" w:rsidRDefault="007423F4" w:rsidP="007423F4">
      <w:pPr>
        <w:pStyle w:val="31"/>
        <w:spacing w:after="0"/>
        <w:ind w:left="2124"/>
        <w:rPr>
          <w:i/>
          <w:color w:val="808080"/>
          <w:sz w:val="21"/>
          <w:szCs w:val="21"/>
          <w:vertAlign w:val="superscript"/>
        </w:rPr>
      </w:pPr>
      <w:r w:rsidRPr="00D77494">
        <w:rPr>
          <w:i/>
          <w:color w:val="808080"/>
          <w:sz w:val="21"/>
          <w:szCs w:val="21"/>
          <w:vertAlign w:val="superscript"/>
        </w:rPr>
        <w:t xml:space="preserve">                                 указывается наименование участника закупки</w:t>
      </w:r>
    </w:p>
    <w:p w:rsidR="007423F4" w:rsidRPr="00D77494" w:rsidRDefault="007423F4" w:rsidP="007423F4">
      <w:pPr>
        <w:pStyle w:val="31"/>
        <w:spacing w:after="0"/>
        <w:ind w:firstLine="709"/>
        <w:jc w:val="both"/>
        <w:rPr>
          <w:sz w:val="21"/>
          <w:szCs w:val="21"/>
        </w:rPr>
      </w:pPr>
      <w:r w:rsidRPr="00D77494">
        <w:rPr>
          <w:snapToGrid w:val="0"/>
          <w:sz w:val="21"/>
          <w:szCs w:val="21"/>
        </w:rPr>
        <w:t xml:space="preserve">обязуется выполнить работы в строгом соответствии с требованиями документации об </w:t>
      </w:r>
      <w:r w:rsidRPr="00D77494">
        <w:rPr>
          <w:bCs/>
          <w:sz w:val="21"/>
          <w:szCs w:val="21"/>
        </w:rPr>
        <w:t xml:space="preserve">аукционе в электронной форме </w:t>
      </w:r>
      <w:r w:rsidRPr="00D77494">
        <w:rPr>
          <w:sz w:val="21"/>
          <w:szCs w:val="21"/>
        </w:rPr>
        <w:t xml:space="preserve">№ </w:t>
      </w:r>
      <w:r>
        <w:rPr>
          <w:sz w:val="21"/>
          <w:szCs w:val="21"/>
        </w:rPr>
        <w:t>25</w:t>
      </w:r>
      <w:r w:rsidRPr="00D77494">
        <w:rPr>
          <w:sz w:val="21"/>
          <w:szCs w:val="21"/>
        </w:rPr>
        <w:t>-1</w:t>
      </w:r>
      <w:r>
        <w:rPr>
          <w:sz w:val="21"/>
          <w:szCs w:val="21"/>
        </w:rPr>
        <w:t>8</w:t>
      </w:r>
      <w:proofErr w:type="gramStart"/>
      <w:r w:rsidRPr="00D77494">
        <w:rPr>
          <w:sz w:val="21"/>
          <w:szCs w:val="21"/>
        </w:rPr>
        <w:t>/А</w:t>
      </w:r>
      <w:proofErr w:type="gramEnd"/>
      <w:r w:rsidRPr="00D77494">
        <w:rPr>
          <w:sz w:val="21"/>
          <w:szCs w:val="21"/>
        </w:rPr>
        <w:t>/эф</w:t>
      </w:r>
      <w:r w:rsidRPr="00D77494">
        <w:rPr>
          <w:snapToGrid w:val="0"/>
          <w:sz w:val="21"/>
          <w:szCs w:val="21"/>
        </w:rPr>
        <w:t>, включая приложения к ней.</w:t>
      </w:r>
    </w:p>
    <w:p w:rsidR="007423F4" w:rsidRPr="00CD2FE3" w:rsidRDefault="007423F4" w:rsidP="007423F4">
      <w:pPr>
        <w:pStyle w:val="ab"/>
        <w:spacing w:after="0"/>
        <w:ind w:firstLine="709"/>
        <w:jc w:val="both"/>
        <w:rPr>
          <w:sz w:val="21"/>
          <w:szCs w:val="21"/>
        </w:rPr>
      </w:pPr>
    </w:p>
    <w:p w:rsidR="007423F4" w:rsidRPr="00CD2FE3" w:rsidRDefault="007423F4" w:rsidP="007423F4">
      <w:pPr>
        <w:pStyle w:val="ab"/>
        <w:spacing w:after="0"/>
        <w:ind w:firstLine="709"/>
        <w:jc w:val="both"/>
        <w:rPr>
          <w:sz w:val="21"/>
          <w:szCs w:val="21"/>
        </w:rPr>
      </w:pPr>
      <w:r w:rsidRPr="00CD2FE3">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7423F4" w:rsidRPr="00CD2FE3" w:rsidRDefault="007423F4" w:rsidP="007423F4">
      <w:pPr>
        <w:ind w:firstLine="709"/>
        <w:jc w:val="both"/>
        <w:rPr>
          <w:sz w:val="21"/>
          <w:szCs w:val="21"/>
        </w:rPr>
      </w:pPr>
    </w:p>
    <w:p w:rsidR="007423F4" w:rsidRPr="00CD2FE3" w:rsidRDefault="007423F4" w:rsidP="007423F4">
      <w:pPr>
        <w:ind w:firstLine="709"/>
        <w:jc w:val="both"/>
        <w:rPr>
          <w:sz w:val="21"/>
          <w:szCs w:val="21"/>
        </w:rPr>
      </w:pPr>
    </w:p>
    <w:p w:rsidR="007423F4" w:rsidRPr="00CD2FE3" w:rsidRDefault="007423F4" w:rsidP="007423F4">
      <w:pPr>
        <w:ind w:firstLine="709"/>
        <w:jc w:val="both"/>
        <w:rPr>
          <w:sz w:val="21"/>
          <w:szCs w:val="21"/>
        </w:rPr>
      </w:pPr>
      <w:r w:rsidRPr="00CD2FE3">
        <w:rPr>
          <w:sz w:val="21"/>
          <w:szCs w:val="21"/>
        </w:rPr>
        <w:t>Приложение: на ____ листах в ____ экз.</w:t>
      </w:r>
    </w:p>
    <w:p w:rsidR="007423F4" w:rsidRPr="00CD2FE3" w:rsidRDefault="007423F4" w:rsidP="007423F4">
      <w:pPr>
        <w:ind w:firstLine="709"/>
        <w:jc w:val="both"/>
        <w:rPr>
          <w:sz w:val="21"/>
          <w:szCs w:val="21"/>
        </w:rPr>
      </w:pPr>
    </w:p>
    <w:p w:rsidR="007423F4" w:rsidRPr="00CD2FE3" w:rsidRDefault="007423F4" w:rsidP="007423F4">
      <w:pPr>
        <w:jc w:val="both"/>
        <w:rPr>
          <w:sz w:val="21"/>
          <w:szCs w:val="21"/>
        </w:rPr>
      </w:pPr>
    </w:p>
    <w:p w:rsidR="007423F4" w:rsidRPr="00CD2FE3" w:rsidRDefault="007423F4" w:rsidP="007423F4">
      <w:pPr>
        <w:ind w:firstLine="709"/>
        <w:jc w:val="both"/>
        <w:rPr>
          <w:sz w:val="21"/>
          <w:szCs w:val="21"/>
        </w:rPr>
      </w:pPr>
      <w:r w:rsidRPr="00CD2FE3">
        <w:rPr>
          <w:sz w:val="21"/>
          <w:szCs w:val="21"/>
        </w:rPr>
        <w:t xml:space="preserve">___________________                                                                           </w:t>
      </w:r>
    </w:p>
    <w:p w:rsidR="007423F4" w:rsidRPr="00CD2FE3" w:rsidRDefault="007423F4" w:rsidP="007423F4">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7423F4" w:rsidRDefault="007423F4" w:rsidP="007423F4">
      <w:pPr>
        <w:spacing w:after="200" w:line="276" w:lineRule="auto"/>
      </w:pPr>
      <w:r>
        <w:br w:type="page"/>
      </w:r>
    </w:p>
    <w:p w:rsidR="007423F4" w:rsidRPr="00D66654" w:rsidRDefault="007423F4" w:rsidP="007423F4">
      <w:pPr>
        <w:jc w:val="right"/>
        <w:rPr>
          <w:bCs/>
          <w:sz w:val="21"/>
          <w:szCs w:val="21"/>
        </w:rPr>
      </w:pPr>
      <w:r w:rsidRPr="00D66654">
        <w:rPr>
          <w:bCs/>
          <w:sz w:val="21"/>
          <w:szCs w:val="21"/>
        </w:rPr>
        <w:t xml:space="preserve">Приложение № </w:t>
      </w:r>
      <w:r>
        <w:rPr>
          <w:bCs/>
          <w:sz w:val="21"/>
          <w:szCs w:val="21"/>
        </w:rPr>
        <w:t>2</w:t>
      </w:r>
    </w:p>
    <w:p w:rsidR="007423F4" w:rsidRPr="00242540" w:rsidRDefault="007423F4" w:rsidP="007423F4">
      <w:pPr>
        <w:rPr>
          <w:b/>
          <w:bCs/>
          <w:sz w:val="21"/>
          <w:szCs w:val="21"/>
        </w:rPr>
      </w:pPr>
    </w:p>
    <w:p w:rsidR="007423F4" w:rsidRPr="00810A39" w:rsidRDefault="007423F4" w:rsidP="007423F4">
      <w:pPr>
        <w:jc w:val="center"/>
        <w:rPr>
          <w:b/>
          <w:bCs/>
          <w:sz w:val="21"/>
          <w:szCs w:val="21"/>
        </w:rPr>
      </w:pPr>
      <w:r w:rsidRPr="00810A39">
        <w:rPr>
          <w:b/>
          <w:bCs/>
          <w:sz w:val="21"/>
          <w:szCs w:val="21"/>
        </w:rPr>
        <w:t>ТЕХНИЧЕСКОЕ ЗАДАНИЕ</w:t>
      </w:r>
    </w:p>
    <w:p w:rsidR="007423F4" w:rsidRPr="00810A39" w:rsidRDefault="007423F4" w:rsidP="007423F4">
      <w:pPr>
        <w:ind w:firstLine="709"/>
        <w:jc w:val="center"/>
        <w:rPr>
          <w:b/>
          <w:sz w:val="21"/>
          <w:szCs w:val="21"/>
        </w:rPr>
      </w:pPr>
      <w:r>
        <w:rPr>
          <w:b/>
          <w:sz w:val="21"/>
          <w:szCs w:val="21"/>
        </w:rPr>
        <w:t xml:space="preserve">на выполнение работ по капитальному ремонту здания, расположенного по адресу: </w:t>
      </w:r>
      <w:proofErr w:type="gramStart"/>
      <w:r>
        <w:rPr>
          <w:b/>
          <w:sz w:val="21"/>
          <w:szCs w:val="21"/>
        </w:rPr>
        <w:t>г</w:t>
      </w:r>
      <w:proofErr w:type="gramEnd"/>
      <w:r>
        <w:rPr>
          <w:b/>
          <w:sz w:val="21"/>
          <w:szCs w:val="21"/>
        </w:rPr>
        <w:t>. Красноярск, ул. Борисова, 14 «А» (общежитие № 6)</w:t>
      </w:r>
      <w:r w:rsidRPr="00810A39">
        <w:rPr>
          <w:b/>
          <w:bCs/>
          <w:sz w:val="21"/>
          <w:szCs w:val="21"/>
        </w:rPr>
        <w:t xml:space="preserve"> (далее – </w:t>
      </w:r>
      <w:r>
        <w:rPr>
          <w:b/>
          <w:bCs/>
          <w:sz w:val="21"/>
          <w:szCs w:val="21"/>
        </w:rPr>
        <w:t>работы</w:t>
      </w:r>
      <w:r w:rsidRPr="00810A39">
        <w:rPr>
          <w:b/>
          <w:bCs/>
          <w:sz w:val="21"/>
          <w:szCs w:val="21"/>
        </w:rPr>
        <w:t>)</w:t>
      </w:r>
    </w:p>
    <w:p w:rsidR="007423F4" w:rsidRDefault="007423F4" w:rsidP="007423F4">
      <w:pPr>
        <w:pStyle w:val="a3"/>
        <w:tabs>
          <w:tab w:val="num" w:pos="0"/>
        </w:tabs>
        <w:jc w:val="both"/>
        <w:rPr>
          <w:sz w:val="21"/>
          <w:szCs w:val="21"/>
        </w:rPr>
      </w:pPr>
    </w:p>
    <w:p w:rsidR="007423F4" w:rsidRPr="003A759E" w:rsidRDefault="007423F4" w:rsidP="007423F4">
      <w:pPr>
        <w:ind w:firstLine="709"/>
        <w:jc w:val="both"/>
        <w:rPr>
          <w:sz w:val="21"/>
          <w:szCs w:val="21"/>
        </w:rPr>
      </w:pPr>
      <w:r w:rsidRPr="005977F7">
        <w:rPr>
          <w:sz w:val="21"/>
          <w:szCs w:val="21"/>
        </w:rPr>
        <w:t xml:space="preserve">Подрядчик (Генеральный подрядчик) обязан выполнить работы в строгом соответствии с проектной документацией шифр 2144/16 (далее – проектная документация) и ведомостью объемов работ (таблица №2 настоящего Технического задания). </w:t>
      </w:r>
      <w:r>
        <w:rPr>
          <w:sz w:val="21"/>
          <w:szCs w:val="21"/>
        </w:rPr>
        <w:t>Проектная</w:t>
      </w:r>
      <w:r w:rsidRPr="005977F7">
        <w:rPr>
          <w:sz w:val="21"/>
          <w:szCs w:val="21"/>
        </w:rPr>
        <w:t xml:space="preserve"> документация является неотъемлемой частью настоящего Технического задания и размещена в ЕИС, на сайте электронной площадки и на официальном сайте Заказчика.</w:t>
      </w:r>
    </w:p>
    <w:p w:rsidR="007423F4" w:rsidRDefault="007423F4" w:rsidP="007423F4">
      <w:pPr>
        <w:pStyle w:val="a3"/>
        <w:tabs>
          <w:tab w:val="num" w:pos="0"/>
        </w:tabs>
        <w:ind w:firstLine="709"/>
        <w:jc w:val="both"/>
        <w:rPr>
          <w:sz w:val="21"/>
          <w:szCs w:val="21"/>
        </w:rPr>
      </w:pPr>
      <w:r w:rsidRPr="009357B8">
        <w:rPr>
          <w:sz w:val="21"/>
          <w:szCs w:val="21"/>
        </w:rPr>
        <w:t xml:space="preserve">Использование </w:t>
      </w:r>
      <w:r w:rsidRPr="005977F7">
        <w:rPr>
          <w:sz w:val="21"/>
          <w:szCs w:val="21"/>
        </w:rPr>
        <w:t>проектн</w:t>
      </w:r>
      <w:r>
        <w:rPr>
          <w:sz w:val="21"/>
          <w:szCs w:val="21"/>
        </w:rPr>
        <w:t>ой</w:t>
      </w:r>
      <w:r w:rsidRPr="005977F7">
        <w:rPr>
          <w:sz w:val="21"/>
          <w:szCs w:val="21"/>
        </w:rPr>
        <w:t xml:space="preserve"> </w:t>
      </w:r>
      <w:r>
        <w:rPr>
          <w:sz w:val="21"/>
          <w:szCs w:val="21"/>
        </w:rPr>
        <w:t>документации</w:t>
      </w:r>
      <w:r w:rsidRPr="009357B8">
        <w:rPr>
          <w:sz w:val="21"/>
          <w:szCs w:val="21"/>
        </w:rPr>
        <w:t xml:space="preserve"> </w:t>
      </w:r>
      <w:r>
        <w:rPr>
          <w:sz w:val="21"/>
          <w:szCs w:val="21"/>
        </w:rPr>
        <w:t>третьими лицами</w:t>
      </w:r>
      <w:r w:rsidRPr="009357B8">
        <w:rPr>
          <w:sz w:val="21"/>
          <w:szCs w:val="21"/>
        </w:rPr>
        <w:t xml:space="preserve"> допускается в пределах, определяемых согласно положениям части 4 Гражданского кодекса Рос</w:t>
      </w:r>
      <w:r>
        <w:rPr>
          <w:sz w:val="21"/>
          <w:szCs w:val="21"/>
        </w:rPr>
        <w:t xml:space="preserve">сийской Федерации. Третьи лица </w:t>
      </w:r>
      <w:r w:rsidRPr="009357B8">
        <w:rPr>
          <w:sz w:val="21"/>
          <w:szCs w:val="21"/>
        </w:rPr>
        <w:t>не вправе совершать действий, могущих повлечь нарушение охраняемых прав автора произведения (</w:t>
      </w:r>
      <w:r>
        <w:rPr>
          <w:sz w:val="21"/>
          <w:szCs w:val="21"/>
        </w:rPr>
        <w:t>рабочей</w:t>
      </w:r>
      <w:r w:rsidRPr="009357B8">
        <w:rPr>
          <w:sz w:val="21"/>
          <w:szCs w:val="21"/>
        </w:rPr>
        <w:t xml:space="preserve"> документации) и правообладателя. Не допускается без согласия автора </w:t>
      </w:r>
      <w:r w:rsidRPr="005977F7">
        <w:rPr>
          <w:sz w:val="21"/>
          <w:szCs w:val="21"/>
        </w:rPr>
        <w:t>проектн</w:t>
      </w:r>
      <w:r>
        <w:rPr>
          <w:sz w:val="21"/>
          <w:szCs w:val="21"/>
        </w:rPr>
        <w:t>ой</w:t>
      </w:r>
      <w:r w:rsidRPr="005977F7">
        <w:rPr>
          <w:sz w:val="21"/>
          <w:szCs w:val="21"/>
        </w:rPr>
        <w:t xml:space="preserve"> </w:t>
      </w:r>
      <w:r w:rsidRPr="009357B8">
        <w:rPr>
          <w:sz w:val="21"/>
          <w:szCs w:val="21"/>
        </w:rPr>
        <w:t xml:space="preserve">документации внесение в </w:t>
      </w:r>
      <w:r w:rsidRPr="005977F7">
        <w:rPr>
          <w:sz w:val="21"/>
          <w:szCs w:val="21"/>
        </w:rPr>
        <w:t>проектн</w:t>
      </w:r>
      <w:r>
        <w:rPr>
          <w:sz w:val="21"/>
          <w:szCs w:val="21"/>
        </w:rPr>
        <w:t>ой</w:t>
      </w:r>
      <w:r w:rsidRPr="005977F7">
        <w:rPr>
          <w:sz w:val="21"/>
          <w:szCs w:val="21"/>
        </w:rPr>
        <w:t xml:space="preserve"> </w:t>
      </w:r>
      <w:r w:rsidRPr="009357B8">
        <w:rPr>
          <w:sz w:val="21"/>
          <w:szCs w:val="21"/>
        </w:rPr>
        <w:t xml:space="preserve">документацию изменений, сокращений и дополнений, снабжение </w:t>
      </w:r>
      <w:r w:rsidRPr="005977F7">
        <w:rPr>
          <w:sz w:val="21"/>
          <w:szCs w:val="21"/>
        </w:rPr>
        <w:t>проектн</w:t>
      </w:r>
      <w:r>
        <w:rPr>
          <w:sz w:val="21"/>
          <w:szCs w:val="21"/>
        </w:rPr>
        <w:t>ой</w:t>
      </w:r>
      <w:r w:rsidRPr="005977F7">
        <w:rPr>
          <w:sz w:val="21"/>
          <w:szCs w:val="21"/>
        </w:rPr>
        <w:t xml:space="preserve"> </w:t>
      </w:r>
      <w:r w:rsidRPr="009357B8">
        <w:rPr>
          <w:sz w:val="21"/>
          <w:szCs w:val="21"/>
        </w:rPr>
        <w:t>документации при ее использовании иллюстрациями, предисловием, послесловием, комментариями или какими бы то ни было пояснениями.</w:t>
      </w:r>
    </w:p>
    <w:p w:rsidR="007423F4" w:rsidRPr="000620C4" w:rsidRDefault="007423F4" w:rsidP="007423F4">
      <w:pPr>
        <w:pStyle w:val="a3"/>
        <w:tabs>
          <w:tab w:val="num" w:pos="0"/>
        </w:tabs>
        <w:ind w:firstLine="709"/>
        <w:jc w:val="both"/>
        <w:rPr>
          <w:sz w:val="21"/>
          <w:szCs w:val="21"/>
        </w:rPr>
      </w:pPr>
      <w:r w:rsidRPr="00DE4E3F">
        <w:rPr>
          <w:sz w:val="21"/>
          <w:szCs w:val="21"/>
        </w:rPr>
        <w:t xml:space="preserve">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работ включает входной контроль конструкций, изделий, материалов и оборудования; операционный контроль отдельных строительных процессов или производственных операций в соответствии с нормативными документами </w:t>
      </w:r>
      <w:proofErr w:type="spellStart"/>
      <w:r w:rsidRPr="00DE4E3F">
        <w:rPr>
          <w:sz w:val="21"/>
          <w:szCs w:val="21"/>
        </w:rPr>
        <w:t>СНиП</w:t>
      </w:r>
      <w:proofErr w:type="spellEnd"/>
      <w:r w:rsidRPr="00DE4E3F">
        <w:rPr>
          <w:sz w:val="21"/>
          <w:szCs w:val="21"/>
        </w:rPr>
        <w:t xml:space="preserve">. </w:t>
      </w:r>
      <w:r w:rsidRPr="000620C4">
        <w:rPr>
          <w:sz w:val="21"/>
          <w:szCs w:val="21"/>
        </w:rPr>
        <w:t>Скрытые работы освидетельствуются с составлением актов по установленной форме (</w:t>
      </w:r>
      <w:r w:rsidRPr="00AB0F4F">
        <w:rPr>
          <w:sz w:val="21"/>
          <w:szCs w:val="21"/>
        </w:rPr>
        <w:t>СП 48.13330.2011</w:t>
      </w:r>
      <w:r>
        <w:rPr>
          <w:sz w:val="21"/>
          <w:szCs w:val="21"/>
        </w:rPr>
        <w:t xml:space="preserve"> - актуализированная редакция</w:t>
      </w:r>
      <w:r w:rsidRPr="00542E99">
        <w:rPr>
          <w:sz w:val="21"/>
          <w:szCs w:val="21"/>
        </w:rPr>
        <w:t xml:space="preserve"> </w:t>
      </w:r>
      <w:proofErr w:type="spellStart"/>
      <w:r w:rsidRPr="000620C4">
        <w:rPr>
          <w:sz w:val="21"/>
          <w:szCs w:val="21"/>
        </w:rPr>
        <w:t>СНиП</w:t>
      </w:r>
      <w:proofErr w:type="spellEnd"/>
      <w:r w:rsidRPr="000620C4">
        <w:rPr>
          <w:sz w:val="21"/>
          <w:szCs w:val="21"/>
        </w:rPr>
        <w:t xml:space="preserve"> 12-01-2004).</w:t>
      </w:r>
    </w:p>
    <w:p w:rsidR="007423F4" w:rsidRPr="00DE4E3F" w:rsidRDefault="007423F4" w:rsidP="007423F4">
      <w:pPr>
        <w:pStyle w:val="a3"/>
        <w:tabs>
          <w:tab w:val="num" w:pos="0"/>
        </w:tabs>
        <w:ind w:firstLine="709"/>
        <w:jc w:val="both"/>
        <w:rPr>
          <w:sz w:val="21"/>
          <w:szCs w:val="21"/>
        </w:rPr>
      </w:pPr>
      <w:r w:rsidRPr="00DE4E3F">
        <w:rPr>
          <w:sz w:val="21"/>
          <w:szCs w:val="21"/>
        </w:rPr>
        <w:t xml:space="preserve">Работы необходимо выполнить в строгом соответствии с </w:t>
      </w:r>
      <w:proofErr w:type="gramStart"/>
      <w:r w:rsidRPr="00DE4E3F">
        <w:rPr>
          <w:sz w:val="21"/>
          <w:szCs w:val="21"/>
        </w:rPr>
        <w:t>действующими</w:t>
      </w:r>
      <w:proofErr w:type="gramEnd"/>
      <w:r w:rsidRPr="00DE4E3F">
        <w:rPr>
          <w:sz w:val="21"/>
          <w:szCs w:val="21"/>
        </w:rPr>
        <w:t xml:space="preserve"> ГОСТ, </w:t>
      </w:r>
      <w:proofErr w:type="spellStart"/>
      <w:r w:rsidRPr="00DE4E3F">
        <w:rPr>
          <w:sz w:val="21"/>
          <w:szCs w:val="21"/>
        </w:rPr>
        <w:t>СНиП</w:t>
      </w:r>
      <w:proofErr w:type="spellEnd"/>
      <w:r w:rsidRPr="00DE4E3F">
        <w:rPr>
          <w:sz w:val="21"/>
          <w:szCs w:val="21"/>
        </w:rPr>
        <w:t xml:space="preserve">, ТУ, НПБ, ППБ, </w:t>
      </w:r>
      <w:proofErr w:type="spellStart"/>
      <w:r w:rsidRPr="00DE4E3F">
        <w:rPr>
          <w:sz w:val="21"/>
          <w:szCs w:val="21"/>
        </w:rPr>
        <w:t>СанПиН</w:t>
      </w:r>
      <w:proofErr w:type="spellEnd"/>
      <w:r w:rsidRPr="00DE4E3F">
        <w:rPr>
          <w:sz w:val="21"/>
          <w:szCs w:val="21"/>
        </w:rPr>
        <w:t>.</w:t>
      </w:r>
    </w:p>
    <w:p w:rsidR="007423F4" w:rsidRPr="00DE4E3F" w:rsidRDefault="007423F4" w:rsidP="007423F4">
      <w:pPr>
        <w:pStyle w:val="21"/>
        <w:tabs>
          <w:tab w:val="num" w:pos="0"/>
        </w:tabs>
        <w:ind w:left="0" w:firstLine="709"/>
        <w:rPr>
          <w:sz w:val="21"/>
          <w:szCs w:val="21"/>
        </w:rPr>
      </w:pPr>
      <w:r w:rsidRPr="00DE4E3F">
        <w:rPr>
          <w:sz w:val="21"/>
          <w:szCs w:val="21"/>
        </w:rPr>
        <w:t>Необходима организация мероприятий по охране окружающей среды:</w:t>
      </w:r>
    </w:p>
    <w:p w:rsidR="007423F4" w:rsidRPr="00DE4E3F" w:rsidRDefault="007423F4" w:rsidP="007423F4">
      <w:pPr>
        <w:pStyle w:val="21"/>
        <w:tabs>
          <w:tab w:val="num" w:pos="0"/>
        </w:tabs>
        <w:ind w:left="0" w:firstLine="709"/>
        <w:rPr>
          <w:sz w:val="21"/>
          <w:szCs w:val="21"/>
        </w:rPr>
      </w:pPr>
      <w:r w:rsidRPr="00DE4E3F">
        <w:rPr>
          <w:sz w:val="21"/>
          <w:szCs w:val="21"/>
        </w:rPr>
        <w:t>-разгрузка материалов, складирование и вывоз мусора производится Подрядчиком (Генеральным подрядчиком) в специально отведенных местах по согласованию с Заказчиком;</w:t>
      </w:r>
    </w:p>
    <w:p w:rsidR="007423F4" w:rsidRPr="00DE4E3F" w:rsidRDefault="007423F4" w:rsidP="007423F4">
      <w:pPr>
        <w:pStyle w:val="21"/>
        <w:tabs>
          <w:tab w:val="num" w:pos="0"/>
        </w:tabs>
        <w:ind w:left="0" w:firstLine="709"/>
        <w:rPr>
          <w:sz w:val="21"/>
          <w:szCs w:val="21"/>
        </w:rPr>
      </w:pPr>
      <w:r w:rsidRPr="00DE4E3F">
        <w:rPr>
          <w:sz w:val="21"/>
          <w:szCs w:val="21"/>
        </w:rPr>
        <w:t>-вывоз мусора производится ежедневно силами Подрядчика (Генерального подрядчика) в специальных контейнерах.</w:t>
      </w:r>
    </w:p>
    <w:p w:rsidR="007423F4" w:rsidRPr="00DE4E3F" w:rsidRDefault="007423F4" w:rsidP="007423F4">
      <w:pPr>
        <w:pStyle w:val="21"/>
        <w:tabs>
          <w:tab w:val="num" w:pos="0"/>
        </w:tabs>
        <w:ind w:left="0" w:firstLine="709"/>
        <w:rPr>
          <w:sz w:val="21"/>
          <w:szCs w:val="21"/>
        </w:rPr>
      </w:pPr>
      <w:r w:rsidRPr="00DE4E3F">
        <w:rPr>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7423F4" w:rsidRPr="00DE4E3F" w:rsidRDefault="007423F4" w:rsidP="007423F4">
      <w:pPr>
        <w:pStyle w:val="21"/>
        <w:tabs>
          <w:tab w:val="num" w:pos="0"/>
        </w:tabs>
        <w:ind w:left="0" w:firstLine="709"/>
        <w:rPr>
          <w:sz w:val="21"/>
          <w:szCs w:val="21"/>
        </w:rPr>
      </w:pPr>
      <w:r w:rsidRPr="00DE4E3F">
        <w:rPr>
          <w:sz w:val="21"/>
          <w:szCs w:val="21"/>
        </w:rPr>
        <w:t>-запрещено применение оборудования и инструментов, вызывающих превышение нормативно допустимого шума и вибрации;</w:t>
      </w:r>
    </w:p>
    <w:p w:rsidR="007423F4" w:rsidRPr="00DE4E3F" w:rsidRDefault="007423F4" w:rsidP="007423F4">
      <w:pPr>
        <w:pStyle w:val="21"/>
        <w:tabs>
          <w:tab w:val="num" w:pos="0"/>
        </w:tabs>
        <w:ind w:left="0" w:firstLine="709"/>
        <w:rPr>
          <w:sz w:val="21"/>
          <w:szCs w:val="21"/>
        </w:rPr>
      </w:pPr>
      <w:r w:rsidRPr="00DE4E3F">
        <w:rPr>
          <w:sz w:val="21"/>
          <w:szCs w:val="21"/>
        </w:rPr>
        <w:t>-запрещено загромождение эвакуационных путей;</w:t>
      </w:r>
    </w:p>
    <w:p w:rsidR="007423F4" w:rsidRPr="00DE4E3F" w:rsidRDefault="007423F4" w:rsidP="007423F4">
      <w:pPr>
        <w:pStyle w:val="21"/>
        <w:tabs>
          <w:tab w:val="num" w:pos="0"/>
        </w:tabs>
        <w:ind w:left="0" w:firstLine="709"/>
        <w:rPr>
          <w:sz w:val="21"/>
          <w:szCs w:val="21"/>
        </w:rPr>
      </w:pPr>
      <w:r w:rsidRPr="00DE4E3F">
        <w:rPr>
          <w:sz w:val="21"/>
          <w:szCs w:val="21"/>
        </w:rPr>
        <w:t>-запрещено 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7423F4" w:rsidRPr="00DE4E3F" w:rsidRDefault="007423F4" w:rsidP="007423F4">
      <w:pPr>
        <w:pStyle w:val="21"/>
        <w:tabs>
          <w:tab w:val="num" w:pos="0"/>
        </w:tabs>
        <w:ind w:left="0" w:firstLine="709"/>
        <w:rPr>
          <w:sz w:val="21"/>
          <w:szCs w:val="21"/>
        </w:rPr>
      </w:pPr>
      <w:r w:rsidRPr="00DE4E3F">
        <w:rPr>
          <w:sz w:val="21"/>
          <w:szCs w:val="21"/>
        </w:rPr>
        <w:t>Подрядчик (Генеральный подрядчик) должен обеспечить охрану мест выполнения работ и находящихся там материалов (изделий), оборудования, инструментов и механизмов.</w:t>
      </w:r>
    </w:p>
    <w:p w:rsidR="007423F4" w:rsidRPr="00DE4E3F" w:rsidRDefault="007423F4" w:rsidP="007423F4">
      <w:pPr>
        <w:pStyle w:val="21"/>
        <w:tabs>
          <w:tab w:val="num" w:pos="0"/>
        </w:tabs>
        <w:ind w:left="0" w:firstLine="709"/>
        <w:rPr>
          <w:sz w:val="21"/>
          <w:szCs w:val="21"/>
        </w:rPr>
      </w:pPr>
      <w:r w:rsidRPr="00DE4E3F">
        <w:rPr>
          <w:sz w:val="21"/>
          <w:szCs w:val="21"/>
        </w:rPr>
        <w:t xml:space="preserve">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работ должны соблюдаться требования ГОСТ и </w:t>
      </w:r>
      <w:proofErr w:type="spellStart"/>
      <w:r w:rsidRPr="00DE4E3F">
        <w:rPr>
          <w:sz w:val="21"/>
          <w:szCs w:val="21"/>
        </w:rPr>
        <w:t>СНиП</w:t>
      </w:r>
      <w:proofErr w:type="spellEnd"/>
      <w:r w:rsidRPr="00DE4E3F">
        <w:rPr>
          <w:sz w:val="21"/>
          <w:szCs w:val="21"/>
        </w:rPr>
        <w:t xml:space="preserve"> по технике безопасности в строительстве.</w:t>
      </w:r>
    </w:p>
    <w:p w:rsidR="007423F4" w:rsidRPr="00DE4E3F" w:rsidRDefault="007423F4" w:rsidP="007423F4">
      <w:pPr>
        <w:tabs>
          <w:tab w:val="num" w:pos="0"/>
        </w:tabs>
        <w:ind w:firstLine="709"/>
        <w:jc w:val="both"/>
        <w:rPr>
          <w:sz w:val="21"/>
          <w:szCs w:val="21"/>
        </w:rPr>
      </w:pPr>
      <w:r w:rsidRPr="00DE4E3F">
        <w:rPr>
          <w:sz w:val="21"/>
          <w:szCs w:val="21"/>
        </w:rPr>
        <w:t>Выполняемые работы должны соответствовать требованиям:</w:t>
      </w:r>
    </w:p>
    <w:p w:rsidR="007423F4" w:rsidRDefault="007423F4" w:rsidP="007423F4">
      <w:pPr>
        <w:tabs>
          <w:tab w:val="num" w:pos="0"/>
        </w:tabs>
        <w:ind w:firstLine="709"/>
        <w:jc w:val="both"/>
        <w:rPr>
          <w:sz w:val="21"/>
          <w:szCs w:val="21"/>
        </w:rPr>
      </w:pPr>
      <w:r w:rsidRPr="00DE4E3F">
        <w:rPr>
          <w:sz w:val="21"/>
          <w:szCs w:val="21"/>
        </w:rPr>
        <w:t>- настоящ</w:t>
      </w:r>
      <w:r>
        <w:rPr>
          <w:sz w:val="21"/>
          <w:szCs w:val="21"/>
        </w:rPr>
        <w:t xml:space="preserve">ей </w:t>
      </w:r>
      <w:r w:rsidRPr="00DE4E3F">
        <w:rPr>
          <w:sz w:val="21"/>
          <w:szCs w:val="21"/>
        </w:rPr>
        <w:t xml:space="preserve">документации </w:t>
      </w:r>
      <w:r>
        <w:rPr>
          <w:sz w:val="21"/>
          <w:szCs w:val="21"/>
        </w:rPr>
        <w:t>об аукционе</w:t>
      </w:r>
      <w:r w:rsidRPr="00DE4E3F">
        <w:rPr>
          <w:sz w:val="21"/>
          <w:szCs w:val="21"/>
        </w:rPr>
        <w:t xml:space="preserve"> </w:t>
      </w:r>
      <w:r w:rsidRPr="00DE4E3F">
        <w:rPr>
          <w:bCs/>
          <w:sz w:val="21"/>
          <w:szCs w:val="21"/>
        </w:rPr>
        <w:t>в электронной форме</w:t>
      </w:r>
      <w:r w:rsidRPr="00DE4E3F">
        <w:rPr>
          <w:sz w:val="21"/>
          <w:szCs w:val="21"/>
        </w:rPr>
        <w:t>, включая приложения к н</w:t>
      </w:r>
      <w:r>
        <w:rPr>
          <w:sz w:val="21"/>
          <w:szCs w:val="21"/>
        </w:rPr>
        <w:t>ей</w:t>
      </w:r>
      <w:r w:rsidRPr="00DE4E3F">
        <w:rPr>
          <w:sz w:val="21"/>
          <w:szCs w:val="21"/>
        </w:rPr>
        <w:t>;</w:t>
      </w:r>
    </w:p>
    <w:p w:rsidR="007423F4" w:rsidRDefault="007423F4" w:rsidP="007423F4">
      <w:pPr>
        <w:tabs>
          <w:tab w:val="num" w:pos="0"/>
        </w:tabs>
        <w:ind w:firstLine="709"/>
        <w:jc w:val="both"/>
        <w:rPr>
          <w:sz w:val="21"/>
          <w:szCs w:val="21"/>
        </w:rPr>
      </w:pPr>
      <w:r>
        <w:rPr>
          <w:sz w:val="21"/>
          <w:szCs w:val="21"/>
        </w:rPr>
        <w:t>- проектной документации;</w:t>
      </w:r>
    </w:p>
    <w:p w:rsidR="007423F4" w:rsidRPr="00DE4E3F" w:rsidRDefault="007423F4" w:rsidP="007423F4">
      <w:pPr>
        <w:tabs>
          <w:tab w:val="num" w:pos="0"/>
        </w:tabs>
        <w:ind w:firstLine="709"/>
        <w:jc w:val="both"/>
        <w:rPr>
          <w:sz w:val="21"/>
          <w:szCs w:val="21"/>
        </w:rPr>
      </w:pPr>
      <w:proofErr w:type="gramStart"/>
      <w:r w:rsidRPr="00DE4E3F">
        <w:rPr>
          <w:sz w:val="21"/>
          <w:szCs w:val="21"/>
        </w:rPr>
        <w:t>- требованиям, установленным действующими нормативно-правовыми актами Российской Федерации, в том числе, требованиям Федерального закона № 123-ФЗ от 22 июля 2008 г. «Технический регламент о требованиях пожарной безопасности», Федерального закона № 184-ФЗ от 27 декабря 2002 г. «О техническом регулировании», Федерального закона № 384-ФЗ от 30 декабря 2009 г. «Технический регламент о безопасности зданий и сооружений»</w:t>
      </w:r>
      <w:proofErr w:type="gramEnd"/>
    </w:p>
    <w:p w:rsidR="007423F4" w:rsidRDefault="007423F4" w:rsidP="007423F4">
      <w:pPr>
        <w:tabs>
          <w:tab w:val="num" w:pos="0"/>
        </w:tabs>
        <w:ind w:firstLine="709"/>
        <w:jc w:val="both"/>
        <w:rPr>
          <w:sz w:val="21"/>
          <w:szCs w:val="21"/>
        </w:rPr>
      </w:pPr>
      <w:r w:rsidRPr="00DE4E3F">
        <w:rPr>
          <w:sz w:val="21"/>
          <w:szCs w:val="21"/>
        </w:rPr>
        <w:t>- Правил противопожарного режима в Российской Федерации (утверждены постановлением Правительства Российской Федерации от 25.04.2012 г. №390);</w:t>
      </w:r>
    </w:p>
    <w:p w:rsidR="007423F4" w:rsidRPr="00DE4E3F" w:rsidRDefault="007423F4" w:rsidP="007423F4">
      <w:pPr>
        <w:autoSpaceDE w:val="0"/>
        <w:autoSpaceDN w:val="0"/>
        <w:adjustRightInd w:val="0"/>
        <w:ind w:firstLine="709"/>
        <w:jc w:val="both"/>
        <w:rPr>
          <w:rFonts w:eastAsiaTheme="minorHAnsi"/>
          <w:sz w:val="21"/>
          <w:szCs w:val="21"/>
          <w:lang w:eastAsia="en-US"/>
        </w:rPr>
      </w:pPr>
      <w:r w:rsidRPr="00DE4E3F">
        <w:rPr>
          <w:sz w:val="21"/>
          <w:szCs w:val="21"/>
        </w:rPr>
        <w:t xml:space="preserve">- системы менеджмента качества в соответствии с ГОСТ </w:t>
      </w:r>
      <w:r w:rsidRPr="006B56C6">
        <w:rPr>
          <w:sz w:val="21"/>
          <w:szCs w:val="21"/>
        </w:rPr>
        <w:t>ISO</w:t>
      </w:r>
      <w:r w:rsidRPr="00DE4E3F">
        <w:rPr>
          <w:sz w:val="21"/>
          <w:szCs w:val="21"/>
        </w:rPr>
        <w:t xml:space="preserve"> 9001-2011 «Системы менеджмента качества. Требования» и учитывать стоимость материалов, имеющих сертификаты (паспорта) качества и соответствия нормам пожарной безопасности и техническое свидетельство о пригодности продукции для применения в строительстве на территории Российской Федерации.</w:t>
      </w:r>
    </w:p>
    <w:p w:rsidR="007423F4" w:rsidRPr="00DE4E3F" w:rsidRDefault="007423F4" w:rsidP="007423F4">
      <w:pPr>
        <w:tabs>
          <w:tab w:val="num" w:pos="0"/>
        </w:tabs>
        <w:ind w:firstLine="709"/>
        <w:jc w:val="both"/>
        <w:rPr>
          <w:sz w:val="21"/>
          <w:szCs w:val="21"/>
        </w:rPr>
      </w:pPr>
      <w:r w:rsidRPr="00DE4E3F">
        <w:rPr>
          <w:sz w:val="21"/>
          <w:szCs w:val="21"/>
        </w:rPr>
        <w:t xml:space="preserve">Работы выполняются с использованием материалов (изделий) Подрядчика (Генерального подрядчика), </w:t>
      </w:r>
      <w:r>
        <w:rPr>
          <w:sz w:val="21"/>
          <w:szCs w:val="21"/>
        </w:rPr>
        <w:t xml:space="preserve">предварительно согласованные в письменном виде с Заказчиком, </w:t>
      </w:r>
      <w:r w:rsidRPr="00DE4E3F">
        <w:rPr>
          <w:sz w:val="21"/>
          <w:szCs w:val="21"/>
        </w:rPr>
        <w:t xml:space="preserve">и не подлежат замене без письменного согласования с Заказчиком. </w:t>
      </w:r>
    </w:p>
    <w:p w:rsidR="007423F4" w:rsidRPr="00DE4E3F" w:rsidRDefault="007423F4" w:rsidP="007423F4">
      <w:pPr>
        <w:ind w:firstLine="708"/>
        <w:jc w:val="both"/>
        <w:rPr>
          <w:sz w:val="21"/>
          <w:szCs w:val="21"/>
        </w:rPr>
      </w:pPr>
      <w:proofErr w:type="gramStart"/>
      <w:r w:rsidRPr="00DE4E3F">
        <w:rPr>
          <w:sz w:val="21"/>
          <w:szCs w:val="21"/>
        </w:rPr>
        <w:t>Подрядчик (Генеральный подрядчик) должен вести исполнительную документацию в соответствии с требованиями СП 48.13330.2011 «Свод правил Организация строительст</w:t>
      </w:r>
      <w:r>
        <w:rPr>
          <w:sz w:val="21"/>
          <w:szCs w:val="21"/>
        </w:rPr>
        <w:t xml:space="preserve">ва» Актуализированная редакция </w:t>
      </w:r>
      <w:proofErr w:type="spellStart"/>
      <w:r w:rsidRPr="00DE4E3F">
        <w:rPr>
          <w:sz w:val="21"/>
          <w:szCs w:val="21"/>
        </w:rPr>
        <w:t>СНиП</w:t>
      </w:r>
      <w:proofErr w:type="spellEnd"/>
      <w:r w:rsidRPr="00DE4E3F">
        <w:rPr>
          <w:sz w:val="21"/>
          <w:szCs w:val="21"/>
        </w:rPr>
        <w:t xml:space="preserve"> 12-01-2004</w:t>
      </w:r>
      <w:r>
        <w:rPr>
          <w:sz w:val="21"/>
          <w:szCs w:val="21"/>
        </w:rPr>
        <w:t>»</w:t>
      </w:r>
      <w:r w:rsidRPr="00DE4E3F">
        <w:rPr>
          <w:sz w:val="21"/>
          <w:szCs w:val="21"/>
        </w:rPr>
        <w:t>,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 11-05-2007 «Порядок ведения общего и (или) специального журнала</w:t>
      </w:r>
      <w:proofErr w:type="gramEnd"/>
      <w:r w:rsidRPr="00DE4E3F">
        <w:rPr>
          <w:sz w:val="21"/>
          <w:szCs w:val="21"/>
        </w:rPr>
        <w:t xml:space="preserve"> учета выполнения работ при строительстве, реконструкции, капитальном ремонте объектов капитального строительства». Подрядчик (Генеральный подрядчик) должен передать Заказчику исполнительную документацию перед сдачей результатов работ.</w:t>
      </w:r>
    </w:p>
    <w:p w:rsidR="007423F4" w:rsidRDefault="007423F4" w:rsidP="007423F4">
      <w:pPr>
        <w:ind w:firstLine="709"/>
        <w:jc w:val="both"/>
        <w:rPr>
          <w:sz w:val="21"/>
          <w:szCs w:val="21"/>
        </w:rPr>
      </w:pPr>
      <w:proofErr w:type="gramStart"/>
      <w:r w:rsidRPr="00DE4E3F">
        <w:rPr>
          <w:sz w:val="21"/>
          <w:szCs w:val="21"/>
        </w:rPr>
        <w:t xml:space="preserve">Применяемые материалы (изделия) должны быть новыми (не бывшими в эксплуатации), выпущенными не ранее </w:t>
      </w:r>
      <w:r>
        <w:rPr>
          <w:sz w:val="21"/>
          <w:szCs w:val="21"/>
        </w:rPr>
        <w:t xml:space="preserve">второго полугодия </w:t>
      </w:r>
      <w:r w:rsidRPr="00382641">
        <w:rPr>
          <w:sz w:val="21"/>
          <w:szCs w:val="21"/>
        </w:rPr>
        <w:t>201</w:t>
      </w:r>
      <w:r>
        <w:rPr>
          <w:sz w:val="21"/>
          <w:szCs w:val="21"/>
        </w:rPr>
        <w:t>7</w:t>
      </w:r>
      <w:r w:rsidRPr="00382641">
        <w:rPr>
          <w:sz w:val="21"/>
          <w:szCs w:val="21"/>
        </w:rPr>
        <w:t xml:space="preserve"> г.</w:t>
      </w:r>
      <w:r w:rsidRPr="00782671">
        <w:rPr>
          <w:sz w:val="21"/>
          <w:szCs w:val="21"/>
        </w:rPr>
        <w:t xml:space="preserve"> </w:t>
      </w:r>
      <w:r w:rsidRPr="00DE4E3F">
        <w:rPr>
          <w:sz w:val="21"/>
          <w:szCs w:val="21"/>
        </w:rPr>
        <w:t>Материалы (изделия) должны иметь сертификаты, технические паспорта и другие документы, удостоверяющие их качество, сертификаты качества, подтверждающие их соответствие санитарным и противопожарным нормам.</w:t>
      </w:r>
      <w:proofErr w:type="gramEnd"/>
      <w:r w:rsidRPr="00DE4E3F">
        <w:rPr>
          <w:sz w:val="21"/>
          <w:szCs w:val="21"/>
        </w:rPr>
        <w:t xml:space="preserve"> Указанные документы Подрядчик (Генеральный подрядчик) должен предоставить Заказчику перед началом выполнения работ.</w:t>
      </w:r>
    </w:p>
    <w:p w:rsidR="007423F4" w:rsidRPr="00DE4E3F" w:rsidRDefault="007423F4" w:rsidP="007423F4">
      <w:pPr>
        <w:tabs>
          <w:tab w:val="num" w:pos="0"/>
        </w:tabs>
        <w:ind w:firstLine="709"/>
        <w:jc w:val="both"/>
        <w:rPr>
          <w:sz w:val="21"/>
          <w:szCs w:val="21"/>
        </w:rPr>
      </w:pPr>
      <w:r w:rsidRPr="00DE4E3F">
        <w:rPr>
          <w:sz w:val="21"/>
          <w:szCs w:val="21"/>
        </w:rPr>
        <w:t>Перечень работ при составлении смет должен соответствовать настоящему Техническому заданию.</w:t>
      </w:r>
    </w:p>
    <w:p w:rsidR="007423F4" w:rsidRPr="00DE4E3F" w:rsidRDefault="007423F4" w:rsidP="007423F4">
      <w:pPr>
        <w:tabs>
          <w:tab w:val="num" w:pos="0"/>
        </w:tabs>
        <w:ind w:firstLine="709"/>
        <w:jc w:val="both"/>
        <w:rPr>
          <w:sz w:val="21"/>
          <w:szCs w:val="21"/>
        </w:rPr>
      </w:pPr>
      <w:r w:rsidRPr="00DE4E3F">
        <w:rPr>
          <w:sz w:val="21"/>
          <w:szCs w:val="21"/>
        </w:rPr>
        <w:t>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06.10.2003 года № НЗ-6292/10.</w:t>
      </w:r>
    </w:p>
    <w:p w:rsidR="007423F4" w:rsidRDefault="007423F4" w:rsidP="007423F4">
      <w:pPr>
        <w:jc w:val="right"/>
      </w:pPr>
    </w:p>
    <w:p w:rsidR="007423F4" w:rsidRPr="00E91EEE" w:rsidRDefault="007423F4" w:rsidP="007423F4">
      <w:pPr>
        <w:jc w:val="right"/>
        <w:rPr>
          <w:sz w:val="21"/>
          <w:szCs w:val="21"/>
        </w:rPr>
      </w:pPr>
      <w:r w:rsidRPr="00E91EEE">
        <w:rPr>
          <w:sz w:val="21"/>
          <w:szCs w:val="21"/>
        </w:rPr>
        <w:t>Таблица №1</w:t>
      </w:r>
    </w:p>
    <w:tbl>
      <w:tblPr>
        <w:tblW w:w="9536" w:type="dxa"/>
        <w:tblInd w:w="-140" w:type="dxa"/>
        <w:tblLayout w:type="fixed"/>
        <w:tblCellMar>
          <w:left w:w="40" w:type="dxa"/>
          <w:right w:w="40" w:type="dxa"/>
        </w:tblCellMar>
        <w:tblLook w:val="04A0"/>
      </w:tblPr>
      <w:tblGrid>
        <w:gridCol w:w="2633"/>
        <w:gridCol w:w="20"/>
        <w:gridCol w:w="6883"/>
      </w:tblGrid>
      <w:tr w:rsidR="007423F4" w:rsidRPr="00E91EEE" w:rsidTr="0053798B">
        <w:trPr>
          <w:cantSplit/>
          <w:trHeight w:val="513"/>
        </w:trPr>
        <w:tc>
          <w:tcPr>
            <w:tcW w:w="2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23F4" w:rsidRPr="00E91EEE" w:rsidRDefault="007423F4" w:rsidP="0053798B">
            <w:pPr>
              <w:shd w:val="clear" w:color="auto" w:fill="FFFFFF"/>
              <w:ind w:left="131" w:right="107"/>
              <w:rPr>
                <w:sz w:val="21"/>
                <w:szCs w:val="21"/>
                <w:lang w:eastAsia="en-US"/>
              </w:rPr>
            </w:pPr>
            <w:r w:rsidRPr="00E91EEE">
              <w:rPr>
                <w:sz w:val="21"/>
                <w:szCs w:val="21"/>
                <w:lang w:eastAsia="en-US"/>
              </w:rPr>
              <w:t xml:space="preserve">Перечень основных данных и требований </w:t>
            </w:r>
          </w:p>
        </w:tc>
        <w:tc>
          <w:tcPr>
            <w:tcW w:w="6883" w:type="dxa"/>
            <w:tcBorders>
              <w:top w:val="single" w:sz="6" w:space="0" w:color="auto"/>
              <w:left w:val="single" w:sz="6" w:space="0" w:color="auto"/>
              <w:bottom w:val="single" w:sz="6" w:space="0" w:color="auto"/>
              <w:right w:val="single" w:sz="6" w:space="0" w:color="auto"/>
            </w:tcBorders>
            <w:shd w:val="clear" w:color="auto" w:fill="FFFFFF"/>
          </w:tcPr>
          <w:p w:rsidR="007423F4" w:rsidRPr="00E91EEE" w:rsidRDefault="007423F4" w:rsidP="0053798B">
            <w:pPr>
              <w:shd w:val="clear" w:color="auto" w:fill="FFFFFF"/>
              <w:ind w:left="1296"/>
              <w:rPr>
                <w:sz w:val="21"/>
                <w:szCs w:val="21"/>
                <w:lang w:eastAsia="en-US"/>
              </w:rPr>
            </w:pPr>
            <w:r w:rsidRPr="00E91EEE">
              <w:rPr>
                <w:sz w:val="21"/>
                <w:szCs w:val="21"/>
                <w:lang w:eastAsia="en-US"/>
              </w:rPr>
              <w:t xml:space="preserve">Расшифровка данных и требований </w:t>
            </w:r>
          </w:p>
          <w:p w:rsidR="007423F4" w:rsidRPr="00E91EEE" w:rsidRDefault="007423F4" w:rsidP="0053798B">
            <w:pPr>
              <w:shd w:val="clear" w:color="auto" w:fill="FFFFFF"/>
              <w:ind w:left="1296"/>
              <w:rPr>
                <w:sz w:val="21"/>
                <w:szCs w:val="21"/>
                <w:lang w:eastAsia="en-US"/>
              </w:rPr>
            </w:pPr>
          </w:p>
        </w:tc>
      </w:tr>
      <w:tr w:rsidR="007423F4" w:rsidRPr="00E91EEE" w:rsidTr="0053798B">
        <w:trPr>
          <w:trHeight w:val="628"/>
        </w:trPr>
        <w:tc>
          <w:tcPr>
            <w:tcW w:w="265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7423F4" w:rsidRPr="00E91EEE" w:rsidRDefault="007423F4" w:rsidP="0053798B">
            <w:pPr>
              <w:shd w:val="clear" w:color="auto" w:fill="FFFFFF"/>
              <w:ind w:left="131" w:right="107"/>
              <w:rPr>
                <w:sz w:val="21"/>
                <w:szCs w:val="21"/>
                <w:lang w:eastAsia="en-US"/>
              </w:rPr>
            </w:pPr>
            <w:r w:rsidRPr="00E91EEE">
              <w:rPr>
                <w:sz w:val="21"/>
                <w:szCs w:val="21"/>
                <w:lang w:eastAsia="en-US"/>
              </w:rPr>
              <w:t>1. Наименование, адрес объекта</w:t>
            </w:r>
          </w:p>
        </w:tc>
        <w:tc>
          <w:tcPr>
            <w:tcW w:w="6883" w:type="dxa"/>
            <w:tcBorders>
              <w:top w:val="single" w:sz="6" w:space="0" w:color="auto"/>
              <w:left w:val="single" w:sz="6" w:space="0" w:color="auto"/>
              <w:bottom w:val="single" w:sz="4" w:space="0" w:color="auto"/>
              <w:right w:val="single" w:sz="6" w:space="0" w:color="auto"/>
            </w:tcBorders>
            <w:shd w:val="clear" w:color="auto" w:fill="FFFFFF"/>
          </w:tcPr>
          <w:p w:rsidR="007423F4" w:rsidRPr="00E91EEE" w:rsidRDefault="007423F4" w:rsidP="0053798B">
            <w:pPr>
              <w:pStyle w:val="ad"/>
              <w:ind w:left="39"/>
              <w:rPr>
                <w:sz w:val="21"/>
                <w:szCs w:val="21"/>
                <w:shd w:val="clear" w:color="auto" w:fill="FFFFFF"/>
              </w:rPr>
            </w:pPr>
            <w:r w:rsidRPr="00E91EEE">
              <w:rPr>
                <w:sz w:val="21"/>
                <w:szCs w:val="21"/>
              </w:rPr>
              <w:t>Здание, расположенное по адресу: г. Красноярск, ул. Борисова, 14 «А» (общежитие № 6);</w:t>
            </w:r>
            <w:r w:rsidRPr="00E91EEE">
              <w:rPr>
                <w:b/>
                <w:sz w:val="21"/>
                <w:szCs w:val="21"/>
              </w:rPr>
              <w:t xml:space="preserve"> </w:t>
            </w:r>
            <w:r w:rsidRPr="00E91EEE">
              <w:rPr>
                <w:bCs/>
                <w:sz w:val="21"/>
                <w:szCs w:val="21"/>
              </w:rPr>
              <w:t xml:space="preserve">РНФИ </w:t>
            </w:r>
            <w:proofErr w:type="gramStart"/>
            <w:r w:rsidRPr="00E91EEE">
              <w:rPr>
                <w:bCs/>
                <w:sz w:val="21"/>
                <w:szCs w:val="21"/>
              </w:rPr>
              <w:t>П</w:t>
            </w:r>
            <w:proofErr w:type="gramEnd"/>
            <w:r w:rsidRPr="00E91EEE">
              <w:rPr>
                <w:bCs/>
                <w:sz w:val="21"/>
                <w:szCs w:val="21"/>
              </w:rPr>
              <w:t xml:space="preserve"> 12250001778</w:t>
            </w:r>
          </w:p>
        </w:tc>
      </w:tr>
      <w:tr w:rsidR="007423F4" w:rsidRPr="00E91EEE" w:rsidTr="0053798B">
        <w:trPr>
          <w:trHeight w:val="503"/>
        </w:trPr>
        <w:tc>
          <w:tcPr>
            <w:tcW w:w="2653" w:type="dxa"/>
            <w:gridSpan w:val="2"/>
            <w:tcBorders>
              <w:top w:val="single" w:sz="4" w:space="0" w:color="auto"/>
              <w:left w:val="single" w:sz="6" w:space="0" w:color="auto"/>
              <w:bottom w:val="nil"/>
              <w:right w:val="single" w:sz="6" w:space="0" w:color="auto"/>
            </w:tcBorders>
            <w:shd w:val="clear" w:color="auto" w:fill="FFFFFF"/>
            <w:hideMark/>
          </w:tcPr>
          <w:p w:rsidR="007423F4" w:rsidRPr="00E91EEE" w:rsidRDefault="007423F4" w:rsidP="0053798B">
            <w:pPr>
              <w:shd w:val="clear" w:color="auto" w:fill="FFFFFF"/>
              <w:ind w:left="130" w:right="108"/>
              <w:rPr>
                <w:sz w:val="21"/>
                <w:szCs w:val="21"/>
                <w:lang w:eastAsia="en-US"/>
              </w:rPr>
            </w:pPr>
            <w:r w:rsidRPr="00E91EEE">
              <w:rPr>
                <w:sz w:val="21"/>
                <w:szCs w:val="21"/>
                <w:lang w:eastAsia="en-US"/>
              </w:rPr>
              <w:t>2. Основание для   производства работ</w:t>
            </w:r>
          </w:p>
        </w:tc>
        <w:tc>
          <w:tcPr>
            <w:tcW w:w="6883" w:type="dxa"/>
            <w:tcBorders>
              <w:top w:val="single" w:sz="4" w:space="0" w:color="auto"/>
              <w:left w:val="single" w:sz="6" w:space="0" w:color="auto"/>
              <w:bottom w:val="nil"/>
              <w:right w:val="single" w:sz="6" w:space="0" w:color="auto"/>
            </w:tcBorders>
            <w:shd w:val="clear" w:color="auto" w:fill="FFFFFF"/>
          </w:tcPr>
          <w:p w:rsidR="007423F4" w:rsidRPr="00E91EEE" w:rsidRDefault="007423F4" w:rsidP="0053798B">
            <w:pPr>
              <w:rPr>
                <w:sz w:val="21"/>
                <w:szCs w:val="21"/>
                <w:shd w:val="clear" w:color="auto" w:fill="FFFFFF"/>
              </w:rPr>
            </w:pPr>
            <w:r>
              <w:rPr>
                <w:sz w:val="21"/>
                <w:szCs w:val="21"/>
              </w:rPr>
              <w:t>Проектная документация</w:t>
            </w:r>
          </w:p>
        </w:tc>
      </w:tr>
      <w:tr w:rsidR="007423F4" w:rsidRPr="00E91EEE" w:rsidTr="0053798B">
        <w:trPr>
          <w:trHeight w:val="428"/>
        </w:trPr>
        <w:tc>
          <w:tcPr>
            <w:tcW w:w="2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23F4" w:rsidRPr="00E91EEE" w:rsidRDefault="007423F4" w:rsidP="0053798B">
            <w:pPr>
              <w:shd w:val="clear" w:color="auto" w:fill="FFFFFF"/>
              <w:ind w:left="130" w:right="108"/>
              <w:rPr>
                <w:sz w:val="21"/>
                <w:szCs w:val="21"/>
                <w:lang w:eastAsia="en-US"/>
              </w:rPr>
            </w:pPr>
            <w:r w:rsidRPr="00E91EEE">
              <w:rPr>
                <w:sz w:val="21"/>
                <w:szCs w:val="21"/>
                <w:lang w:eastAsia="en-US"/>
              </w:rPr>
              <w:t>3. Особые условия проведения капитального строительства</w:t>
            </w:r>
          </w:p>
        </w:tc>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7423F4" w:rsidRPr="00E91EEE" w:rsidRDefault="007423F4" w:rsidP="0053798B">
            <w:pPr>
              <w:rPr>
                <w:sz w:val="21"/>
                <w:szCs w:val="21"/>
                <w:shd w:val="clear" w:color="auto" w:fill="FFFFFF"/>
              </w:rPr>
            </w:pPr>
            <w:r w:rsidRPr="00E91EEE">
              <w:rPr>
                <w:sz w:val="21"/>
                <w:szCs w:val="21"/>
              </w:rPr>
              <w:t>Действующее жилое  здание  системы высшего образования</w:t>
            </w:r>
          </w:p>
        </w:tc>
      </w:tr>
      <w:tr w:rsidR="007423F4" w:rsidRPr="00E91EEE" w:rsidTr="0053798B">
        <w:trPr>
          <w:trHeight w:val="1512"/>
        </w:trPr>
        <w:tc>
          <w:tcPr>
            <w:tcW w:w="2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23F4" w:rsidRPr="00E91EEE" w:rsidRDefault="007423F4" w:rsidP="0053798B">
            <w:pPr>
              <w:shd w:val="clear" w:color="auto" w:fill="FFFFFF"/>
              <w:ind w:left="131" w:right="107"/>
              <w:rPr>
                <w:sz w:val="21"/>
                <w:szCs w:val="21"/>
                <w:lang w:eastAsia="en-US"/>
              </w:rPr>
            </w:pPr>
            <w:r w:rsidRPr="00E91EEE">
              <w:rPr>
                <w:sz w:val="21"/>
                <w:szCs w:val="21"/>
                <w:lang w:eastAsia="en-US"/>
              </w:rPr>
              <w:t>4. Характеристика существующего здания, подлежащего капитальному ремонту</w:t>
            </w:r>
          </w:p>
        </w:tc>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7423F4" w:rsidRPr="00E91EEE" w:rsidRDefault="007423F4" w:rsidP="0053798B">
            <w:pPr>
              <w:tabs>
                <w:tab w:val="left" w:pos="6379"/>
              </w:tabs>
              <w:rPr>
                <w:sz w:val="21"/>
                <w:szCs w:val="21"/>
              </w:rPr>
            </w:pPr>
            <w:r>
              <w:rPr>
                <w:sz w:val="21"/>
                <w:szCs w:val="21"/>
                <w:shd w:val="clear" w:color="auto" w:fill="FFFFFF"/>
              </w:rPr>
              <w:t>Г</w:t>
            </w:r>
            <w:r w:rsidRPr="00E91EEE">
              <w:rPr>
                <w:sz w:val="21"/>
                <w:szCs w:val="21"/>
              </w:rPr>
              <w:t xml:space="preserve">од постройки - 1978, </w:t>
            </w:r>
          </w:p>
          <w:p w:rsidR="007423F4" w:rsidRPr="00E91EEE" w:rsidRDefault="007423F4" w:rsidP="0053798B">
            <w:pPr>
              <w:tabs>
                <w:tab w:val="left" w:pos="6379"/>
              </w:tabs>
              <w:rPr>
                <w:sz w:val="21"/>
                <w:szCs w:val="21"/>
              </w:rPr>
            </w:pPr>
            <w:r w:rsidRPr="00E91EEE">
              <w:rPr>
                <w:sz w:val="21"/>
                <w:szCs w:val="21"/>
              </w:rPr>
              <w:t>число этажей - 11;</w:t>
            </w:r>
          </w:p>
          <w:p w:rsidR="007423F4" w:rsidRPr="00E91EEE" w:rsidRDefault="007423F4" w:rsidP="0053798B">
            <w:pPr>
              <w:tabs>
                <w:tab w:val="left" w:pos="6379"/>
              </w:tabs>
              <w:rPr>
                <w:sz w:val="21"/>
                <w:szCs w:val="21"/>
              </w:rPr>
            </w:pPr>
            <w:r w:rsidRPr="00E91EEE">
              <w:rPr>
                <w:sz w:val="21"/>
                <w:szCs w:val="21"/>
              </w:rPr>
              <w:t>Общая площадь здания 7757,2 кв</w:t>
            </w:r>
            <w:proofErr w:type="gramStart"/>
            <w:r w:rsidRPr="00E91EEE">
              <w:rPr>
                <w:sz w:val="21"/>
                <w:szCs w:val="21"/>
              </w:rPr>
              <w:t>.м</w:t>
            </w:r>
            <w:proofErr w:type="gramEnd"/>
            <w:r w:rsidRPr="00E91EEE">
              <w:rPr>
                <w:sz w:val="21"/>
                <w:szCs w:val="21"/>
              </w:rPr>
              <w:t>;</w:t>
            </w:r>
          </w:p>
          <w:p w:rsidR="007423F4" w:rsidRPr="00E91EEE" w:rsidRDefault="007423F4" w:rsidP="0053798B">
            <w:pPr>
              <w:tabs>
                <w:tab w:val="left" w:pos="6379"/>
              </w:tabs>
              <w:rPr>
                <w:sz w:val="21"/>
                <w:szCs w:val="21"/>
              </w:rPr>
            </w:pPr>
            <w:r w:rsidRPr="00E91EEE">
              <w:rPr>
                <w:sz w:val="21"/>
                <w:szCs w:val="21"/>
              </w:rPr>
              <w:t>Фундамент – бутобетонный ленточный,</w:t>
            </w:r>
          </w:p>
          <w:p w:rsidR="007423F4" w:rsidRPr="00E91EEE" w:rsidRDefault="007423F4" w:rsidP="0053798B">
            <w:pPr>
              <w:tabs>
                <w:tab w:val="left" w:pos="6379"/>
              </w:tabs>
              <w:rPr>
                <w:sz w:val="21"/>
                <w:szCs w:val="21"/>
              </w:rPr>
            </w:pPr>
            <w:r w:rsidRPr="00E91EEE">
              <w:rPr>
                <w:sz w:val="21"/>
                <w:szCs w:val="21"/>
              </w:rPr>
              <w:t xml:space="preserve"> стены кирпичные </w:t>
            </w:r>
          </w:p>
          <w:p w:rsidR="007423F4" w:rsidRPr="00E91EEE" w:rsidRDefault="007423F4" w:rsidP="0053798B">
            <w:pPr>
              <w:tabs>
                <w:tab w:val="left" w:pos="6379"/>
              </w:tabs>
              <w:rPr>
                <w:sz w:val="21"/>
                <w:szCs w:val="21"/>
              </w:rPr>
            </w:pPr>
            <w:r w:rsidRPr="00E91EEE">
              <w:rPr>
                <w:sz w:val="21"/>
                <w:szCs w:val="21"/>
              </w:rPr>
              <w:t>перегородки кирпичные, гипсовые и асбестовые</w:t>
            </w:r>
          </w:p>
        </w:tc>
      </w:tr>
      <w:tr w:rsidR="007423F4" w:rsidRPr="00E91EEE" w:rsidTr="0053798B">
        <w:trPr>
          <w:trHeight w:val="53"/>
        </w:trPr>
        <w:tc>
          <w:tcPr>
            <w:tcW w:w="2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23F4" w:rsidRPr="00E91EEE" w:rsidRDefault="007423F4" w:rsidP="0053798B">
            <w:pPr>
              <w:shd w:val="clear" w:color="auto" w:fill="FFFFFF"/>
              <w:ind w:left="43"/>
              <w:rPr>
                <w:sz w:val="21"/>
                <w:szCs w:val="21"/>
                <w:lang w:eastAsia="en-US"/>
              </w:rPr>
            </w:pPr>
            <w:r w:rsidRPr="00E91EEE">
              <w:rPr>
                <w:sz w:val="21"/>
                <w:szCs w:val="21"/>
                <w:lang w:eastAsia="en-US"/>
              </w:rPr>
              <w:t>5. Характеристики помещений по взрывопожарной и пожарной опасности</w:t>
            </w:r>
          </w:p>
        </w:tc>
        <w:tc>
          <w:tcPr>
            <w:tcW w:w="6883" w:type="dxa"/>
            <w:tcBorders>
              <w:top w:val="single" w:sz="6" w:space="0" w:color="auto"/>
              <w:left w:val="single" w:sz="6" w:space="0" w:color="auto"/>
              <w:bottom w:val="single" w:sz="4" w:space="0" w:color="auto"/>
              <w:right w:val="single" w:sz="6" w:space="0" w:color="auto"/>
            </w:tcBorders>
            <w:shd w:val="clear" w:color="auto" w:fill="FFFFFF"/>
            <w:hideMark/>
          </w:tcPr>
          <w:p w:rsidR="007423F4" w:rsidRPr="00F325BC" w:rsidRDefault="007423F4" w:rsidP="0053798B">
            <w:pPr>
              <w:shd w:val="clear" w:color="auto" w:fill="FFFFFF"/>
              <w:jc w:val="both"/>
              <w:rPr>
                <w:sz w:val="21"/>
                <w:szCs w:val="21"/>
              </w:rPr>
            </w:pPr>
            <w:r w:rsidRPr="00F325BC">
              <w:rPr>
                <w:sz w:val="21"/>
                <w:szCs w:val="21"/>
              </w:rPr>
              <w:t>Класс пожарной опасности согласно СП 12.13130.2009 « Определение категорий помещений, зданий и наружных установок по взрывопожарной и пожарной опасности» согласно  ФЗ №384 от 30.12.2009 «Технический регламент о безопасности зданий и сооружений» и ФЗ №123 от 22.07.2008 г. «Технический регламент о требованиях пожарной безопасности»</w:t>
            </w:r>
          </w:p>
        </w:tc>
      </w:tr>
      <w:tr w:rsidR="007423F4" w:rsidRPr="00E91EEE" w:rsidTr="0053798B">
        <w:trPr>
          <w:trHeight w:val="65"/>
        </w:trPr>
        <w:tc>
          <w:tcPr>
            <w:tcW w:w="265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7423F4" w:rsidRPr="00E91EEE" w:rsidRDefault="007423F4" w:rsidP="0053798B">
            <w:pPr>
              <w:shd w:val="clear" w:color="auto" w:fill="FFFFFF"/>
              <w:ind w:left="43"/>
              <w:rPr>
                <w:sz w:val="21"/>
                <w:szCs w:val="21"/>
                <w:lang w:eastAsia="en-US"/>
              </w:rPr>
            </w:pPr>
            <w:r w:rsidRPr="00E91EEE">
              <w:rPr>
                <w:sz w:val="21"/>
                <w:szCs w:val="21"/>
                <w:lang w:eastAsia="en-US"/>
              </w:rPr>
              <w:t>6. Основные требования к результатам работ</w:t>
            </w:r>
          </w:p>
        </w:tc>
        <w:tc>
          <w:tcPr>
            <w:tcW w:w="6883" w:type="dxa"/>
            <w:tcBorders>
              <w:top w:val="single" w:sz="4" w:space="0" w:color="auto"/>
              <w:left w:val="single" w:sz="6" w:space="0" w:color="auto"/>
              <w:bottom w:val="single" w:sz="4" w:space="0" w:color="auto"/>
              <w:right w:val="single" w:sz="6" w:space="0" w:color="auto"/>
            </w:tcBorders>
            <w:shd w:val="clear" w:color="auto" w:fill="FFFFFF"/>
            <w:hideMark/>
          </w:tcPr>
          <w:p w:rsidR="007423F4" w:rsidRPr="00E91EEE" w:rsidRDefault="007423F4" w:rsidP="0053798B">
            <w:pPr>
              <w:jc w:val="both"/>
              <w:rPr>
                <w:b/>
                <w:sz w:val="21"/>
                <w:szCs w:val="21"/>
                <w:lang w:eastAsia="en-US"/>
              </w:rPr>
            </w:pPr>
            <w:proofErr w:type="gramStart"/>
            <w:r w:rsidRPr="00D77494">
              <w:rPr>
                <w:sz w:val="21"/>
                <w:szCs w:val="21"/>
              </w:rPr>
              <w:t>Согласно</w:t>
            </w:r>
            <w:r>
              <w:rPr>
                <w:sz w:val="21"/>
                <w:szCs w:val="21"/>
              </w:rPr>
              <w:t xml:space="preserve"> настоящего Технического задания и</w:t>
            </w:r>
            <w:r w:rsidRPr="00D77494">
              <w:rPr>
                <w:sz w:val="21"/>
                <w:szCs w:val="21"/>
              </w:rPr>
              <w:t xml:space="preserve"> ведомости объемов работ (материалов) (Таблицы № 2 настоящего </w:t>
            </w:r>
            <w:proofErr w:type="gramEnd"/>
            <w:r w:rsidRPr="00D77494">
              <w:rPr>
                <w:sz w:val="21"/>
                <w:szCs w:val="21"/>
              </w:rPr>
              <w:t>Технического задания).</w:t>
            </w:r>
            <w:r>
              <w:rPr>
                <w:sz w:val="21"/>
                <w:szCs w:val="21"/>
              </w:rPr>
              <w:t xml:space="preserve"> </w:t>
            </w:r>
            <w:r w:rsidRPr="00F325BC">
              <w:rPr>
                <w:sz w:val="21"/>
                <w:szCs w:val="21"/>
                <w:lang w:eastAsia="en-US"/>
              </w:rPr>
              <w:t>Строительный мусор, образовавшийся от разборки строительных конструкций, вывезти с территории Заказчика. Стоимость перевозки  строительного мусора учесть в стоимости работ.</w:t>
            </w:r>
          </w:p>
        </w:tc>
      </w:tr>
      <w:tr w:rsidR="007423F4" w:rsidRPr="00E91EEE" w:rsidTr="0053798B">
        <w:tc>
          <w:tcPr>
            <w:tcW w:w="2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23F4" w:rsidRPr="00E91EEE" w:rsidRDefault="007423F4" w:rsidP="0053798B">
            <w:pPr>
              <w:rPr>
                <w:sz w:val="21"/>
                <w:szCs w:val="21"/>
                <w:lang w:eastAsia="en-US"/>
              </w:rPr>
            </w:pPr>
            <w:r w:rsidRPr="00E91EEE">
              <w:rPr>
                <w:sz w:val="21"/>
                <w:szCs w:val="21"/>
                <w:lang w:eastAsia="en-US"/>
              </w:rPr>
              <w:t>7. Данные для составления сметной документации</w:t>
            </w:r>
          </w:p>
        </w:tc>
        <w:tc>
          <w:tcPr>
            <w:tcW w:w="69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23F4" w:rsidRPr="00C26B7D" w:rsidRDefault="007423F4" w:rsidP="0053798B">
            <w:pPr>
              <w:jc w:val="both"/>
              <w:rPr>
                <w:sz w:val="21"/>
                <w:szCs w:val="21"/>
              </w:rPr>
            </w:pPr>
            <w:r w:rsidRPr="00F325BC">
              <w:rPr>
                <w:sz w:val="21"/>
                <w:szCs w:val="21"/>
              </w:rPr>
              <w:t xml:space="preserve">Подрядчик (Генеральный подрядчик) должен при составлении сметной документации руководствоваться Методикой определения стоимости строительной продукции на территории РФ (МДС 81-35.2004), утвержденной Постановлением Госстроя России от 05 марта 2004 года №15/1. При определении сметной стоимости ремонтных работ документация составляется в территориальных единичных расценках с последующей индексацией по статьям затрат, начислением накладных расходов и сметной прибыли по видам работ с поправочными коэффициентами. Возможно применение расценок на отдельные виды работ по федеральным единичным расценкам, в случае отсутствия таковых в </w:t>
            </w:r>
            <w:proofErr w:type="spellStart"/>
            <w:r w:rsidRPr="00F325BC">
              <w:rPr>
                <w:sz w:val="21"/>
                <w:szCs w:val="21"/>
              </w:rPr>
              <w:t>ТЕРах</w:t>
            </w:r>
            <w:proofErr w:type="spellEnd"/>
            <w:r w:rsidRPr="00F325BC">
              <w:rPr>
                <w:sz w:val="21"/>
                <w:szCs w:val="21"/>
              </w:rPr>
              <w:t>.</w:t>
            </w:r>
          </w:p>
          <w:p w:rsidR="007423F4" w:rsidRPr="00C26B7D" w:rsidRDefault="007423F4" w:rsidP="0053798B">
            <w:pPr>
              <w:jc w:val="both"/>
              <w:rPr>
                <w:sz w:val="21"/>
                <w:szCs w:val="21"/>
              </w:rPr>
            </w:pPr>
            <w:r w:rsidRPr="00C26B7D">
              <w:rPr>
                <w:sz w:val="21"/>
                <w:szCs w:val="21"/>
              </w:rPr>
              <w:t>В сметной стоим</w:t>
            </w:r>
            <w:r>
              <w:rPr>
                <w:sz w:val="21"/>
                <w:szCs w:val="21"/>
              </w:rPr>
              <w:t xml:space="preserve">ости заложен резерв средств на </w:t>
            </w:r>
            <w:r w:rsidRPr="00C26B7D">
              <w:rPr>
                <w:sz w:val="21"/>
                <w:szCs w:val="21"/>
              </w:rPr>
              <w:t>непредвиденные затраты в размере 2%;</w:t>
            </w:r>
          </w:p>
          <w:p w:rsidR="007423F4" w:rsidRPr="00F325BC" w:rsidRDefault="007423F4" w:rsidP="0053798B">
            <w:pPr>
              <w:jc w:val="both"/>
              <w:rPr>
                <w:bCs/>
                <w:spacing w:val="2"/>
                <w:sz w:val="21"/>
                <w:szCs w:val="21"/>
              </w:rPr>
            </w:pPr>
            <w:r w:rsidRPr="00F325BC">
              <w:rPr>
                <w:bCs/>
                <w:spacing w:val="2"/>
                <w:sz w:val="21"/>
                <w:szCs w:val="21"/>
              </w:rPr>
              <w:t xml:space="preserve">Коэффициент перевода стоимости в текущие цены принимать </w:t>
            </w:r>
            <w:proofErr w:type="gramStart"/>
            <w:r w:rsidRPr="00F325BC">
              <w:rPr>
                <w:bCs/>
                <w:spacing w:val="2"/>
                <w:sz w:val="21"/>
                <w:szCs w:val="21"/>
              </w:rPr>
              <w:t>согласно данных</w:t>
            </w:r>
            <w:proofErr w:type="gramEnd"/>
            <w:r w:rsidRPr="00F325BC">
              <w:rPr>
                <w:bCs/>
                <w:spacing w:val="2"/>
                <w:sz w:val="21"/>
                <w:szCs w:val="21"/>
              </w:rPr>
              <w:t xml:space="preserve"> ФАУ «Федеральный центр ценообразования в строительстве и промышленности строительных материалов» по Красноярскому краю для учреждений образования, утвержденные Министерством строительства и </w:t>
            </w:r>
            <w:r>
              <w:rPr>
                <w:bCs/>
                <w:spacing w:val="2"/>
                <w:sz w:val="21"/>
                <w:szCs w:val="21"/>
              </w:rPr>
              <w:t>жилищно-коммунального хозяйства</w:t>
            </w:r>
            <w:r w:rsidRPr="00F325BC">
              <w:rPr>
                <w:bCs/>
                <w:spacing w:val="2"/>
                <w:sz w:val="21"/>
                <w:szCs w:val="21"/>
              </w:rPr>
              <w:t xml:space="preserve"> Красноярского края на момент составления сметной документации. </w:t>
            </w:r>
          </w:p>
          <w:p w:rsidR="007423F4" w:rsidRPr="00F325BC" w:rsidRDefault="007423F4" w:rsidP="0053798B">
            <w:pPr>
              <w:shd w:val="clear" w:color="auto" w:fill="FFFFFF"/>
              <w:tabs>
                <w:tab w:val="left" w:pos="1306"/>
              </w:tabs>
              <w:jc w:val="both"/>
              <w:rPr>
                <w:sz w:val="21"/>
                <w:szCs w:val="21"/>
              </w:rPr>
            </w:pPr>
            <w:r w:rsidRPr="00F325BC">
              <w:rPr>
                <w:sz w:val="21"/>
                <w:szCs w:val="21"/>
              </w:rPr>
              <w:t>При составлении сметной документации учитывать следующие требования:</w:t>
            </w:r>
          </w:p>
          <w:p w:rsidR="007423F4" w:rsidRPr="00F325BC" w:rsidRDefault="007423F4" w:rsidP="0053798B">
            <w:pPr>
              <w:shd w:val="clear" w:color="auto" w:fill="FFFFFF"/>
              <w:tabs>
                <w:tab w:val="left" w:pos="1306"/>
              </w:tabs>
              <w:jc w:val="both"/>
              <w:rPr>
                <w:sz w:val="21"/>
                <w:szCs w:val="21"/>
              </w:rPr>
            </w:pPr>
            <w:r w:rsidRPr="00F325BC">
              <w:rPr>
                <w:sz w:val="21"/>
                <w:szCs w:val="21"/>
              </w:rPr>
              <w:t>1. все виды по разборке принимать по сборникам сметных цен на ремонтные работы или по сборнику № 46 «Работы при реконструкции зданий и сооружений», при отсутствии расценок в данных справочниках допускается использовать справочники на строительные работы с учетом коэффициента на демонтаж без учета стоимости материалов;</w:t>
            </w:r>
          </w:p>
          <w:p w:rsidR="007423F4" w:rsidRPr="00F325BC" w:rsidRDefault="007423F4" w:rsidP="0053798B">
            <w:pPr>
              <w:shd w:val="clear" w:color="auto" w:fill="FFFFFF"/>
              <w:tabs>
                <w:tab w:val="left" w:pos="1306"/>
              </w:tabs>
              <w:jc w:val="both"/>
              <w:rPr>
                <w:sz w:val="21"/>
                <w:szCs w:val="21"/>
              </w:rPr>
            </w:pPr>
            <w:r w:rsidRPr="00F325BC">
              <w:rPr>
                <w:sz w:val="21"/>
                <w:szCs w:val="21"/>
              </w:rPr>
              <w:t xml:space="preserve">2. изменение ресурсов в расценках, принятых по сметным справочникам, не допускается, за исключением стоимости материалов, которые необходимо принимать по сборникам сметных цен на материалы, изделия и конструкции, применяемые в строительстве, в исключительных случаях - по прайс-листам или счетам-фактурам соответствующих поставщиков. </w:t>
            </w:r>
          </w:p>
          <w:p w:rsidR="007423F4" w:rsidRPr="00F325BC" w:rsidRDefault="007423F4" w:rsidP="0053798B">
            <w:pPr>
              <w:shd w:val="clear" w:color="auto" w:fill="FFFFFF"/>
              <w:tabs>
                <w:tab w:val="left" w:pos="1306"/>
              </w:tabs>
              <w:jc w:val="both"/>
              <w:rPr>
                <w:bCs/>
                <w:spacing w:val="2"/>
                <w:sz w:val="21"/>
                <w:szCs w:val="21"/>
              </w:rPr>
            </w:pPr>
            <w:r w:rsidRPr="00F325BC">
              <w:rPr>
                <w:bCs/>
                <w:spacing w:val="2"/>
                <w:sz w:val="21"/>
                <w:szCs w:val="21"/>
              </w:rPr>
              <w:t>3. все принятые коэффициенты должны быть показаны в развернутом виде в конце сметы.</w:t>
            </w:r>
          </w:p>
        </w:tc>
      </w:tr>
      <w:tr w:rsidR="007423F4" w:rsidRPr="00E91EEE" w:rsidTr="0053798B">
        <w:trPr>
          <w:trHeight w:val="389"/>
        </w:trPr>
        <w:tc>
          <w:tcPr>
            <w:tcW w:w="2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23F4" w:rsidRPr="00F325BC" w:rsidRDefault="007423F4" w:rsidP="0053798B">
            <w:pPr>
              <w:jc w:val="both"/>
              <w:rPr>
                <w:sz w:val="21"/>
                <w:szCs w:val="21"/>
              </w:rPr>
            </w:pPr>
            <w:r w:rsidRPr="00F325BC">
              <w:rPr>
                <w:sz w:val="21"/>
                <w:szCs w:val="21"/>
              </w:rPr>
              <w:t>8. Количество экземпляров сметной документации</w:t>
            </w:r>
          </w:p>
        </w:tc>
        <w:tc>
          <w:tcPr>
            <w:tcW w:w="69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23F4" w:rsidRPr="00F325BC" w:rsidRDefault="007423F4" w:rsidP="0053798B">
            <w:pPr>
              <w:shd w:val="clear" w:color="auto" w:fill="FFFFFF"/>
              <w:tabs>
                <w:tab w:val="left" w:pos="1306"/>
              </w:tabs>
              <w:jc w:val="both"/>
              <w:rPr>
                <w:sz w:val="21"/>
                <w:szCs w:val="21"/>
              </w:rPr>
            </w:pPr>
            <w:r w:rsidRPr="00F325BC">
              <w:rPr>
                <w:sz w:val="21"/>
                <w:szCs w:val="21"/>
              </w:rPr>
              <w:t xml:space="preserve">Согласно МДС 13-1.99 – четыре, один экземпляр сметы на электронном носителе в формате ГРАНД-Смета (без перевода в </w:t>
            </w:r>
            <w:r w:rsidRPr="00F325BC">
              <w:rPr>
                <w:sz w:val="21"/>
                <w:szCs w:val="21"/>
                <w:lang w:val="en-US"/>
              </w:rPr>
              <w:t>Excel</w:t>
            </w:r>
            <w:r w:rsidRPr="00F325BC">
              <w:rPr>
                <w:sz w:val="21"/>
                <w:szCs w:val="21"/>
              </w:rPr>
              <w:t xml:space="preserve"> и </w:t>
            </w:r>
            <w:r w:rsidRPr="00F325BC">
              <w:rPr>
                <w:sz w:val="21"/>
                <w:szCs w:val="21"/>
                <w:lang w:val="en-US"/>
              </w:rPr>
              <w:t>Word</w:t>
            </w:r>
            <w:r w:rsidRPr="00F325BC">
              <w:rPr>
                <w:sz w:val="21"/>
                <w:szCs w:val="21"/>
              </w:rPr>
              <w:t>), остальные в бумажном виде.</w:t>
            </w:r>
          </w:p>
        </w:tc>
      </w:tr>
      <w:tr w:rsidR="007423F4" w:rsidRPr="00E91EEE" w:rsidTr="0053798B">
        <w:tc>
          <w:tcPr>
            <w:tcW w:w="2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23F4" w:rsidRPr="00F325BC" w:rsidRDefault="007423F4" w:rsidP="0053798B">
            <w:pPr>
              <w:jc w:val="both"/>
              <w:rPr>
                <w:sz w:val="21"/>
                <w:szCs w:val="21"/>
              </w:rPr>
            </w:pPr>
            <w:r w:rsidRPr="00F325BC">
              <w:rPr>
                <w:sz w:val="21"/>
                <w:szCs w:val="21"/>
              </w:rPr>
              <w:t>9. Особые условия</w:t>
            </w:r>
          </w:p>
        </w:tc>
        <w:tc>
          <w:tcPr>
            <w:tcW w:w="69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23F4" w:rsidRPr="00F325BC" w:rsidRDefault="007423F4" w:rsidP="0053798B">
            <w:pPr>
              <w:keepNext/>
              <w:keepLines/>
              <w:widowControl w:val="0"/>
              <w:suppressLineNumbers/>
              <w:suppressAutoHyphens/>
              <w:jc w:val="both"/>
              <w:rPr>
                <w:sz w:val="21"/>
                <w:szCs w:val="21"/>
              </w:rPr>
            </w:pPr>
            <w:r w:rsidRPr="00F325BC">
              <w:rPr>
                <w:sz w:val="21"/>
                <w:szCs w:val="21"/>
              </w:rPr>
              <w:t>Производство работ на объект</w:t>
            </w:r>
            <w:r>
              <w:rPr>
                <w:sz w:val="21"/>
                <w:szCs w:val="21"/>
              </w:rPr>
              <w:t>е</w:t>
            </w:r>
            <w:r w:rsidRPr="00F325BC">
              <w:rPr>
                <w:sz w:val="21"/>
                <w:szCs w:val="21"/>
              </w:rPr>
              <w:t xml:space="preserve"> согласовывать со службами </w:t>
            </w:r>
            <w:r w:rsidRPr="00DF0AEF">
              <w:rPr>
                <w:sz w:val="21"/>
                <w:szCs w:val="21"/>
              </w:rPr>
              <w:t xml:space="preserve">Департамента по </w:t>
            </w:r>
            <w:proofErr w:type="spellStart"/>
            <w:r w:rsidRPr="00DF0AEF">
              <w:rPr>
                <w:sz w:val="21"/>
                <w:szCs w:val="21"/>
              </w:rPr>
              <w:t>РиБЖД</w:t>
            </w:r>
            <w:proofErr w:type="spellEnd"/>
            <w:r w:rsidRPr="00DF0AEF">
              <w:rPr>
                <w:sz w:val="21"/>
                <w:szCs w:val="21"/>
              </w:rPr>
              <w:t xml:space="preserve"> Заказчика.</w:t>
            </w:r>
            <w:r w:rsidRPr="00F325BC">
              <w:rPr>
                <w:sz w:val="21"/>
                <w:szCs w:val="21"/>
              </w:rPr>
              <w:t xml:space="preserve"> </w:t>
            </w:r>
          </w:p>
        </w:tc>
      </w:tr>
    </w:tbl>
    <w:p w:rsidR="007423F4" w:rsidRDefault="007423F4" w:rsidP="007423F4"/>
    <w:p w:rsidR="007423F4" w:rsidRPr="00E63E31" w:rsidRDefault="007423F4" w:rsidP="007423F4">
      <w:pPr>
        <w:jc w:val="center"/>
        <w:rPr>
          <w:b/>
          <w:sz w:val="21"/>
          <w:szCs w:val="21"/>
        </w:rPr>
      </w:pPr>
      <w:r w:rsidRPr="00E63E31">
        <w:rPr>
          <w:b/>
          <w:sz w:val="21"/>
          <w:szCs w:val="21"/>
        </w:rPr>
        <w:t>ВЕДОМОСТЬ ОБЪЕМОВ РАБОТ</w:t>
      </w:r>
      <w:r>
        <w:rPr>
          <w:b/>
          <w:sz w:val="21"/>
          <w:szCs w:val="21"/>
        </w:rPr>
        <w:t xml:space="preserve"> (МАТЕРИАЛОВ)</w:t>
      </w:r>
    </w:p>
    <w:p w:rsidR="007423F4" w:rsidRPr="00FC6B60" w:rsidRDefault="007423F4" w:rsidP="007423F4">
      <w:pPr>
        <w:jc w:val="right"/>
        <w:rPr>
          <w:sz w:val="21"/>
          <w:szCs w:val="21"/>
        </w:rPr>
      </w:pPr>
      <w:r>
        <w:rPr>
          <w:sz w:val="21"/>
          <w:szCs w:val="21"/>
        </w:rPr>
        <w:t>Таблица №2</w:t>
      </w:r>
    </w:p>
    <w:tbl>
      <w:tblPr>
        <w:tblW w:w="5000" w:type="pct"/>
        <w:tblLayout w:type="fixed"/>
        <w:tblLook w:val="04A0"/>
      </w:tblPr>
      <w:tblGrid>
        <w:gridCol w:w="675"/>
        <w:gridCol w:w="3970"/>
        <w:gridCol w:w="1547"/>
        <w:gridCol w:w="100"/>
        <w:gridCol w:w="1882"/>
        <w:gridCol w:w="1397"/>
      </w:tblGrid>
      <w:tr w:rsidR="007423F4" w:rsidRPr="00FC6B60" w:rsidTr="0053798B">
        <w:trPr>
          <w:trHeight w:val="241"/>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3F4" w:rsidRPr="00FC6B60" w:rsidRDefault="007423F4" w:rsidP="0053798B">
            <w:pPr>
              <w:jc w:val="center"/>
              <w:rPr>
                <w:b/>
                <w:sz w:val="21"/>
                <w:szCs w:val="21"/>
              </w:rPr>
            </w:pPr>
            <w:r w:rsidRPr="00FC6B60">
              <w:rPr>
                <w:b/>
                <w:sz w:val="21"/>
                <w:szCs w:val="21"/>
              </w:rPr>
              <w:t>№</w:t>
            </w:r>
          </w:p>
          <w:p w:rsidR="007423F4" w:rsidRPr="00FC6B60" w:rsidRDefault="007423F4" w:rsidP="0053798B">
            <w:pPr>
              <w:jc w:val="center"/>
              <w:rPr>
                <w:sz w:val="21"/>
                <w:szCs w:val="21"/>
              </w:rPr>
            </w:pPr>
            <w:proofErr w:type="spellStart"/>
            <w:proofErr w:type="gramStart"/>
            <w:r w:rsidRPr="00FC6B60">
              <w:rPr>
                <w:b/>
                <w:sz w:val="21"/>
                <w:szCs w:val="21"/>
              </w:rPr>
              <w:t>п</w:t>
            </w:r>
            <w:proofErr w:type="spellEnd"/>
            <w:proofErr w:type="gramEnd"/>
            <w:r w:rsidRPr="00FC6B60">
              <w:rPr>
                <w:b/>
                <w:sz w:val="21"/>
                <w:szCs w:val="21"/>
              </w:rPr>
              <w:t>/</w:t>
            </w:r>
            <w:proofErr w:type="spellStart"/>
            <w:r w:rsidRPr="00FC6B60">
              <w:rPr>
                <w:b/>
                <w:sz w:val="21"/>
                <w:szCs w:val="21"/>
              </w:rPr>
              <w:t>п</w:t>
            </w:r>
            <w:proofErr w:type="spellEnd"/>
          </w:p>
        </w:tc>
        <w:tc>
          <w:tcPr>
            <w:tcW w:w="20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3F4" w:rsidRPr="00FC6B60" w:rsidRDefault="007423F4" w:rsidP="0053798B">
            <w:pPr>
              <w:jc w:val="center"/>
              <w:rPr>
                <w:b/>
                <w:sz w:val="21"/>
                <w:szCs w:val="21"/>
              </w:rPr>
            </w:pPr>
            <w:r w:rsidRPr="00FC6B60">
              <w:rPr>
                <w:b/>
                <w:sz w:val="21"/>
                <w:szCs w:val="21"/>
              </w:rPr>
              <w:t>Наименование работ (материалов)</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3F4" w:rsidRPr="00FC6B60" w:rsidRDefault="007423F4" w:rsidP="0053798B">
            <w:pPr>
              <w:jc w:val="center"/>
              <w:rPr>
                <w:b/>
                <w:sz w:val="21"/>
                <w:szCs w:val="21"/>
              </w:rPr>
            </w:pPr>
            <w:r w:rsidRPr="00FC6B60">
              <w:rPr>
                <w:b/>
                <w:sz w:val="21"/>
                <w:szCs w:val="21"/>
              </w:rPr>
              <w:t>Единица измерения</w:t>
            </w:r>
          </w:p>
        </w:tc>
        <w:tc>
          <w:tcPr>
            <w:tcW w:w="10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3F4" w:rsidRPr="00FC6B60" w:rsidRDefault="007423F4" w:rsidP="0053798B">
            <w:pPr>
              <w:jc w:val="center"/>
              <w:rPr>
                <w:b/>
                <w:sz w:val="21"/>
                <w:szCs w:val="21"/>
              </w:rPr>
            </w:pPr>
            <w:r w:rsidRPr="00FC6B60">
              <w:rPr>
                <w:b/>
                <w:sz w:val="21"/>
                <w:szCs w:val="21"/>
              </w:rPr>
              <w:t>Количество</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3F4" w:rsidRPr="00FC6B60" w:rsidRDefault="007423F4" w:rsidP="0053798B">
            <w:pPr>
              <w:jc w:val="center"/>
              <w:rPr>
                <w:b/>
                <w:sz w:val="21"/>
                <w:szCs w:val="21"/>
              </w:rPr>
            </w:pPr>
            <w:r w:rsidRPr="00FC6B60">
              <w:rPr>
                <w:b/>
                <w:sz w:val="21"/>
                <w:szCs w:val="21"/>
              </w:rPr>
              <w:t>Примечание</w:t>
            </w:r>
          </w:p>
        </w:tc>
      </w:tr>
      <w:tr w:rsidR="007423F4" w:rsidRPr="00FC6B60" w:rsidTr="0053798B">
        <w:trPr>
          <w:trHeight w:val="24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2074" w:type="pct"/>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1035" w:type="pct"/>
            <w:gridSpan w:val="2"/>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7423F4" w:rsidRPr="00FC6B60" w:rsidRDefault="007423F4" w:rsidP="0053798B">
            <w:pPr>
              <w:rPr>
                <w:sz w:val="21"/>
                <w:szCs w:val="21"/>
              </w:rPr>
            </w:pPr>
          </w:p>
        </w:tc>
      </w:tr>
      <w:tr w:rsidR="007423F4" w:rsidRPr="00FC6B60" w:rsidTr="0053798B">
        <w:trPr>
          <w:trHeight w:val="24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2074" w:type="pct"/>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1035" w:type="pct"/>
            <w:gridSpan w:val="2"/>
            <w:vMerge/>
            <w:tcBorders>
              <w:top w:val="single" w:sz="4" w:space="0" w:color="auto"/>
              <w:left w:val="single" w:sz="4" w:space="0" w:color="auto"/>
              <w:bottom w:val="single" w:sz="4" w:space="0" w:color="auto"/>
              <w:right w:val="single" w:sz="4" w:space="0" w:color="auto"/>
            </w:tcBorders>
            <w:vAlign w:val="center"/>
            <w:hideMark/>
          </w:tcPr>
          <w:p w:rsidR="007423F4" w:rsidRPr="00FC6B60" w:rsidRDefault="007423F4" w:rsidP="0053798B">
            <w:pPr>
              <w:rPr>
                <w:sz w:val="21"/>
                <w:szCs w:val="21"/>
              </w:rPr>
            </w:pP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7423F4" w:rsidRPr="00FC6B60" w:rsidRDefault="007423F4" w:rsidP="0053798B">
            <w:pPr>
              <w:rPr>
                <w:sz w:val="21"/>
                <w:szCs w:val="21"/>
              </w:rPr>
            </w:pP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w:t>
            </w:r>
          </w:p>
        </w:tc>
        <w:tc>
          <w:tcPr>
            <w:tcW w:w="2074" w:type="pct"/>
            <w:tcBorders>
              <w:top w:val="nil"/>
              <w:left w:val="nil"/>
              <w:bottom w:val="single" w:sz="4" w:space="0" w:color="auto"/>
              <w:right w:val="single" w:sz="4" w:space="0" w:color="auto"/>
            </w:tcBorders>
            <w:shd w:val="clear" w:color="auto" w:fill="auto"/>
            <w:vAlign w:val="center"/>
            <w:hideMark/>
          </w:tcPr>
          <w:p w:rsidR="007423F4" w:rsidRPr="00FC6B60" w:rsidRDefault="007423F4" w:rsidP="0053798B">
            <w:pPr>
              <w:jc w:val="center"/>
              <w:rPr>
                <w:sz w:val="21"/>
                <w:szCs w:val="21"/>
              </w:rPr>
            </w:pPr>
            <w:r w:rsidRPr="00FC6B60">
              <w:rPr>
                <w:sz w:val="21"/>
                <w:szCs w:val="21"/>
              </w:rPr>
              <w:t>2</w:t>
            </w:r>
          </w:p>
        </w:tc>
        <w:tc>
          <w:tcPr>
            <w:tcW w:w="808" w:type="pct"/>
            <w:tcBorders>
              <w:top w:val="nil"/>
              <w:left w:val="nil"/>
              <w:bottom w:val="single" w:sz="4" w:space="0" w:color="auto"/>
              <w:right w:val="single" w:sz="4" w:space="0" w:color="auto"/>
            </w:tcBorders>
            <w:shd w:val="clear" w:color="auto" w:fill="auto"/>
            <w:vAlign w:val="center"/>
            <w:hideMark/>
          </w:tcPr>
          <w:p w:rsidR="007423F4" w:rsidRPr="00FC6B60" w:rsidRDefault="007423F4" w:rsidP="0053798B">
            <w:pPr>
              <w:jc w:val="center"/>
              <w:rPr>
                <w:sz w:val="21"/>
                <w:szCs w:val="21"/>
              </w:rPr>
            </w:pPr>
            <w:r w:rsidRPr="00FC6B60">
              <w:rPr>
                <w:sz w:val="21"/>
                <w:szCs w:val="21"/>
              </w:rPr>
              <w:t>3</w:t>
            </w:r>
          </w:p>
        </w:tc>
        <w:tc>
          <w:tcPr>
            <w:tcW w:w="1035"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4</w:t>
            </w:r>
          </w:p>
        </w:tc>
        <w:tc>
          <w:tcPr>
            <w:tcW w:w="730" w:type="pct"/>
            <w:tcBorders>
              <w:top w:val="nil"/>
              <w:left w:val="nil"/>
              <w:bottom w:val="single" w:sz="4" w:space="0" w:color="auto"/>
              <w:right w:val="single" w:sz="4" w:space="0" w:color="auto"/>
            </w:tcBorders>
            <w:shd w:val="clear" w:color="auto" w:fill="auto"/>
            <w:noWrap/>
            <w:vAlign w:val="center"/>
            <w:hideMark/>
          </w:tcPr>
          <w:p w:rsidR="007423F4" w:rsidRPr="00FC6B60" w:rsidRDefault="007423F4" w:rsidP="0053798B">
            <w:pPr>
              <w:jc w:val="center"/>
              <w:rPr>
                <w:sz w:val="21"/>
                <w:szCs w:val="21"/>
              </w:rPr>
            </w:pPr>
            <w:r w:rsidRPr="00FC6B60">
              <w:rPr>
                <w:sz w:val="21"/>
                <w:szCs w:val="21"/>
              </w:rPr>
              <w:t>5</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b/>
                <w:bCs/>
                <w:sz w:val="21"/>
                <w:szCs w:val="21"/>
              </w:rPr>
            </w:pPr>
            <w:r w:rsidRPr="00FC6B60">
              <w:rPr>
                <w:b/>
                <w:bCs/>
                <w:sz w:val="21"/>
                <w:szCs w:val="21"/>
              </w:rPr>
              <w:t xml:space="preserve">Раздел 1. </w:t>
            </w:r>
            <w:proofErr w:type="spellStart"/>
            <w:r w:rsidRPr="00FC6B60">
              <w:rPr>
                <w:b/>
                <w:bCs/>
                <w:sz w:val="21"/>
                <w:szCs w:val="21"/>
              </w:rPr>
              <w:t>Инъектирование</w:t>
            </w:r>
            <w:proofErr w:type="spellEnd"/>
            <w:r w:rsidRPr="00FC6B60">
              <w:rPr>
                <w:b/>
                <w:bCs/>
                <w:sz w:val="21"/>
                <w:szCs w:val="21"/>
              </w:rPr>
              <w:t xml:space="preserve"> трещин</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Пробивка в кирпичных стенах отверстий круглых диаметром до 50 мм при толщине стен до 25 см</w:t>
            </w:r>
          </w:p>
        </w:tc>
        <w:tc>
          <w:tcPr>
            <w:tcW w:w="808"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шт.</w:t>
            </w:r>
          </w:p>
        </w:tc>
        <w:tc>
          <w:tcPr>
            <w:tcW w:w="1035"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0,23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Заделка трещин в кирпичных стенах </w:t>
            </w:r>
            <w:proofErr w:type="gramStart"/>
            <w:r w:rsidRPr="00FC6B60">
              <w:rPr>
                <w:sz w:val="21"/>
                <w:szCs w:val="21"/>
              </w:rPr>
              <w:t>цементным</w:t>
            </w:r>
            <w:proofErr w:type="gramEnd"/>
            <w:r w:rsidRPr="00FC6B60">
              <w:rPr>
                <w:sz w:val="21"/>
                <w:szCs w:val="21"/>
              </w:rPr>
              <w:t xml:space="preserve"> </w:t>
            </w:r>
            <w:proofErr w:type="spellStart"/>
            <w:r w:rsidRPr="00FC6B60">
              <w:rPr>
                <w:sz w:val="21"/>
                <w:szCs w:val="21"/>
              </w:rPr>
              <w:t>раствором-инъектирование</w:t>
            </w:r>
            <w:proofErr w:type="spellEnd"/>
            <w:r w:rsidRPr="00FC6B60">
              <w:rPr>
                <w:sz w:val="21"/>
                <w:szCs w:val="21"/>
              </w:rPr>
              <w:t xml:space="preserve"> трещин</w:t>
            </w:r>
          </w:p>
        </w:tc>
        <w:tc>
          <w:tcPr>
            <w:tcW w:w="808"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 м трещин</w:t>
            </w:r>
          </w:p>
        </w:tc>
        <w:tc>
          <w:tcPr>
            <w:tcW w:w="1035"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2,3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Раствор готовый кладочный цементный марки 400</w:t>
            </w:r>
          </w:p>
        </w:tc>
        <w:tc>
          <w:tcPr>
            <w:tcW w:w="808"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м3</w:t>
            </w:r>
          </w:p>
        </w:tc>
        <w:tc>
          <w:tcPr>
            <w:tcW w:w="1035" w:type="pct"/>
            <w:gridSpan w:val="2"/>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0,046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b/>
                <w:bCs/>
                <w:sz w:val="21"/>
                <w:szCs w:val="21"/>
              </w:rPr>
            </w:pPr>
            <w:r w:rsidRPr="00FC6B60">
              <w:rPr>
                <w:b/>
                <w:bCs/>
                <w:sz w:val="21"/>
                <w:szCs w:val="21"/>
              </w:rPr>
              <w:t>Раздел 2. Ремонт козырька</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Очистка поверхности щетками</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w:t>
            </w:r>
            <w:proofErr w:type="gramStart"/>
            <w:r w:rsidRPr="00FC6B60">
              <w:rPr>
                <w:sz w:val="21"/>
                <w:szCs w:val="21"/>
              </w:rPr>
              <w:t>2</w:t>
            </w:r>
            <w:proofErr w:type="gramEnd"/>
            <w:r w:rsidRPr="00FC6B60">
              <w:rPr>
                <w:sz w:val="21"/>
                <w:szCs w:val="21"/>
              </w:rPr>
              <w:t xml:space="preserve"> очищаемой поверхности</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2,6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5</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Очистка вручную поверхности фасадов от перхлорвиниловых и масляных красок с земли и лесов</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расчищенной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0,13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6</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proofErr w:type="spellStart"/>
            <w:r w:rsidRPr="00FC6B60">
              <w:rPr>
                <w:sz w:val="21"/>
                <w:szCs w:val="21"/>
              </w:rPr>
              <w:t>Обеспыливание</w:t>
            </w:r>
            <w:proofErr w:type="spellEnd"/>
            <w:r w:rsidRPr="00FC6B60">
              <w:rPr>
                <w:sz w:val="21"/>
                <w:szCs w:val="21"/>
              </w:rPr>
              <w:t xml:space="preserve"> поверхности</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w:t>
            </w:r>
            <w:proofErr w:type="gramStart"/>
            <w:r w:rsidRPr="00FC6B60">
              <w:rPr>
                <w:sz w:val="21"/>
                <w:szCs w:val="21"/>
              </w:rPr>
              <w:t>2</w:t>
            </w:r>
            <w:proofErr w:type="gramEnd"/>
            <w:r w:rsidRPr="00FC6B60">
              <w:rPr>
                <w:sz w:val="21"/>
                <w:szCs w:val="21"/>
              </w:rPr>
              <w:t xml:space="preserve"> </w:t>
            </w:r>
            <w:proofErr w:type="spellStart"/>
            <w:r w:rsidRPr="00FC6B60">
              <w:rPr>
                <w:sz w:val="21"/>
                <w:szCs w:val="21"/>
              </w:rPr>
              <w:t>обеспыливаемой</w:t>
            </w:r>
            <w:proofErr w:type="spellEnd"/>
            <w:r w:rsidRPr="00FC6B60">
              <w:rPr>
                <w:sz w:val="21"/>
                <w:szCs w:val="21"/>
              </w:rPr>
              <w:t xml:space="preserve"> поверхности</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7</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Полив водой основания под полы промышленных цехов (полив </w:t>
            </w:r>
            <w:proofErr w:type="spellStart"/>
            <w:proofErr w:type="gramStart"/>
            <w:r w:rsidRPr="00FC6B60">
              <w:rPr>
                <w:sz w:val="21"/>
                <w:szCs w:val="21"/>
              </w:rPr>
              <w:t>водой-увлажнение</w:t>
            </w:r>
            <w:proofErr w:type="spellEnd"/>
            <w:proofErr w:type="gramEnd"/>
            <w:r w:rsidRPr="00FC6B60">
              <w:rPr>
                <w:sz w:val="21"/>
                <w:szCs w:val="21"/>
              </w:rPr>
              <w:t xml:space="preserve"> поверхности перед подливкой)</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уплотненной площади основания</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0,13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8</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Окраска водными составами внутри помещений казеиновая улучшенная (Покрытие казеиновым слоем)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окрашиваемой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0,026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9</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Улучшенная штукатурка фасадов цементно-известковым раствором по камню карнизов, тяг и наличников криволинейных (защитный слой)</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оштукатуриваемой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0,13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w:t>
            </w:r>
            <w:r>
              <w:rPr>
                <w:sz w:val="21"/>
                <w:szCs w:val="21"/>
              </w:rPr>
              <w:t>0</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Раствор готовый отделочный тяжелый, цементный 1:3</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м3</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1,324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b/>
                <w:bCs/>
                <w:sz w:val="21"/>
                <w:szCs w:val="21"/>
              </w:rPr>
            </w:pPr>
            <w:r w:rsidRPr="00FC6B60">
              <w:rPr>
                <w:b/>
                <w:bCs/>
                <w:sz w:val="21"/>
                <w:szCs w:val="21"/>
              </w:rPr>
              <w:t>Раздел 3. Ремонт ограждения балконов</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Демонтаж лестниц прямолинейных и криволинейных, пожарных с ограждением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т конструкций</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0,00517</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 - изготовление элементов лестницы</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т конструкций</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0,036406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Сталь угловая 50х50 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т</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0,030591</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Горячекатаная арматурная сталь периодического профиля класса </w:t>
            </w:r>
            <w:proofErr w:type="gramStart"/>
            <w:r w:rsidRPr="00FC6B60">
              <w:rPr>
                <w:sz w:val="21"/>
                <w:szCs w:val="21"/>
              </w:rPr>
              <w:t>А</w:t>
            </w:r>
            <w:proofErr w:type="gramEnd"/>
            <w:r w:rsidRPr="00FC6B60">
              <w:rPr>
                <w:sz w:val="21"/>
                <w:szCs w:val="21"/>
              </w:rPr>
              <w:t>-III, диаметром 16-18 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т</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0,007282</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15</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Монтаж лестниц прямолинейных и криволинейных, пожарных с ограждением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т конструкций</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0,036406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16</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Очистка поверхности щетками</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w:t>
            </w:r>
            <w:proofErr w:type="gramStart"/>
            <w:r w:rsidRPr="00FC6B60">
              <w:rPr>
                <w:sz w:val="21"/>
                <w:szCs w:val="21"/>
              </w:rPr>
              <w:t>2</w:t>
            </w:r>
            <w:proofErr w:type="gramEnd"/>
            <w:r w:rsidRPr="00FC6B60">
              <w:rPr>
                <w:sz w:val="21"/>
                <w:szCs w:val="21"/>
              </w:rPr>
              <w:t xml:space="preserve"> очищаемой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0,233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17</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proofErr w:type="spellStart"/>
            <w:r w:rsidRPr="00FC6B60">
              <w:rPr>
                <w:sz w:val="21"/>
                <w:szCs w:val="21"/>
              </w:rPr>
              <w:t>Обеспыливание</w:t>
            </w:r>
            <w:proofErr w:type="spellEnd"/>
            <w:r w:rsidRPr="00FC6B60">
              <w:rPr>
                <w:sz w:val="21"/>
                <w:szCs w:val="21"/>
              </w:rPr>
              <w:t xml:space="preserve"> поверхности</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w:t>
            </w:r>
            <w:proofErr w:type="gramStart"/>
            <w:r w:rsidRPr="00FC6B60">
              <w:rPr>
                <w:sz w:val="21"/>
                <w:szCs w:val="21"/>
              </w:rPr>
              <w:t>2</w:t>
            </w:r>
            <w:proofErr w:type="gramEnd"/>
            <w:r w:rsidRPr="00FC6B60">
              <w:rPr>
                <w:sz w:val="21"/>
                <w:szCs w:val="21"/>
              </w:rPr>
              <w:t xml:space="preserve"> </w:t>
            </w:r>
            <w:proofErr w:type="spellStart"/>
            <w:r w:rsidRPr="00FC6B60">
              <w:rPr>
                <w:sz w:val="21"/>
                <w:szCs w:val="21"/>
              </w:rPr>
              <w:t>обеспыливаемой</w:t>
            </w:r>
            <w:proofErr w:type="spellEnd"/>
            <w:r w:rsidRPr="00FC6B60">
              <w:rPr>
                <w:sz w:val="21"/>
                <w:szCs w:val="21"/>
              </w:rPr>
              <w:t xml:space="preserve">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0,233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18</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proofErr w:type="spellStart"/>
            <w:r w:rsidRPr="00FC6B60">
              <w:rPr>
                <w:sz w:val="21"/>
                <w:szCs w:val="21"/>
              </w:rPr>
              <w:t>Огрунтовка</w:t>
            </w:r>
            <w:proofErr w:type="spellEnd"/>
            <w:r w:rsidRPr="00FC6B60">
              <w:rPr>
                <w:sz w:val="21"/>
                <w:szCs w:val="21"/>
              </w:rPr>
              <w:t xml:space="preserve"> металлических поверхностей за один раз грунтовкой ХС-059</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окрашиваемой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0,00233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19</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Окраска металлических </w:t>
            </w:r>
            <w:proofErr w:type="spellStart"/>
            <w:r w:rsidRPr="00FC6B60">
              <w:rPr>
                <w:sz w:val="21"/>
                <w:szCs w:val="21"/>
              </w:rPr>
              <w:t>огрунтованных</w:t>
            </w:r>
            <w:proofErr w:type="spellEnd"/>
            <w:r w:rsidRPr="00FC6B60">
              <w:rPr>
                <w:sz w:val="21"/>
                <w:szCs w:val="21"/>
              </w:rPr>
              <w:t xml:space="preserve"> поверхностей эмалью ХС-759  (ХС-119)</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окрашиваемой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0,00233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20</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Эмаль ХС-119 серая</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т</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0,0001</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b/>
                <w:bCs/>
                <w:sz w:val="21"/>
                <w:szCs w:val="21"/>
              </w:rPr>
            </w:pPr>
            <w:r w:rsidRPr="00FC6B60">
              <w:rPr>
                <w:b/>
                <w:bCs/>
                <w:sz w:val="21"/>
                <w:szCs w:val="21"/>
              </w:rPr>
              <w:t xml:space="preserve">Раздел 4. Ремонт  и устройство  </w:t>
            </w:r>
            <w:proofErr w:type="gramStart"/>
            <w:r w:rsidRPr="00FC6B60">
              <w:rPr>
                <w:b/>
                <w:bCs/>
                <w:sz w:val="21"/>
                <w:szCs w:val="21"/>
              </w:rPr>
              <w:t>бетонной</w:t>
            </w:r>
            <w:proofErr w:type="gramEnd"/>
            <w:r w:rsidRPr="00FC6B60">
              <w:rPr>
                <w:b/>
                <w:bCs/>
                <w:sz w:val="21"/>
                <w:szCs w:val="21"/>
              </w:rPr>
              <w:t xml:space="preserve"> </w:t>
            </w:r>
            <w:proofErr w:type="spellStart"/>
            <w:r w:rsidRPr="00FC6B60">
              <w:rPr>
                <w:b/>
                <w:bCs/>
                <w:sz w:val="21"/>
                <w:szCs w:val="21"/>
              </w:rPr>
              <w:t>отмостки</w:t>
            </w:r>
            <w:proofErr w:type="spellEnd"/>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Ремонт тротуаров из литого асфальта</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0,1</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Уплотнение грунта пневматическими трамбовками, группа грунтов 1-2</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м3 уплотненного грунта</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0,0102</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Армирование подстилающих слоев и </w:t>
            </w:r>
            <w:proofErr w:type="spellStart"/>
            <w:r w:rsidRPr="00FC6B60">
              <w:rPr>
                <w:sz w:val="21"/>
                <w:szCs w:val="21"/>
              </w:rPr>
              <w:t>набетонок</w:t>
            </w:r>
            <w:proofErr w:type="spellEnd"/>
            <w:r w:rsidRPr="00FC6B60">
              <w:rPr>
                <w:sz w:val="21"/>
                <w:szCs w:val="21"/>
              </w:rPr>
              <w:t xml:space="preserve"> (Сетка)</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т</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0,011526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Сетка сварная из арматурной проволоки диаметром 5,0 мм, без покрытия, 100х100 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3,4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25</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подстилающих слоев бетонных</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м3 подстилающего слоя</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0,408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26</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Бетон тяжелый, класс В</w:t>
            </w:r>
            <w:proofErr w:type="gramStart"/>
            <w:r w:rsidRPr="00FC6B60">
              <w:rPr>
                <w:sz w:val="21"/>
                <w:szCs w:val="21"/>
              </w:rPr>
              <w:t>7</w:t>
            </w:r>
            <w:proofErr w:type="gramEnd"/>
            <w:r w:rsidRPr="00FC6B60">
              <w:rPr>
                <w:sz w:val="21"/>
                <w:szCs w:val="21"/>
              </w:rPr>
              <w:t>,5 (М100)</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м3</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0,4162</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27</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покрытий асфальтобетонных литых толщиной 25 мм (Песчаный асфальтобетон)</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покрытия</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0,034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28</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покрытий асфальтобетонных на каждые 5 мм изменения толщины добавлять или исключать к расценке 11-01-019-01  (Песчаный асфальтобетон)</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покрытия</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0,034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29</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Асфальтобетон песчаный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C31BF8">
              <w:rPr>
                <w:sz w:val="21"/>
                <w:szCs w:val="21"/>
              </w:rPr>
              <w:t>т</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0,23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30</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Установка бортовых камней бетонных при других видах покрытий</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 бортового камня</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0,034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31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Камни бортовые БР 100.20.8 / бетон В22,5 (М300), объем 0,016 м3/ (ГОСТ 6665-91)</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шт.</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b/>
                <w:bCs/>
                <w:sz w:val="21"/>
                <w:szCs w:val="21"/>
              </w:rPr>
            </w:pPr>
            <w:r w:rsidRPr="00FC6B60">
              <w:rPr>
                <w:b/>
                <w:bCs/>
                <w:sz w:val="21"/>
                <w:szCs w:val="21"/>
              </w:rPr>
              <w:t>Раздел 5. Армирование фасада и оконных проемов</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32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Установка и разборка наружных инвентарных лесов высотой до 16 м трубчатых для прочих отделочных работ</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вертикальной проекции для наружных лесов</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21,74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33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наружной теплоизоляции зданий с тонкой штукатуркой по утеплителю толщиной плит до 100 мм (Плиты теплоизоляционные "Фасад БАТТС" -90мм, 70мм)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21,74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34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Профиль ROCKWOOL угловой армирующий (с сеткой 10х15)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56,1</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35</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Профиль-капельник  ROCKWOOL (стандарт) ПВХ с </w:t>
            </w:r>
            <w:proofErr w:type="spellStart"/>
            <w:r w:rsidRPr="00FC6B60">
              <w:rPr>
                <w:sz w:val="21"/>
                <w:szCs w:val="21"/>
              </w:rPr>
              <w:t>армирующиейсеткой</w:t>
            </w:r>
            <w:proofErr w:type="spellEnd"/>
            <w:r w:rsidRPr="00FC6B60">
              <w:rPr>
                <w:sz w:val="21"/>
                <w:szCs w:val="21"/>
              </w:rPr>
              <w:t xml:space="preserve"> 10х15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229,5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36</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Грунтовка глубокого проникновения "</w:t>
            </w:r>
            <w:proofErr w:type="spellStart"/>
            <w:r w:rsidRPr="00FC6B60">
              <w:rPr>
                <w:sz w:val="21"/>
                <w:szCs w:val="21"/>
              </w:rPr>
              <w:t>Ceresit</w:t>
            </w:r>
            <w:proofErr w:type="spellEnd"/>
            <w:r w:rsidRPr="00FC6B60">
              <w:rPr>
                <w:sz w:val="21"/>
                <w:szCs w:val="21"/>
              </w:rPr>
              <w:t xml:space="preserve"> CT 17"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кг</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434,8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37</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Клей для приклеивания теплоизоляции "</w:t>
            </w:r>
            <w:proofErr w:type="spellStart"/>
            <w:r w:rsidRPr="00FC6B60">
              <w:rPr>
                <w:sz w:val="21"/>
                <w:szCs w:val="21"/>
              </w:rPr>
              <w:t>ROSKglue</w:t>
            </w:r>
            <w:proofErr w:type="spellEnd"/>
            <w:r w:rsidRPr="00FC6B60">
              <w:rPr>
                <w:sz w:val="21"/>
                <w:szCs w:val="21"/>
              </w:rPr>
              <w:t xml:space="preserve">"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кг</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13044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38</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Плиты теплоизоляционные "Фасад БАТТС" -90мм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366,384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39</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Плиты теплоизоляционные "Фасад БАТТС" -70мм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1849,362</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40</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proofErr w:type="spellStart"/>
            <w:r w:rsidRPr="00FC6B60">
              <w:rPr>
                <w:sz w:val="21"/>
                <w:szCs w:val="21"/>
              </w:rPr>
              <w:t>Армирующе-клеевой</w:t>
            </w:r>
            <w:proofErr w:type="spellEnd"/>
            <w:r w:rsidRPr="00FC6B60">
              <w:rPr>
                <w:sz w:val="21"/>
                <w:szCs w:val="21"/>
              </w:rPr>
              <w:t xml:space="preserve"> состав "</w:t>
            </w:r>
            <w:proofErr w:type="spellStart"/>
            <w:r w:rsidRPr="00FC6B60">
              <w:rPr>
                <w:sz w:val="21"/>
                <w:szCs w:val="21"/>
              </w:rPr>
              <w:t>ROCKmortar</w:t>
            </w:r>
            <w:proofErr w:type="spellEnd"/>
            <w:r w:rsidRPr="00FC6B60">
              <w:rPr>
                <w:sz w:val="21"/>
                <w:szCs w:val="21"/>
              </w:rPr>
              <w:t xml:space="preserve">"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кг</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10870</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Грунтовка глубокого проникновения "</w:t>
            </w:r>
            <w:proofErr w:type="spellStart"/>
            <w:r w:rsidRPr="00FC6B60">
              <w:rPr>
                <w:sz w:val="21"/>
                <w:szCs w:val="21"/>
              </w:rPr>
              <w:t>Ceresit</w:t>
            </w:r>
            <w:proofErr w:type="spellEnd"/>
            <w:r w:rsidRPr="00FC6B60">
              <w:rPr>
                <w:sz w:val="21"/>
                <w:szCs w:val="21"/>
              </w:rPr>
              <w:t xml:space="preserve"> CT 17"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кг</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434,8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Штукатурка фасада</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оштукатуриваемой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2,924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Минеральная декоративная штукатурка "Короед" с размером зерна 2,5 мм "CERESIT </w:t>
            </w:r>
            <w:proofErr w:type="gramStart"/>
            <w:r w:rsidRPr="00FC6B60">
              <w:rPr>
                <w:sz w:val="21"/>
                <w:szCs w:val="21"/>
              </w:rPr>
              <w:t>СТ</w:t>
            </w:r>
            <w:proofErr w:type="gramEnd"/>
            <w:r w:rsidRPr="00FC6B60">
              <w:rPr>
                <w:sz w:val="21"/>
                <w:szCs w:val="21"/>
              </w:rPr>
              <w:t xml:space="preserve"> 35"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кг</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7399,2</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Окраска фасадов с лесов по подготовленной поверхности силикатная</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фасада</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24,664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45</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Силикатная краска для фасадов "CERESIT </w:t>
            </w:r>
            <w:proofErr w:type="gramStart"/>
            <w:r w:rsidRPr="00FC6B60">
              <w:rPr>
                <w:sz w:val="21"/>
                <w:szCs w:val="21"/>
              </w:rPr>
              <w:t>СТ</w:t>
            </w:r>
            <w:proofErr w:type="gramEnd"/>
            <w:r w:rsidRPr="00FC6B60">
              <w:rPr>
                <w:sz w:val="21"/>
                <w:szCs w:val="21"/>
              </w:rPr>
              <w:t xml:space="preserve"> 54", цвет RAL 2011 (ярко-оранжевый)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л</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117</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46</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Силикатная краска для фасадов "CERESIT </w:t>
            </w:r>
            <w:proofErr w:type="gramStart"/>
            <w:r w:rsidRPr="00FC6B60">
              <w:rPr>
                <w:sz w:val="21"/>
                <w:szCs w:val="21"/>
              </w:rPr>
              <w:t>СТ</w:t>
            </w:r>
            <w:proofErr w:type="gramEnd"/>
            <w:r w:rsidRPr="00FC6B60">
              <w:rPr>
                <w:sz w:val="21"/>
                <w:szCs w:val="21"/>
              </w:rPr>
              <w:t xml:space="preserve"> 54", цвет RAL 7001 (серебристо-серый)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л</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342</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47</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Силикатная краска для фасадов "CERESIT </w:t>
            </w:r>
            <w:proofErr w:type="gramStart"/>
            <w:r w:rsidRPr="00FC6B60">
              <w:rPr>
                <w:sz w:val="21"/>
                <w:szCs w:val="21"/>
              </w:rPr>
              <w:t>СТ</w:t>
            </w:r>
            <w:proofErr w:type="gramEnd"/>
            <w:r w:rsidRPr="00FC6B60">
              <w:rPr>
                <w:sz w:val="21"/>
                <w:szCs w:val="21"/>
              </w:rPr>
              <w:t xml:space="preserve"> 54", цвет белый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л</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117</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48</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Разборка мелких покрытий и обделок из листовой стали поясков, </w:t>
            </w:r>
            <w:proofErr w:type="spellStart"/>
            <w:r w:rsidRPr="00FC6B60">
              <w:rPr>
                <w:sz w:val="21"/>
                <w:szCs w:val="21"/>
              </w:rPr>
              <w:t>сандриков</w:t>
            </w:r>
            <w:proofErr w:type="spellEnd"/>
            <w:r w:rsidRPr="00FC6B60">
              <w:rPr>
                <w:sz w:val="21"/>
                <w:szCs w:val="21"/>
              </w:rPr>
              <w:t>, желобов, отливов, свесов и т.п. - демонтаж отливов</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 труб и покрытий</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2,25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49</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мелких покрытий (брандмауэры, парапеты, свесы и т.п.) из листовой оцинкованной стали - отливы</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покрытия</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0,5625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Металлические ограждения балконов</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50</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Очистка поверхности щетками</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w:t>
            </w:r>
            <w:proofErr w:type="gramStart"/>
            <w:r w:rsidRPr="00FC6B60">
              <w:rPr>
                <w:sz w:val="21"/>
                <w:szCs w:val="21"/>
              </w:rPr>
              <w:t>2</w:t>
            </w:r>
            <w:proofErr w:type="gramEnd"/>
            <w:r w:rsidRPr="00FC6B60">
              <w:rPr>
                <w:sz w:val="21"/>
                <w:szCs w:val="21"/>
              </w:rPr>
              <w:t xml:space="preserve"> очищаемой поверхности</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36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proofErr w:type="spellStart"/>
            <w:r w:rsidRPr="00FC6B60">
              <w:rPr>
                <w:sz w:val="21"/>
                <w:szCs w:val="21"/>
              </w:rPr>
              <w:t>Обеспыливание</w:t>
            </w:r>
            <w:proofErr w:type="spellEnd"/>
            <w:r w:rsidRPr="00FC6B60">
              <w:rPr>
                <w:sz w:val="21"/>
                <w:szCs w:val="21"/>
              </w:rPr>
              <w:t xml:space="preserve"> поверхности</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w:t>
            </w:r>
            <w:proofErr w:type="gramStart"/>
            <w:r w:rsidRPr="00FC6B60">
              <w:rPr>
                <w:sz w:val="21"/>
                <w:szCs w:val="21"/>
              </w:rPr>
              <w:t>2</w:t>
            </w:r>
            <w:proofErr w:type="gramEnd"/>
            <w:r w:rsidRPr="00FC6B60">
              <w:rPr>
                <w:sz w:val="21"/>
                <w:szCs w:val="21"/>
              </w:rPr>
              <w:t xml:space="preserve"> </w:t>
            </w:r>
            <w:proofErr w:type="spellStart"/>
            <w:r w:rsidRPr="00FC6B60">
              <w:rPr>
                <w:sz w:val="21"/>
                <w:szCs w:val="21"/>
              </w:rPr>
              <w:t>обеспыливаемой</w:t>
            </w:r>
            <w:proofErr w:type="spellEnd"/>
            <w:r w:rsidRPr="00FC6B60">
              <w:rPr>
                <w:sz w:val="21"/>
                <w:szCs w:val="21"/>
              </w:rPr>
              <w:t xml:space="preserve"> поверхности</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36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proofErr w:type="spellStart"/>
            <w:r w:rsidRPr="00FC6B60">
              <w:rPr>
                <w:sz w:val="21"/>
                <w:szCs w:val="21"/>
              </w:rPr>
              <w:t>Огрунтовка</w:t>
            </w:r>
            <w:proofErr w:type="spellEnd"/>
            <w:r w:rsidRPr="00FC6B60">
              <w:rPr>
                <w:sz w:val="21"/>
                <w:szCs w:val="21"/>
              </w:rPr>
              <w:t xml:space="preserve"> металлических поверхностей за один раз грунтовкой ХС-059</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окрашиваемой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0,36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Окраска металлических </w:t>
            </w:r>
            <w:proofErr w:type="spellStart"/>
            <w:r w:rsidRPr="00FC6B60">
              <w:rPr>
                <w:sz w:val="21"/>
                <w:szCs w:val="21"/>
              </w:rPr>
              <w:t>огрунтованных</w:t>
            </w:r>
            <w:proofErr w:type="spellEnd"/>
            <w:r w:rsidRPr="00FC6B60">
              <w:rPr>
                <w:sz w:val="21"/>
                <w:szCs w:val="21"/>
              </w:rPr>
              <w:t xml:space="preserve"> поверхностей эмалью ХС-759  (ХС-119)</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окрашиваемой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0,36</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Эмаль ХС-119 серая</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т</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0,015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sz w:val="21"/>
                <w:szCs w:val="21"/>
              </w:rPr>
            </w:pPr>
            <w:proofErr w:type="gramStart"/>
            <w:r w:rsidRPr="00FC6B60">
              <w:rPr>
                <w:sz w:val="21"/>
                <w:szCs w:val="21"/>
              </w:rPr>
              <w:t>Ж/б</w:t>
            </w:r>
            <w:proofErr w:type="gramEnd"/>
            <w:r w:rsidRPr="00FC6B60">
              <w:rPr>
                <w:sz w:val="21"/>
                <w:szCs w:val="21"/>
              </w:rPr>
              <w:t xml:space="preserve"> панели ограждения, козырек и кирпичные стены балконов</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55</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Улучшенная штукатурка фасадов цементно-известковым раствором по камню стен</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оштукатуриваемой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0,828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56</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Раствор готовый отделочный тяжелый, цементный 1:3</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м3</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1,565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57</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Окраска фасадов с лесов по подготовленной поверхности силикатная</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фасада</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0,828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58</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Силикатная краска для фасадов "CERESIT </w:t>
            </w:r>
            <w:proofErr w:type="gramStart"/>
            <w:r w:rsidRPr="00FC6B60">
              <w:rPr>
                <w:sz w:val="21"/>
                <w:szCs w:val="21"/>
              </w:rPr>
              <w:t>СТ</w:t>
            </w:r>
            <w:proofErr w:type="gramEnd"/>
            <w:r w:rsidRPr="00FC6B60">
              <w:rPr>
                <w:sz w:val="21"/>
                <w:szCs w:val="21"/>
              </w:rPr>
              <w:t xml:space="preserve"> 54", цвет RAL 70031 (темно-серый)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л</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423F4" w:rsidRPr="00FC6B60" w:rsidRDefault="007423F4" w:rsidP="0053798B">
            <w:pPr>
              <w:rPr>
                <w:b/>
                <w:bCs/>
                <w:sz w:val="21"/>
                <w:szCs w:val="21"/>
              </w:rPr>
            </w:pPr>
            <w:r w:rsidRPr="00FC6B60">
              <w:rPr>
                <w:b/>
                <w:bCs/>
                <w:sz w:val="21"/>
                <w:szCs w:val="21"/>
              </w:rPr>
              <w:t>Раздел 6. Пандус</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59</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стяжек бетонных толщиной 20 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стяжки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0,28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60</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стяжек на каждые 5 мм изменения толщины стяжки добавлять или исключать к расценке 11-01-011-03</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стяжки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0,28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Бетон тяжелый, класс В</w:t>
            </w:r>
            <w:proofErr w:type="gramStart"/>
            <w:r w:rsidRPr="00FC6B60">
              <w:rPr>
                <w:sz w:val="21"/>
                <w:szCs w:val="21"/>
              </w:rPr>
              <w:t>7</w:t>
            </w:r>
            <w:proofErr w:type="gramEnd"/>
            <w:r w:rsidRPr="00FC6B60">
              <w:rPr>
                <w:sz w:val="21"/>
                <w:szCs w:val="21"/>
              </w:rPr>
              <w:t>,5 (М100)</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м3</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2,8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Армирование подстилающих слоев и </w:t>
            </w:r>
            <w:proofErr w:type="spellStart"/>
            <w:r w:rsidRPr="00FC6B60">
              <w:rPr>
                <w:sz w:val="21"/>
                <w:szCs w:val="21"/>
              </w:rPr>
              <w:t>набетонок</w:t>
            </w:r>
            <w:proofErr w:type="spellEnd"/>
            <w:r w:rsidRPr="00FC6B60">
              <w:rPr>
                <w:sz w:val="21"/>
                <w:szCs w:val="21"/>
              </w:rPr>
              <w:t xml:space="preserve"> (Сетки С</w:t>
            </w:r>
            <w:proofErr w:type="gramStart"/>
            <w:r w:rsidRPr="00FC6B60">
              <w:rPr>
                <w:sz w:val="21"/>
                <w:szCs w:val="21"/>
              </w:rPr>
              <w:t>1</w:t>
            </w:r>
            <w:proofErr w:type="gramEnd"/>
            <w:r w:rsidRPr="00FC6B60">
              <w:rPr>
                <w:sz w:val="21"/>
                <w:szCs w:val="21"/>
              </w:rPr>
              <w:t>, С2)</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т</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0,09563</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Сетка сварная из арматурной проволоки диаметром 5,0 мм, без покрытия, 100х100 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28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Кладка стен кирпичных наружных простых при высоте этажа до 4 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м3 кладки</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17</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65</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Кирпич керамический одинарный, размером 250х120х65 мм, марка 75</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1000 шт.</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6,698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66</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стяжек цементных толщиной 20 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стяжки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0,35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67</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стяжек на каждые 5 мм изменения толщины стяжки добавлять или исключать к расценке 11-01-011-01</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стяжки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0,35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68</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Раствор готовый кладочный цементный марки 200</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м3</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3,57</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Pr>
                <w:sz w:val="21"/>
                <w:szCs w:val="21"/>
              </w:rPr>
              <w:t>69</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Армирование подстилающих слоев и </w:t>
            </w:r>
            <w:proofErr w:type="spellStart"/>
            <w:r w:rsidRPr="00FC6B60">
              <w:rPr>
                <w:sz w:val="21"/>
                <w:szCs w:val="21"/>
              </w:rPr>
              <w:t>набетонок</w:t>
            </w:r>
            <w:proofErr w:type="spellEnd"/>
            <w:r w:rsidRPr="00FC6B60">
              <w:rPr>
                <w:sz w:val="21"/>
                <w:szCs w:val="21"/>
              </w:rPr>
              <w:t xml:space="preserve"> (Сетки С3, С</w:t>
            </w:r>
            <w:proofErr w:type="gramStart"/>
            <w:r w:rsidRPr="00FC6B60">
              <w:rPr>
                <w:sz w:val="21"/>
                <w:szCs w:val="21"/>
              </w:rPr>
              <w:t>4</w:t>
            </w:r>
            <w:proofErr w:type="gramEnd"/>
            <w:r w:rsidRPr="00FC6B60">
              <w:rPr>
                <w:sz w:val="21"/>
                <w:szCs w:val="21"/>
              </w:rPr>
              <w:t>, С5)</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т</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0,08494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70</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Сетка сварная из арматурной проволоки диаметром 5,0 мм, без покрытия, 100х100 мм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38,5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71</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Наружная облицовка по бетонной поверхности керамическими отдельными плитками на цементном растворе стен</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облицованной поверхности</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0,18</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72</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Монтаж лестниц прямолинейных и криволинейных, пожарных с ограждением</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 т конструкций</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0,2</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73</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Ограждение лестницы (пандуса) из  нержавеющей стали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35</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74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Устройство противоскользящего покрытия пандуса</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100 м</w:t>
            </w:r>
            <w:proofErr w:type="gramStart"/>
            <w:r w:rsidRPr="00FC6B60">
              <w:rPr>
                <w:sz w:val="21"/>
                <w:szCs w:val="21"/>
              </w:rPr>
              <w:t>2</w:t>
            </w:r>
            <w:proofErr w:type="gramEnd"/>
            <w:r w:rsidRPr="00FC6B60">
              <w:rPr>
                <w:sz w:val="21"/>
                <w:szCs w:val="21"/>
              </w:rPr>
              <w:t xml:space="preserve"> покрытия</w:t>
            </w:r>
          </w:p>
        </w:tc>
        <w:tc>
          <w:tcPr>
            <w:tcW w:w="983"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0,27</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r w:rsidR="007423F4" w:rsidRPr="00FC6B60" w:rsidTr="0053798B">
        <w:tc>
          <w:tcPr>
            <w:tcW w:w="353" w:type="pct"/>
            <w:tcBorders>
              <w:top w:val="nil"/>
              <w:left w:val="single" w:sz="4" w:space="0" w:color="auto"/>
              <w:bottom w:val="single" w:sz="4" w:space="0" w:color="auto"/>
              <w:right w:val="single" w:sz="4" w:space="0" w:color="auto"/>
            </w:tcBorders>
            <w:shd w:val="clear" w:color="auto" w:fill="auto"/>
            <w:noWrap/>
            <w:hideMark/>
          </w:tcPr>
          <w:p w:rsidR="007423F4" w:rsidRPr="00FC6B60" w:rsidRDefault="007423F4" w:rsidP="007423F4">
            <w:pPr>
              <w:jc w:val="center"/>
              <w:rPr>
                <w:sz w:val="21"/>
                <w:szCs w:val="21"/>
              </w:rPr>
            </w:pPr>
            <w:r>
              <w:rPr>
                <w:sz w:val="21"/>
                <w:szCs w:val="21"/>
              </w:rPr>
              <w:t>74</w:t>
            </w:r>
          </w:p>
        </w:tc>
        <w:tc>
          <w:tcPr>
            <w:tcW w:w="2074" w:type="pct"/>
            <w:tcBorders>
              <w:top w:val="nil"/>
              <w:left w:val="nil"/>
              <w:bottom w:val="single" w:sz="4" w:space="0" w:color="auto"/>
              <w:right w:val="single" w:sz="4" w:space="0" w:color="auto"/>
            </w:tcBorders>
            <w:shd w:val="clear" w:color="auto" w:fill="auto"/>
            <w:hideMark/>
          </w:tcPr>
          <w:p w:rsidR="007423F4" w:rsidRPr="00FC6B60" w:rsidRDefault="007423F4" w:rsidP="0053798B">
            <w:pPr>
              <w:rPr>
                <w:sz w:val="21"/>
                <w:szCs w:val="21"/>
              </w:rPr>
            </w:pPr>
            <w:r w:rsidRPr="00FC6B60">
              <w:rPr>
                <w:sz w:val="21"/>
                <w:szCs w:val="21"/>
              </w:rPr>
              <w:t xml:space="preserve">Ковер </w:t>
            </w:r>
            <w:proofErr w:type="spellStart"/>
            <w:r w:rsidRPr="00FC6B60">
              <w:rPr>
                <w:sz w:val="21"/>
                <w:szCs w:val="21"/>
              </w:rPr>
              <w:t>EkoStep</w:t>
            </w:r>
            <w:proofErr w:type="spellEnd"/>
            <w:r w:rsidRPr="00FC6B60">
              <w:rPr>
                <w:sz w:val="21"/>
                <w:szCs w:val="21"/>
              </w:rPr>
              <w:t xml:space="preserve"> 1500х6000 м, толщ. 10 мм  </w:t>
            </w:r>
          </w:p>
        </w:tc>
        <w:tc>
          <w:tcPr>
            <w:tcW w:w="860" w:type="pct"/>
            <w:gridSpan w:val="2"/>
            <w:tcBorders>
              <w:top w:val="nil"/>
              <w:left w:val="nil"/>
              <w:bottom w:val="single" w:sz="4" w:space="0" w:color="auto"/>
              <w:right w:val="single" w:sz="4" w:space="0" w:color="auto"/>
            </w:tcBorders>
            <w:shd w:val="clear" w:color="auto" w:fill="auto"/>
            <w:hideMark/>
          </w:tcPr>
          <w:p w:rsidR="007423F4" w:rsidRPr="00FC6B60" w:rsidRDefault="007423F4" w:rsidP="0053798B">
            <w:pPr>
              <w:jc w:val="center"/>
              <w:rPr>
                <w:sz w:val="21"/>
                <w:szCs w:val="21"/>
              </w:rPr>
            </w:pPr>
            <w:r w:rsidRPr="00FC6B60">
              <w:rPr>
                <w:sz w:val="21"/>
                <w:szCs w:val="21"/>
              </w:rPr>
              <w:t>м</w:t>
            </w:r>
            <w:proofErr w:type="gramStart"/>
            <w:r w:rsidRPr="00FC6B60">
              <w:rPr>
                <w:sz w:val="21"/>
                <w:szCs w:val="21"/>
              </w:rPr>
              <w:t>2</w:t>
            </w:r>
            <w:proofErr w:type="gramEnd"/>
          </w:p>
        </w:tc>
        <w:tc>
          <w:tcPr>
            <w:tcW w:w="983" w:type="pct"/>
            <w:tcBorders>
              <w:top w:val="nil"/>
              <w:left w:val="nil"/>
              <w:bottom w:val="single" w:sz="4" w:space="0" w:color="auto"/>
              <w:right w:val="single" w:sz="4" w:space="0" w:color="auto"/>
            </w:tcBorders>
            <w:shd w:val="clear" w:color="auto" w:fill="auto"/>
            <w:noWrap/>
            <w:hideMark/>
          </w:tcPr>
          <w:p w:rsidR="007423F4" w:rsidRPr="00FC6B60" w:rsidRDefault="007423F4" w:rsidP="0053798B">
            <w:pPr>
              <w:jc w:val="center"/>
              <w:rPr>
                <w:sz w:val="21"/>
                <w:szCs w:val="21"/>
              </w:rPr>
            </w:pPr>
            <w:r w:rsidRPr="00FC6B60">
              <w:rPr>
                <w:sz w:val="21"/>
                <w:szCs w:val="21"/>
              </w:rPr>
              <w:t>27,54</w:t>
            </w:r>
          </w:p>
        </w:tc>
        <w:tc>
          <w:tcPr>
            <w:tcW w:w="730" w:type="pct"/>
            <w:tcBorders>
              <w:top w:val="nil"/>
              <w:left w:val="nil"/>
              <w:bottom w:val="single" w:sz="4" w:space="0" w:color="auto"/>
              <w:right w:val="single" w:sz="4" w:space="0" w:color="auto"/>
            </w:tcBorders>
            <w:shd w:val="clear" w:color="auto" w:fill="auto"/>
            <w:hideMark/>
          </w:tcPr>
          <w:p w:rsidR="007423F4" w:rsidRPr="00FC6B60" w:rsidRDefault="007423F4" w:rsidP="0053798B">
            <w:pPr>
              <w:jc w:val="right"/>
              <w:rPr>
                <w:sz w:val="21"/>
                <w:szCs w:val="21"/>
              </w:rPr>
            </w:pPr>
            <w:r w:rsidRPr="00FC6B60">
              <w:rPr>
                <w:sz w:val="21"/>
                <w:szCs w:val="21"/>
              </w:rPr>
              <w:t> </w:t>
            </w:r>
          </w:p>
        </w:tc>
      </w:tr>
    </w:tbl>
    <w:p w:rsidR="007423F4" w:rsidRDefault="007423F4" w:rsidP="007423F4"/>
    <w:p w:rsidR="007423F4" w:rsidRDefault="007423F4" w:rsidP="007423F4">
      <w:pPr>
        <w:spacing w:after="200" w:line="276" w:lineRule="auto"/>
      </w:pPr>
      <w:r>
        <w:br w:type="page"/>
      </w:r>
    </w:p>
    <w:p w:rsidR="007423F4" w:rsidRPr="00E80D3D" w:rsidRDefault="007423F4" w:rsidP="007423F4">
      <w:pPr>
        <w:jc w:val="right"/>
        <w:rPr>
          <w:sz w:val="21"/>
          <w:szCs w:val="21"/>
        </w:rPr>
      </w:pPr>
      <w:r w:rsidRPr="00E80D3D">
        <w:rPr>
          <w:sz w:val="21"/>
          <w:szCs w:val="21"/>
        </w:rPr>
        <w:t>Приложение № 3</w:t>
      </w:r>
    </w:p>
    <w:p w:rsidR="007423F4" w:rsidRPr="00E80D3D" w:rsidRDefault="007423F4" w:rsidP="007423F4">
      <w:pPr>
        <w:jc w:val="right"/>
        <w:rPr>
          <w:sz w:val="21"/>
          <w:szCs w:val="21"/>
        </w:rPr>
      </w:pPr>
      <w:r w:rsidRPr="00E80D3D">
        <w:rPr>
          <w:sz w:val="21"/>
          <w:szCs w:val="21"/>
        </w:rPr>
        <w:t>Проект</w:t>
      </w:r>
    </w:p>
    <w:p w:rsidR="007423F4" w:rsidRPr="00E80D3D" w:rsidRDefault="007423F4" w:rsidP="007423F4">
      <w:pPr>
        <w:ind w:firstLine="709"/>
        <w:jc w:val="both"/>
        <w:rPr>
          <w:b/>
          <w:bCs/>
          <w:sz w:val="21"/>
          <w:szCs w:val="21"/>
        </w:rPr>
      </w:pPr>
    </w:p>
    <w:p w:rsidR="007423F4" w:rsidRPr="00E80D3D" w:rsidRDefault="007423F4" w:rsidP="007423F4">
      <w:pPr>
        <w:jc w:val="center"/>
        <w:rPr>
          <w:b/>
          <w:bCs/>
          <w:sz w:val="21"/>
          <w:szCs w:val="21"/>
        </w:rPr>
      </w:pPr>
      <w:r w:rsidRPr="00E80D3D">
        <w:rPr>
          <w:b/>
          <w:bCs/>
          <w:sz w:val="21"/>
          <w:szCs w:val="21"/>
        </w:rPr>
        <w:t xml:space="preserve">КОНТРАКТ № </w:t>
      </w:r>
      <w:r>
        <w:rPr>
          <w:b/>
          <w:bCs/>
          <w:sz w:val="21"/>
          <w:szCs w:val="21"/>
        </w:rPr>
        <w:t>25</w:t>
      </w:r>
      <w:r w:rsidRPr="00E80D3D">
        <w:rPr>
          <w:b/>
          <w:bCs/>
          <w:sz w:val="21"/>
          <w:szCs w:val="21"/>
        </w:rPr>
        <w:t>/201</w:t>
      </w:r>
      <w:r>
        <w:rPr>
          <w:b/>
          <w:bCs/>
          <w:sz w:val="21"/>
          <w:szCs w:val="21"/>
        </w:rPr>
        <w:t>8</w:t>
      </w:r>
      <w:r w:rsidRPr="00E80D3D">
        <w:rPr>
          <w:b/>
          <w:bCs/>
          <w:sz w:val="21"/>
          <w:szCs w:val="21"/>
        </w:rPr>
        <w:t>-ау</w:t>
      </w:r>
      <w:proofErr w:type="gramStart"/>
      <w:r w:rsidRPr="00E80D3D">
        <w:rPr>
          <w:b/>
          <w:bCs/>
          <w:sz w:val="21"/>
          <w:szCs w:val="21"/>
        </w:rPr>
        <w:t>/А</w:t>
      </w:r>
      <w:proofErr w:type="gramEnd"/>
      <w:r w:rsidRPr="00E80D3D">
        <w:rPr>
          <w:b/>
          <w:bCs/>
          <w:sz w:val="21"/>
          <w:szCs w:val="21"/>
        </w:rPr>
        <w:t>/эф</w:t>
      </w:r>
    </w:p>
    <w:p w:rsidR="007423F4" w:rsidRPr="00E80D3D" w:rsidRDefault="007423F4" w:rsidP="007423F4">
      <w:pPr>
        <w:jc w:val="center"/>
        <w:rPr>
          <w:b/>
          <w:bCs/>
          <w:sz w:val="21"/>
          <w:szCs w:val="21"/>
        </w:rPr>
      </w:pPr>
      <w:r>
        <w:rPr>
          <w:b/>
          <w:sz w:val="21"/>
          <w:szCs w:val="21"/>
        </w:rPr>
        <w:t xml:space="preserve">на выполнение работ по капитальному ремонту здания, расположенного по адресу: </w:t>
      </w:r>
      <w:proofErr w:type="gramStart"/>
      <w:r>
        <w:rPr>
          <w:b/>
          <w:sz w:val="21"/>
          <w:szCs w:val="21"/>
        </w:rPr>
        <w:t>г</w:t>
      </w:r>
      <w:proofErr w:type="gramEnd"/>
      <w:r>
        <w:rPr>
          <w:b/>
          <w:sz w:val="21"/>
          <w:szCs w:val="21"/>
        </w:rPr>
        <w:t>. Красноярск, ул. Борисова, 14 «А» (общежитие № 6)</w:t>
      </w:r>
      <w:r w:rsidRPr="00E80D3D">
        <w:rPr>
          <w:b/>
          <w:bCs/>
          <w:sz w:val="21"/>
          <w:szCs w:val="21"/>
        </w:rPr>
        <w:t xml:space="preserve"> </w:t>
      </w:r>
    </w:p>
    <w:p w:rsidR="007423F4" w:rsidRPr="00E80D3D" w:rsidRDefault="007423F4" w:rsidP="007423F4">
      <w:pPr>
        <w:jc w:val="center"/>
        <w:rPr>
          <w:b/>
          <w:sz w:val="21"/>
          <w:szCs w:val="21"/>
        </w:rPr>
      </w:pPr>
    </w:p>
    <w:p w:rsidR="007423F4" w:rsidRPr="00E80D3D" w:rsidRDefault="007423F4" w:rsidP="007423F4">
      <w:pPr>
        <w:jc w:val="both"/>
        <w:rPr>
          <w:sz w:val="21"/>
          <w:szCs w:val="21"/>
        </w:rPr>
      </w:pPr>
      <w:r w:rsidRPr="00E80D3D">
        <w:rPr>
          <w:sz w:val="21"/>
          <w:szCs w:val="21"/>
        </w:rPr>
        <w:t xml:space="preserve"> г. Красноярск </w:t>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t xml:space="preserve"> «___» _____________201</w:t>
      </w:r>
      <w:r>
        <w:rPr>
          <w:sz w:val="21"/>
          <w:szCs w:val="21"/>
        </w:rPr>
        <w:t>8</w:t>
      </w:r>
      <w:r w:rsidRPr="00E80D3D">
        <w:rPr>
          <w:sz w:val="21"/>
          <w:szCs w:val="21"/>
        </w:rPr>
        <w:t xml:space="preserve"> года</w:t>
      </w:r>
    </w:p>
    <w:p w:rsidR="007423F4" w:rsidRPr="00E80D3D" w:rsidRDefault="007423F4" w:rsidP="007423F4">
      <w:pPr>
        <w:ind w:firstLine="709"/>
        <w:jc w:val="both"/>
        <w:rPr>
          <w:sz w:val="21"/>
          <w:szCs w:val="21"/>
        </w:rPr>
      </w:pPr>
    </w:p>
    <w:p w:rsidR="007423F4" w:rsidRPr="00E80D3D" w:rsidRDefault="007423F4" w:rsidP="007423F4">
      <w:pPr>
        <w:autoSpaceDE w:val="0"/>
        <w:autoSpaceDN w:val="0"/>
        <w:adjustRightInd w:val="0"/>
        <w:ind w:firstLine="709"/>
        <w:jc w:val="both"/>
        <w:rPr>
          <w:sz w:val="21"/>
          <w:szCs w:val="21"/>
        </w:rPr>
      </w:pPr>
      <w:r w:rsidRPr="00E80D3D">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E80D3D">
        <w:rPr>
          <w:sz w:val="21"/>
          <w:szCs w:val="21"/>
        </w:rPr>
        <w:t xml:space="preserve">, именуемое в дальнейшем «Заказчик», в лице ________________________, действующего на основании </w:t>
      </w:r>
      <w:r w:rsidRPr="00E80D3D">
        <w:rPr>
          <w:rFonts w:eastAsiaTheme="minorHAnsi"/>
          <w:color w:val="000000"/>
          <w:sz w:val="21"/>
          <w:szCs w:val="21"/>
          <w:lang w:eastAsia="en-US"/>
        </w:rPr>
        <w:t>____________________________</w:t>
      </w:r>
      <w:r w:rsidRPr="00E80D3D">
        <w:rPr>
          <w:sz w:val="21"/>
          <w:szCs w:val="21"/>
        </w:rPr>
        <w:t xml:space="preserve">, с одной стороны, и </w:t>
      </w:r>
    </w:p>
    <w:p w:rsidR="007423F4" w:rsidRPr="00E80D3D" w:rsidRDefault="007423F4" w:rsidP="007423F4">
      <w:pPr>
        <w:ind w:firstLine="708"/>
        <w:jc w:val="both"/>
        <w:rPr>
          <w:sz w:val="21"/>
          <w:szCs w:val="21"/>
        </w:rPr>
      </w:pPr>
      <w:r w:rsidRPr="00E80D3D">
        <w:rPr>
          <w:sz w:val="21"/>
          <w:szCs w:val="21"/>
        </w:rPr>
        <w:t xml:space="preserve">победитель аукциона в электронной форме № </w:t>
      </w:r>
      <w:r>
        <w:rPr>
          <w:sz w:val="21"/>
          <w:szCs w:val="21"/>
        </w:rPr>
        <w:t>25</w:t>
      </w:r>
      <w:r w:rsidRPr="00E80D3D">
        <w:rPr>
          <w:sz w:val="21"/>
          <w:szCs w:val="21"/>
        </w:rPr>
        <w:t>-1</w:t>
      </w:r>
      <w:r>
        <w:rPr>
          <w:sz w:val="21"/>
          <w:szCs w:val="21"/>
        </w:rPr>
        <w:t>8</w:t>
      </w:r>
      <w:proofErr w:type="gramStart"/>
      <w:r w:rsidRPr="00E80D3D">
        <w:rPr>
          <w:sz w:val="21"/>
          <w:szCs w:val="21"/>
        </w:rPr>
        <w:t>/А</w:t>
      </w:r>
      <w:proofErr w:type="gramEnd"/>
      <w:r w:rsidRPr="00E80D3D">
        <w:rPr>
          <w:sz w:val="21"/>
          <w:szCs w:val="21"/>
        </w:rPr>
        <w:t xml:space="preserve">/эф </w:t>
      </w:r>
      <w:r w:rsidRPr="0011265E">
        <w:rPr>
          <w:sz w:val="21"/>
          <w:szCs w:val="21"/>
        </w:rPr>
        <w:t>по выбору Подрядчика (Генерального подрядчика) на право заключения контракта на выполнение работ по капитальному ремонту здания, расположенного по адресу: г. Красноярск, ул. Борисова, 14 «А» (общежитие № 6)</w:t>
      </w:r>
      <w:r w:rsidRPr="00E80D3D">
        <w:rPr>
          <w:sz w:val="21"/>
          <w:szCs w:val="21"/>
        </w:rPr>
        <w:t xml:space="preserve"> (далее – аукцион, аукцион в электронной форме) (протокол от ___.___.201</w:t>
      </w:r>
      <w:r>
        <w:rPr>
          <w:sz w:val="21"/>
          <w:szCs w:val="21"/>
        </w:rPr>
        <w:t>8</w:t>
      </w:r>
      <w:r w:rsidRPr="00E80D3D">
        <w:rPr>
          <w:sz w:val="21"/>
          <w:szCs w:val="21"/>
        </w:rPr>
        <w:t>) –_______________________________________________, именуем___ в дальнейшем «</w:t>
      </w:r>
      <w:r>
        <w:rPr>
          <w:sz w:val="21"/>
          <w:szCs w:val="21"/>
        </w:rPr>
        <w:t>Подрядчик (Генеральный подрядчик)</w:t>
      </w:r>
      <w:r w:rsidRPr="00E80D3D">
        <w:rPr>
          <w:sz w:val="21"/>
          <w:szCs w:val="21"/>
        </w:rPr>
        <w:t>», в лице</w:t>
      </w:r>
    </w:p>
    <w:p w:rsidR="007423F4" w:rsidRPr="00E80D3D" w:rsidRDefault="007423F4" w:rsidP="007423F4">
      <w:pPr>
        <w:tabs>
          <w:tab w:val="left" w:pos="720"/>
        </w:tabs>
        <w:autoSpaceDE w:val="0"/>
        <w:autoSpaceDN w:val="0"/>
        <w:adjustRightInd w:val="0"/>
        <w:jc w:val="both"/>
        <w:rPr>
          <w:sz w:val="21"/>
          <w:szCs w:val="21"/>
        </w:rPr>
      </w:pPr>
      <w:r w:rsidRPr="00E80D3D">
        <w:rPr>
          <w:sz w:val="21"/>
          <w:szCs w:val="21"/>
        </w:rPr>
        <w:t>_________________________________________________________________________________________</w:t>
      </w:r>
    </w:p>
    <w:p w:rsidR="007423F4" w:rsidRPr="00E80D3D" w:rsidRDefault="007423F4" w:rsidP="007423F4">
      <w:pPr>
        <w:tabs>
          <w:tab w:val="left" w:pos="720"/>
        </w:tabs>
        <w:autoSpaceDE w:val="0"/>
        <w:autoSpaceDN w:val="0"/>
        <w:adjustRightInd w:val="0"/>
        <w:ind w:firstLine="709"/>
        <w:jc w:val="both"/>
        <w:rPr>
          <w:i/>
          <w:iCs/>
          <w:color w:val="A6A6A6"/>
          <w:sz w:val="21"/>
          <w:szCs w:val="21"/>
        </w:rPr>
      </w:pPr>
      <w:r w:rsidRPr="00E80D3D">
        <w:rPr>
          <w:i/>
          <w:iCs/>
          <w:color w:val="A6A6A6"/>
          <w:sz w:val="21"/>
          <w:szCs w:val="21"/>
        </w:rPr>
        <w:tab/>
      </w:r>
      <w:r w:rsidRPr="00E80D3D">
        <w:rPr>
          <w:i/>
          <w:iCs/>
          <w:color w:val="A6A6A6"/>
          <w:sz w:val="21"/>
          <w:szCs w:val="21"/>
        </w:rPr>
        <w:tab/>
      </w:r>
      <w:r w:rsidRPr="00E80D3D">
        <w:rPr>
          <w:i/>
          <w:iCs/>
          <w:color w:val="A6A6A6"/>
          <w:sz w:val="21"/>
          <w:szCs w:val="21"/>
        </w:rPr>
        <w:tab/>
      </w:r>
      <w:r w:rsidRPr="00E80D3D">
        <w:rPr>
          <w:i/>
          <w:iCs/>
          <w:color w:val="A6A6A6"/>
          <w:sz w:val="21"/>
          <w:szCs w:val="21"/>
        </w:rPr>
        <w:tab/>
        <w:t>(указывается должность (без сокращений))</w:t>
      </w:r>
    </w:p>
    <w:p w:rsidR="007423F4" w:rsidRPr="00E80D3D" w:rsidRDefault="007423F4" w:rsidP="007423F4">
      <w:pPr>
        <w:tabs>
          <w:tab w:val="left" w:pos="720"/>
        </w:tabs>
        <w:autoSpaceDE w:val="0"/>
        <w:autoSpaceDN w:val="0"/>
        <w:adjustRightInd w:val="0"/>
        <w:jc w:val="both"/>
        <w:rPr>
          <w:sz w:val="21"/>
          <w:szCs w:val="21"/>
        </w:rPr>
      </w:pPr>
      <w:r w:rsidRPr="00E80D3D">
        <w:rPr>
          <w:sz w:val="21"/>
          <w:szCs w:val="21"/>
        </w:rPr>
        <w:t>________________________________________________________________________________________,</w:t>
      </w:r>
    </w:p>
    <w:p w:rsidR="007423F4" w:rsidRPr="00E80D3D" w:rsidRDefault="007423F4" w:rsidP="007423F4">
      <w:pPr>
        <w:tabs>
          <w:tab w:val="left" w:pos="720"/>
        </w:tabs>
        <w:autoSpaceDE w:val="0"/>
        <w:autoSpaceDN w:val="0"/>
        <w:adjustRightInd w:val="0"/>
        <w:ind w:firstLine="709"/>
        <w:jc w:val="both"/>
        <w:rPr>
          <w:i/>
          <w:iCs/>
          <w:color w:val="A6A6A6"/>
          <w:sz w:val="21"/>
          <w:szCs w:val="21"/>
        </w:rPr>
      </w:pPr>
      <w:r w:rsidRPr="00E80D3D">
        <w:rPr>
          <w:i/>
          <w:iCs/>
          <w:color w:val="A6A6A6"/>
          <w:sz w:val="21"/>
          <w:szCs w:val="21"/>
        </w:rPr>
        <w:tab/>
      </w:r>
      <w:r w:rsidRPr="00E80D3D">
        <w:rPr>
          <w:i/>
          <w:iCs/>
          <w:color w:val="A6A6A6"/>
          <w:sz w:val="21"/>
          <w:szCs w:val="21"/>
        </w:rPr>
        <w:tab/>
      </w:r>
      <w:r w:rsidRPr="00E80D3D">
        <w:rPr>
          <w:i/>
          <w:iCs/>
          <w:color w:val="A6A6A6"/>
          <w:sz w:val="21"/>
          <w:szCs w:val="21"/>
        </w:rPr>
        <w:tab/>
        <w:t>(указывается фамилия, имя, отчество (без сокращений))</w:t>
      </w:r>
    </w:p>
    <w:p w:rsidR="007423F4" w:rsidRPr="00E80D3D" w:rsidRDefault="007423F4" w:rsidP="007423F4">
      <w:pPr>
        <w:tabs>
          <w:tab w:val="left" w:pos="720"/>
        </w:tabs>
        <w:autoSpaceDE w:val="0"/>
        <w:autoSpaceDN w:val="0"/>
        <w:adjustRightInd w:val="0"/>
        <w:ind w:firstLine="709"/>
        <w:jc w:val="both"/>
        <w:rPr>
          <w:sz w:val="21"/>
          <w:szCs w:val="21"/>
        </w:rPr>
      </w:pPr>
      <w:proofErr w:type="spellStart"/>
      <w:r w:rsidRPr="00E80D3D">
        <w:rPr>
          <w:sz w:val="21"/>
          <w:szCs w:val="21"/>
        </w:rPr>
        <w:t>действующ</w:t>
      </w:r>
      <w:proofErr w:type="spellEnd"/>
      <w:r w:rsidRPr="00E80D3D">
        <w:rPr>
          <w:sz w:val="21"/>
          <w:szCs w:val="21"/>
        </w:rPr>
        <w:t>__ на основании ______________________________________________________________________________________,</w:t>
      </w:r>
    </w:p>
    <w:p w:rsidR="007423F4" w:rsidRPr="00E80D3D" w:rsidRDefault="007423F4" w:rsidP="007423F4">
      <w:pPr>
        <w:tabs>
          <w:tab w:val="left" w:pos="720"/>
        </w:tabs>
        <w:autoSpaceDE w:val="0"/>
        <w:autoSpaceDN w:val="0"/>
        <w:adjustRightInd w:val="0"/>
        <w:jc w:val="both"/>
        <w:rPr>
          <w:i/>
          <w:iCs/>
          <w:color w:val="A6A6A6"/>
          <w:sz w:val="21"/>
          <w:szCs w:val="21"/>
        </w:rPr>
      </w:pPr>
      <w:r w:rsidRPr="00E80D3D">
        <w:rPr>
          <w:i/>
          <w:iCs/>
          <w:color w:val="A6A6A6"/>
          <w:sz w:val="21"/>
          <w:szCs w:val="21"/>
        </w:rPr>
        <w:t xml:space="preserve"> (указываются данные документа, подтверждающего полномочия)</w:t>
      </w:r>
    </w:p>
    <w:p w:rsidR="007423F4" w:rsidRPr="00E80D3D" w:rsidRDefault="007423F4" w:rsidP="007423F4">
      <w:pPr>
        <w:autoSpaceDE w:val="0"/>
        <w:autoSpaceDN w:val="0"/>
        <w:adjustRightInd w:val="0"/>
        <w:ind w:firstLine="709"/>
        <w:jc w:val="both"/>
        <w:rPr>
          <w:sz w:val="21"/>
          <w:szCs w:val="21"/>
        </w:rPr>
      </w:pPr>
      <w:r w:rsidRPr="00E80D3D">
        <w:rPr>
          <w:sz w:val="21"/>
          <w:szCs w:val="21"/>
        </w:rPr>
        <w:t>с другой стороны, вместе именуемые – «Стороны», заключили настоящий контракт (далее – контракт) о нижеследующем*:</w:t>
      </w:r>
    </w:p>
    <w:p w:rsidR="007423F4" w:rsidRPr="00E80D3D" w:rsidRDefault="007423F4" w:rsidP="007423F4">
      <w:pPr>
        <w:rPr>
          <w:sz w:val="21"/>
          <w:szCs w:val="21"/>
        </w:rPr>
      </w:pPr>
    </w:p>
    <w:p w:rsidR="007423F4" w:rsidRPr="00E80D3D" w:rsidRDefault="007423F4" w:rsidP="007423F4">
      <w:pPr>
        <w:numPr>
          <w:ilvl w:val="0"/>
          <w:numId w:val="3"/>
        </w:numPr>
        <w:ind w:left="0"/>
        <w:jc w:val="center"/>
        <w:rPr>
          <w:b/>
          <w:sz w:val="21"/>
          <w:szCs w:val="21"/>
        </w:rPr>
      </w:pPr>
      <w:r w:rsidRPr="00E80D3D">
        <w:rPr>
          <w:b/>
          <w:sz w:val="21"/>
          <w:szCs w:val="21"/>
        </w:rPr>
        <w:t>Предмет контракта</w:t>
      </w:r>
    </w:p>
    <w:p w:rsidR="007423F4" w:rsidRPr="00E80D3D" w:rsidRDefault="007423F4" w:rsidP="007423F4">
      <w:pPr>
        <w:ind w:firstLine="709"/>
        <w:jc w:val="both"/>
        <w:rPr>
          <w:sz w:val="21"/>
          <w:szCs w:val="21"/>
        </w:rPr>
      </w:pPr>
      <w:r w:rsidRPr="00E80D3D">
        <w:rPr>
          <w:sz w:val="21"/>
          <w:szCs w:val="21"/>
        </w:rPr>
        <w:t xml:space="preserve">1.1. Подрядчик (Генеральный подрядчик) обязуется выполнить работы </w:t>
      </w:r>
      <w:r w:rsidRPr="0011265E">
        <w:rPr>
          <w:sz w:val="21"/>
          <w:szCs w:val="21"/>
        </w:rPr>
        <w:t xml:space="preserve">по капитальному ремонту здания, расположенного по адресу: </w:t>
      </w:r>
      <w:proofErr w:type="gramStart"/>
      <w:r w:rsidRPr="0011265E">
        <w:rPr>
          <w:sz w:val="21"/>
          <w:szCs w:val="21"/>
        </w:rPr>
        <w:t>г</w:t>
      </w:r>
      <w:proofErr w:type="gramEnd"/>
      <w:r w:rsidRPr="0011265E">
        <w:rPr>
          <w:sz w:val="21"/>
          <w:szCs w:val="21"/>
        </w:rPr>
        <w:t>. Красноярск, ул. Борисова, 14 «А» (общежитие № 6)</w:t>
      </w:r>
      <w:r w:rsidRPr="00E80D3D">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7423F4" w:rsidRPr="00E80D3D" w:rsidRDefault="007423F4" w:rsidP="007423F4">
      <w:pPr>
        <w:ind w:firstLine="709"/>
        <w:jc w:val="both"/>
        <w:rPr>
          <w:sz w:val="21"/>
          <w:szCs w:val="21"/>
        </w:rPr>
      </w:pPr>
      <w:r w:rsidRPr="00E80D3D">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7423F4" w:rsidRPr="00E80D3D" w:rsidRDefault="007423F4" w:rsidP="007423F4">
      <w:pPr>
        <w:ind w:firstLine="709"/>
        <w:jc w:val="both"/>
        <w:rPr>
          <w:sz w:val="21"/>
          <w:szCs w:val="21"/>
        </w:rPr>
      </w:pPr>
      <w:r w:rsidRPr="00E80D3D">
        <w:rPr>
          <w:sz w:val="21"/>
          <w:szCs w:val="21"/>
        </w:rPr>
        <w:t xml:space="preserve">1.2. Объем, содержание работ определяются </w:t>
      </w:r>
      <w:r w:rsidRPr="005977F7">
        <w:rPr>
          <w:sz w:val="21"/>
          <w:szCs w:val="21"/>
        </w:rPr>
        <w:t>проектной документацией шифр 2144/16</w:t>
      </w:r>
      <w:r>
        <w:rPr>
          <w:sz w:val="21"/>
          <w:szCs w:val="21"/>
        </w:rPr>
        <w:t xml:space="preserve"> (далее – проектная документация), </w:t>
      </w:r>
      <w:r w:rsidRPr="00E80D3D">
        <w:rPr>
          <w:sz w:val="21"/>
          <w:szCs w:val="21"/>
        </w:rPr>
        <w:t>техническим заданием (Приложение № 1 к настоящему контракту), ведомостью объемов работ (материалов) (Приложение № 2 к настоящему контракту), сметной документацией (Приложение № 3 к настоящему контракту), являющимися неотъемлемыми частями настоящего контракта, являющимися неотъемлемыми частями настоящего контракта.</w:t>
      </w:r>
    </w:p>
    <w:p w:rsidR="007423F4" w:rsidRPr="00E80D3D" w:rsidRDefault="007423F4" w:rsidP="007423F4">
      <w:pPr>
        <w:ind w:firstLine="709"/>
        <w:jc w:val="both"/>
        <w:rPr>
          <w:sz w:val="21"/>
          <w:szCs w:val="21"/>
        </w:rPr>
      </w:pPr>
    </w:p>
    <w:p w:rsidR="007423F4" w:rsidRPr="00E80D3D" w:rsidRDefault="007423F4" w:rsidP="007423F4">
      <w:pPr>
        <w:numPr>
          <w:ilvl w:val="0"/>
          <w:numId w:val="3"/>
        </w:numPr>
        <w:ind w:left="0"/>
        <w:jc w:val="center"/>
        <w:rPr>
          <w:b/>
          <w:sz w:val="21"/>
          <w:szCs w:val="21"/>
        </w:rPr>
      </w:pPr>
      <w:r w:rsidRPr="00E80D3D">
        <w:rPr>
          <w:b/>
          <w:sz w:val="21"/>
          <w:szCs w:val="21"/>
        </w:rPr>
        <w:t>Стоимость работ и порядок расчетов</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2.1. Цена контракта составляет</w:t>
      </w:r>
      <w:proofErr w:type="gramStart"/>
      <w:r w:rsidRPr="00E80D3D">
        <w:rPr>
          <w:rFonts w:ascii="Times New Roman" w:hAnsi="Times New Roman" w:cs="Times New Roman"/>
          <w:sz w:val="21"/>
          <w:szCs w:val="21"/>
        </w:rPr>
        <w:t xml:space="preserve"> ___________________ (___________________________) </w:t>
      </w:r>
      <w:proofErr w:type="gramEnd"/>
      <w:r w:rsidRPr="00E80D3D">
        <w:rPr>
          <w:rFonts w:ascii="Times New Roman" w:hAnsi="Times New Roman" w:cs="Times New Roman"/>
          <w:sz w:val="21"/>
          <w:szCs w:val="21"/>
        </w:rPr>
        <w:t>рублей, в том числе НДС ___ (_____) рублей/НДС не облагается.</w:t>
      </w:r>
    </w:p>
    <w:p w:rsidR="007423F4" w:rsidRPr="00E80D3D" w:rsidRDefault="007423F4" w:rsidP="007423F4">
      <w:pPr>
        <w:autoSpaceDE w:val="0"/>
        <w:autoSpaceDN w:val="0"/>
        <w:adjustRightInd w:val="0"/>
        <w:ind w:firstLine="709"/>
        <w:jc w:val="both"/>
        <w:rPr>
          <w:rFonts w:eastAsiaTheme="minorHAnsi"/>
          <w:sz w:val="21"/>
          <w:szCs w:val="21"/>
          <w:lang w:eastAsia="en-US"/>
        </w:rPr>
      </w:pPr>
      <w:proofErr w:type="gramStart"/>
      <w:r w:rsidRPr="00E80D3D">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w:t>
      </w:r>
      <w:proofErr w:type="gramEnd"/>
      <w:r w:rsidRPr="00E80D3D">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7423F4" w:rsidRPr="00E80D3D" w:rsidRDefault="007423F4" w:rsidP="007423F4">
      <w:pPr>
        <w:autoSpaceDE w:val="0"/>
        <w:autoSpaceDN w:val="0"/>
        <w:adjustRightInd w:val="0"/>
        <w:ind w:firstLine="709"/>
        <w:jc w:val="both"/>
        <w:rPr>
          <w:sz w:val="21"/>
          <w:szCs w:val="21"/>
        </w:rPr>
      </w:pPr>
      <w:r w:rsidRPr="00E80D3D">
        <w:rPr>
          <w:sz w:val="21"/>
          <w:szCs w:val="21"/>
        </w:rPr>
        <w:t xml:space="preserve">2.2. </w:t>
      </w:r>
      <w:proofErr w:type="gramStart"/>
      <w:r w:rsidRPr="00E80D3D">
        <w:rPr>
          <w:color w:val="000000"/>
          <w:sz w:val="21"/>
          <w:szCs w:val="21"/>
        </w:rPr>
        <w:t>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приемки законченн</w:t>
      </w:r>
      <w:r>
        <w:rPr>
          <w:color w:val="000000"/>
          <w:sz w:val="21"/>
          <w:szCs w:val="21"/>
        </w:rPr>
        <w:t xml:space="preserve">ого </w:t>
      </w:r>
      <w:r w:rsidRPr="00E80D3D">
        <w:rPr>
          <w:color w:val="000000"/>
          <w:sz w:val="21"/>
          <w:szCs w:val="21"/>
        </w:rPr>
        <w:t>ремонтом объект</w:t>
      </w:r>
      <w:r>
        <w:rPr>
          <w:color w:val="000000"/>
          <w:sz w:val="21"/>
          <w:szCs w:val="21"/>
        </w:rPr>
        <w:t>а</w:t>
      </w:r>
      <w:r w:rsidRPr="00E80D3D">
        <w:rPr>
          <w:color w:val="000000"/>
          <w:sz w:val="21"/>
          <w:szCs w:val="21"/>
        </w:rPr>
        <w:t xml:space="preserve"> на основании платежных документов (счета-фактуры, счета, универсального передаточного документа), представляемых</w:t>
      </w:r>
      <w:r w:rsidRPr="00E80D3D">
        <w:rPr>
          <w:sz w:val="21"/>
          <w:szCs w:val="21"/>
        </w:rPr>
        <w:t xml:space="preserve"> Подрядчиком (Генеральным подрядчиком) Заказчику.</w:t>
      </w:r>
      <w:proofErr w:type="gramEnd"/>
    </w:p>
    <w:p w:rsidR="007423F4" w:rsidRPr="00E80D3D" w:rsidRDefault="007423F4" w:rsidP="007423F4">
      <w:pPr>
        <w:tabs>
          <w:tab w:val="left" w:pos="0"/>
        </w:tabs>
        <w:ind w:firstLine="709"/>
        <w:jc w:val="both"/>
        <w:rPr>
          <w:sz w:val="21"/>
          <w:szCs w:val="21"/>
        </w:rPr>
      </w:pPr>
    </w:p>
    <w:p w:rsidR="007423F4" w:rsidRPr="00E80D3D" w:rsidRDefault="007423F4" w:rsidP="007423F4">
      <w:pPr>
        <w:ind w:firstLine="709"/>
        <w:jc w:val="center"/>
        <w:rPr>
          <w:b/>
          <w:bCs/>
          <w:sz w:val="21"/>
          <w:szCs w:val="21"/>
        </w:rPr>
      </w:pPr>
      <w:r w:rsidRPr="00E80D3D">
        <w:rPr>
          <w:b/>
          <w:bCs/>
          <w:sz w:val="21"/>
          <w:szCs w:val="21"/>
        </w:rPr>
        <w:t>3. Места, срок выполнения работ</w:t>
      </w:r>
    </w:p>
    <w:p w:rsidR="007423F4" w:rsidRPr="00E80D3D" w:rsidRDefault="007423F4" w:rsidP="007423F4">
      <w:pPr>
        <w:ind w:firstLine="709"/>
        <w:jc w:val="both"/>
        <w:rPr>
          <w:sz w:val="21"/>
          <w:szCs w:val="21"/>
        </w:rPr>
      </w:pPr>
      <w:r w:rsidRPr="00E80D3D">
        <w:rPr>
          <w:sz w:val="21"/>
          <w:szCs w:val="21"/>
        </w:rPr>
        <w:t xml:space="preserve">3.1. </w:t>
      </w:r>
      <w:proofErr w:type="gramStart"/>
      <w:r w:rsidRPr="00E80D3D">
        <w:rPr>
          <w:sz w:val="21"/>
          <w:szCs w:val="21"/>
        </w:rPr>
        <w:t>Мест</w:t>
      </w:r>
      <w:r>
        <w:rPr>
          <w:sz w:val="21"/>
          <w:szCs w:val="21"/>
        </w:rPr>
        <w:t>о</w:t>
      </w:r>
      <w:r w:rsidRPr="00E80D3D">
        <w:rPr>
          <w:sz w:val="21"/>
          <w:szCs w:val="21"/>
        </w:rPr>
        <w:t xml:space="preserve"> выполнения работ: </w:t>
      </w:r>
      <w:r w:rsidRPr="0011265E">
        <w:rPr>
          <w:sz w:val="21"/>
          <w:szCs w:val="21"/>
        </w:rPr>
        <w:t>здани</w:t>
      </w:r>
      <w:r>
        <w:rPr>
          <w:sz w:val="21"/>
          <w:szCs w:val="21"/>
        </w:rPr>
        <w:t>е</w:t>
      </w:r>
      <w:r w:rsidRPr="0011265E">
        <w:rPr>
          <w:sz w:val="21"/>
          <w:szCs w:val="21"/>
        </w:rPr>
        <w:t>, расположенно</w:t>
      </w:r>
      <w:r>
        <w:rPr>
          <w:sz w:val="21"/>
          <w:szCs w:val="21"/>
        </w:rPr>
        <w:t>е</w:t>
      </w:r>
      <w:r w:rsidRPr="0011265E">
        <w:rPr>
          <w:sz w:val="21"/>
          <w:szCs w:val="21"/>
        </w:rPr>
        <w:t xml:space="preserve"> по адресу: г. Красноярск, ул. Борисова, 14 «А» (общежитие № 6)</w:t>
      </w:r>
      <w:r>
        <w:rPr>
          <w:sz w:val="21"/>
          <w:szCs w:val="21"/>
        </w:rPr>
        <w:t>.</w:t>
      </w:r>
      <w:proofErr w:type="gramEnd"/>
    </w:p>
    <w:p w:rsidR="007423F4" w:rsidRPr="00E80D3D" w:rsidRDefault="007423F4" w:rsidP="007423F4">
      <w:pPr>
        <w:ind w:firstLine="709"/>
        <w:jc w:val="both"/>
        <w:rPr>
          <w:sz w:val="21"/>
          <w:szCs w:val="21"/>
        </w:rPr>
      </w:pPr>
      <w:r w:rsidRPr="00E80D3D">
        <w:rPr>
          <w:sz w:val="21"/>
          <w:szCs w:val="21"/>
        </w:rPr>
        <w:t xml:space="preserve">3.2. Срок выполнения работ: в течение </w:t>
      </w:r>
      <w:r>
        <w:rPr>
          <w:sz w:val="21"/>
          <w:szCs w:val="21"/>
        </w:rPr>
        <w:t>40</w:t>
      </w:r>
      <w:r w:rsidRPr="00E80D3D">
        <w:rPr>
          <w:sz w:val="21"/>
          <w:szCs w:val="21"/>
        </w:rPr>
        <w:t xml:space="preserve"> (</w:t>
      </w:r>
      <w:r>
        <w:rPr>
          <w:sz w:val="21"/>
          <w:szCs w:val="21"/>
        </w:rPr>
        <w:t>сорока</w:t>
      </w:r>
      <w:r w:rsidRPr="00E80D3D">
        <w:rPr>
          <w:sz w:val="21"/>
          <w:szCs w:val="21"/>
        </w:rPr>
        <w:t>) рабочих дней с момента заключения контракта.</w:t>
      </w:r>
    </w:p>
    <w:p w:rsidR="007423F4" w:rsidRPr="00E80D3D" w:rsidRDefault="007423F4" w:rsidP="007423F4">
      <w:pPr>
        <w:pStyle w:val="ConsNormal"/>
        <w:ind w:right="0" w:firstLine="709"/>
        <w:jc w:val="center"/>
        <w:rPr>
          <w:rFonts w:ascii="Times New Roman" w:hAnsi="Times New Roman" w:cs="Times New Roman"/>
          <w:b/>
          <w:bCs/>
          <w:sz w:val="21"/>
          <w:szCs w:val="21"/>
        </w:rPr>
      </w:pPr>
    </w:p>
    <w:p w:rsidR="007423F4" w:rsidRPr="00E80D3D" w:rsidRDefault="007423F4" w:rsidP="007423F4">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4. Права и обязанности Сторон</w:t>
      </w:r>
    </w:p>
    <w:p w:rsidR="007423F4" w:rsidRPr="00E80D3D" w:rsidRDefault="007423F4" w:rsidP="007423F4">
      <w:pPr>
        <w:tabs>
          <w:tab w:val="left" w:pos="8273"/>
        </w:tabs>
        <w:ind w:firstLine="709"/>
        <w:jc w:val="both"/>
        <w:rPr>
          <w:sz w:val="21"/>
          <w:szCs w:val="21"/>
        </w:rPr>
      </w:pPr>
      <w:r w:rsidRPr="00E80D3D">
        <w:rPr>
          <w:sz w:val="21"/>
          <w:szCs w:val="21"/>
        </w:rPr>
        <w:t>Для выполнения настоящего контракта:</w:t>
      </w:r>
    </w:p>
    <w:p w:rsidR="007423F4" w:rsidRPr="00E80D3D" w:rsidRDefault="007423F4" w:rsidP="007423F4">
      <w:pPr>
        <w:ind w:firstLine="709"/>
        <w:jc w:val="both"/>
        <w:rPr>
          <w:sz w:val="21"/>
          <w:szCs w:val="21"/>
        </w:rPr>
      </w:pPr>
      <w:r w:rsidRPr="00E80D3D">
        <w:rPr>
          <w:sz w:val="21"/>
          <w:szCs w:val="21"/>
        </w:rPr>
        <w:t>4.1. Заказчик:</w:t>
      </w:r>
    </w:p>
    <w:p w:rsidR="007423F4" w:rsidRPr="00E80D3D" w:rsidRDefault="007423F4" w:rsidP="007423F4">
      <w:pPr>
        <w:ind w:firstLine="709"/>
        <w:jc w:val="both"/>
        <w:rPr>
          <w:sz w:val="21"/>
          <w:szCs w:val="21"/>
        </w:rPr>
      </w:pPr>
      <w:r w:rsidRPr="00E80D3D">
        <w:rPr>
          <w:sz w:val="21"/>
          <w:szCs w:val="21"/>
        </w:rPr>
        <w:t>-осуществляет контроль за выполнением работ Подрядчиком (Генеральным подрядчиком) на действующ</w:t>
      </w:r>
      <w:r>
        <w:rPr>
          <w:sz w:val="21"/>
          <w:szCs w:val="21"/>
        </w:rPr>
        <w:t>ем</w:t>
      </w:r>
      <w:r w:rsidRPr="00E80D3D">
        <w:rPr>
          <w:sz w:val="21"/>
          <w:szCs w:val="21"/>
        </w:rPr>
        <w:t xml:space="preserve"> объект</w:t>
      </w:r>
      <w:r>
        <w:rPr>
          <w:sz w:val="21"/>
          <w:szCs w:val="21"/>
        </w:rPr>
        <w:t>е</w:t>
      </w:r>
      <w:r w:rsidRPr="00E80D3D">
        <w:rPr>
          <w:sz w:val="21"/>
          <w:szCs w:val="21"/>
        </w:rPr>
        <w:t>;</w:t>
      </w:r>
    </w:p>
    <w:p w:rsidR="007423F4" w:rsidRPr="00E80D3D" w:rsidRDefault="007423F4" w:rsidP="007423F4">
      <w:pPr>
        <w:ind w:firstLine="709"/>
        <w:jc w:val="both"/>
        <w:rPr>
          <w:sz w:val="21"/>
          <w:szCs w:val="21"/>
        </w:rPr>
      </w:pPr>
      <w:r w:rsidRPr="00E80D3D">
        <w:rPr>
          <w:sz w:val="21"/>
          <w:szCs w:val="21"/>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7423F4" w:rsidRPr="00E80D3D" w:rsidRDefault="007423F4" w:rsidP="007423F4">
      <w:pPr>
        <w:ind w:firstLine="709"/>
        <w:jc w:val="both"/>
        <w:rPr>
          <w:sz w:val="21"/>
          <w:szCs w:val="21"/>
        </w:rPr>
      </w:pPr>
      <w:r w:rsidRPr="00E80D3D">
        <w:rPr>
          <w:sz w:val="21"/>
          <w:szCs w:val="21"/>
        </w:rPr>
        <w:t>-в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работ (при отсутствии замечаний), акт приемки законченн</w:t>
      </w:r>
      <w:r>
        <w:rPr>
          <w:sz w:val="21"/>
          <w:szCs w:val="21"/>
        </w:rPr>
        <w:t>ого</w:t>
      </w:r>
      <w:r w:rsidRPr="00E80D3D">
        <w:rPr>
          <w:sz w:val="21"/>
          <w:szCs w:val="21"/>
        </w:rPr>
        <w:t xml:space="preserve"> ремонтом объект</w:t>
      </w:r>
      <w:r>
        <w:rPr>
          <w:sz w:val="21"/>
          <w:szCs w:val="21"/>
        </w:rPr>
        <w:t>а</w:t>
      </w:r>
      <w:r w:rsidRPr="00E80D3D">
        <w:rPr>
          <w:sz w:val="21"/>
          <w:szCs w:val="21"/>
        </w:rPr>
        <w:t>,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7423F4" w:rsidRPr="00E80D3D" w:rsidRDefault="007423F4" w:rsidP="007423F4">
      <w:pPr>
        <w:ind w:firstLine="709"/>
        <w:jc w:val="both"/>
        <w:rPr>
          <w:sz w:val="21"/>
          <w:szCs w:val="21"/>
        </w:rPr>
      </w:pPr>
      <w:r w:rsidRPr="00E80D3D">
        <w:rPr>
          <w:sz w:val="21"/>
          <w:szCs w:val="21"/>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7423F4" w:rsidRPr="00E80D3D" w:rsidRDefault="007423F4" w:rsidP="007423F4">
      <w:pPr>
        <w:tabs>
          <w:tab w:val="left" w:pos="8273"/>
        </w:tabs>
        <w:ind w:firstLine="709"/>
        <w:jc w:val="both"/>
        <w:rPr>
          <w:sz w:val="21"/>
          <w:szCs w:val="21"/>
        </w:rPr>
      </w:pPr>
      <w:r w:rsidRPr="00E80D3D">
        <w:rPr>
          <w:sz w:val="21"/>
          <w:szCs w:val="21"/>
        </w:rPr>
        <w:t>-производит оплату работ, выполненных Подрядчиком (Генеральным подрядчиком) и принятых Заказчиком.</w:t>
      </w:r>
    </w:p>
    <w:p w:rsidR="007423F4" w:rsidRPr="00E80D3D" w:rsidRDefault="007423F4" w:rsidP="007423F4">
      <w:pPr>
        <w:tabs>
          <w:tab w:val="left" w:pos="142"/>
          <w:tab w:val="left" w:pos="851"/>
          <w:tab w:val="left" w:pos="8273"/>
        </w:tabs>
        <w:ind w:firstLine="709"/>
        <w:jc w:val="both"/>
        <w:rPr>
          <w:sz w:val="21"/>
          <w:szCs w:val="21"/>
        </w:rPr>
      </w:pPr>
      <w:r w:rsidRPr="00E80D3D">
        <w:rPr>
          <w:sz w:val="21"/>
          <w:szCs w:val="21"/>
        </w:rPr>
        <w:t>4.2. Подрядчик (Генеральный подрядчик):</w:t>
      </w:r>
    </w:p>
    <w:p w:rsidR="007423F4" w:rsidRPr="00E80D3D" w:rsidRDefault="007423F4" w:rsidP="007423F4">
      <w:pPr>
        <w:shd w:val="clear" w:color="auto" w:fill="FFFFFF"/>
        <w:tabs>
          <w:tab w:val="left" w:pos="142"/>
          <w:tab w:val="left" w:pos="851"/>
        </w:tabs>
        <w:ind w:firstLine="709"/>
        <w:jc w:val="both"/>
        <w:rPr>
          <w:sz w:val="21"/>
          <w:szCs w:val="21"/>
        </w:rPr>
      </w:pPr>
      <w:r w:rsidRPr="00E80D3D">
        <w:rPr>
          <w:sz w:val="21"/>
          <w:szCs w:val="21"/>
        </w:rPr>
        <w:t>-выполняет все работы в объеме и в сроки, предусмотренные настоящим контрактом и приложениями к нему;</w:t>
      </w:r>
    </w:p>
    <w:p w:rsidR="007423F4" w:rsidRPr="00E80D3D" w:rsidRDefault="007423F4" w:rsidP="007423F4">
      <w:pPr>
        <w:shd w:val="clear" w:color="auto" w:fill="FFFFFF"/>
        <w:tabs>
          <w:tab w:val="left" w:pos="142"/>
          <w:tab w:val="left" w:pos="851"/>
        </w:tabs>
        <w:ind w:firstLine="709"/>
        <w:jc w:val="both"/>
        <w:rPr>
          <w:sz w:val="21"/>
          <w:szCs w:val="21"/>
        </w:rPr>
      </w:pPr>
      <w:r w:rsidRPr="00E80D3D">
        <w:rPr>
          <w:color w:val="000000"/>
          <w:sz w:val="21"/>
          <w:szCs w:val="21"/>
        </w:rPr>
        <w:t>-</w:t>
      </w:r>
      <w:r w:rsidRPr="00E80D3D">
        <w:rPr>
          <w:sz w:val="21"/>
          <w:szCs w:val="21"/>
        </w:rPr>
        <w:t>производство работ на объект</w:t>
      </w:r>
      <w:r>
        <w:rPr>
          <w:sz w:val="21"/>
          <w:szCs w:val="21"/>
        </w:rPr>
        <w:t>е</w:t>
      </w:r>
      <w:r w:rsidRPr="00E80D3D">
        <w:rPr>
          <w:sz w:val="21"/>
          <w:szCs w:val="21"/>
        </w:rPr>
        <w:t xml:space="preserve"> согласовывает со службами </w:t>
      </w:r>
      <w:r w:rsidRPr="00DF0AEF">
        <w:rPr>
          <w:sz w:val="21"/>
          <w:szCs w:val="21"/>
        </w:rPr>
        <w:t xml:space="preserve">Департамента по </w:t>
      </w:r>
      <w:proofErr w:type="spellStart"/>
      <w:r w:rsidRPr="00DF0AEF">
        <w:rPr>
          <w:sz w:val="21"/>
          <w:szCs w:val="21"/>
        </w:rPr>
        <w:t>РиБЖД</w:t>
      </w:r>
      <w:proofErr w:type="spellEnd"/>
      <w:r w:rsidRPr="00DF0AEF">
        <w:rPr>
          <w:sz w:val="21"/>
          <w:szCs w:val="21"/>
        </w:rPr>
        <w:t xml:space="preserve"> Заказчика;</w:t>
      </w:r>
    </w:p>
    <w:p w:rsidR="007423F4" w:rsidRPr="00E80D3D" w:rsidRDefault="007423F4" w:rsidP="007423F4">
      <w:pPr>
        <w:shd w:val="clear" w:color="auto" w:fill="FFFFFF"/>
        <w:tabs>
          <w:tab w:val="left" w:pos="142"/>
          <w:tab w:val="left" w:pos="851"/>
        </w:tabs>
        <w:ind w:firstLine="709"/>
        <w:jc w:val="both"/>
        <w:rPr>
          <w:sz w:val="21"/>
          <w:szCs w:val="21"/>
        </w:rPr>
      </w:pPr>
      <w:r w:rsidRPr="00E80D3D">
        <w:rPr>
          <w:color w:val="000000"/>
          <w:sz w:val="21"/>
          <w:szCs w:val="21"/>
        </w:rPr>
        <w:t xml:space="preserve">-участвует в приемке результата работ в соответствии с требованиями настоящего </w:t>
      </w:r>
      <w:r w:rsidRPr="00E80D3D">
        <w:rPr>
          <w:sz w:val="21"/>
          <w:szCs w:val="21"/>
        </w:rPr>
        <w:t>контракта</w:t>
      </w:r>
      <w:r w:rsidRPr="00E80D3D">
        <w:rPr>
          <w:color w:val="000000"/>
          <w:sz w:val="21"/>
          <w:szCs w:val="21"/>
        </w:rPr>
        <w:t>;</w:t>
      </w:r>
    </w:p>
    <w:p w:rsidR="007423F4" w:rsidRPr="00E80D3D" w:rsidRDefault="007423F4" w:rsidP="007423F4">
      <w:pPr>
        <w:ind w:firstLine="709"/>
        <w:jc w:val="both"/>
        <w:rPr>
          <w:sz w:val="21"/>
          <w:szCs w:val="21"/>
        </w:rPr>
      </w:pPr>
      <w:r w:rsidRPr="00E80D3D">
        <w:rPr>
          <w:sz w:val="21"/>
          <w:szCs w:val="21"/>
        </w:rPr>
        <w:t>-безвозмездно устраняет недостатки и дефекты в выполненных работах по требованию Заказчика в разумный срок, установленный Заказчиком в соответствующем требовании об устранении недостатков;</w:t>
      </w:r>
    </w:p>
    <w:p w:rsidR="007423F4" w:rsidRPr="00E80D3D" w:rsidRDefault="007423F4" w:rsidP="007423F4">
      <w:pPr>
        <w:tabs>
          <w:tab w:val="left" w:pos="8273"/>
        </w:tabs>
        <w:ind w:firstLine="709"/>
        <w:jc w:val="both"/>
        <w:rPr>
          <w:sz w:val="21"/>
          <w:szCs w:val="21"/>
        </w:rPr>
      </w:pPr>
      <w:r w:rsidRPr="00E80D3D">
        <w:rPr>
          <w:color w:val="000000"/>
          <w:sz w:val="21"/>
          <w:szCs w:val="21"/>
        </w:rPr>
        <w:t>-г</w:t>
      </w:r>
      <w:r w:rsidRPr="00E80D3D">
        <w:rPr>
          <w:sz w:val="21"/>
          <w:szCs w:val="21"/>
        </w:rPr>
        <w:t xml:space="preserve">арантирует производство работ в соответствии с условиями контракта, </w:t>
      </w:r>
      <w:r>
        <w:rPr>
          <w:sz w:val="21"/>
          <w:szCs w:val="21"/>
        </w:rPr>
        <w:t>проектной</w:t>
      </w:r>
      <w:r w:rsidRPr="00E80D3D">
        <w:rPr>
          <w:sz w:val="21"/>
          <w:szCs w:val="21"/>
        </w:rPr>
        <w:t xml:space="preserve"> документации, действующими ГОСТ, </w:t>
      </w:r>
      <w:proofErr w:type="spellStart"/>
      <w:r w:rsidRPr="00E80D3D">
        <w:rPr>
          <w:sz w:val="21"/>
          <w:szCs w:val="21"/>
        </w:rPr>
        <w:t>СНиП</w:t>
      </w:r>
      <w:proofErr w:type="spellEnd"/>
      <w:r w:rsidRPr="00E80D3D">
        <w:rPr>
          <w:sz w:val="21"/>
          <w:szCs w:val="21"/>
        </w:rPr>
        <w:t xml:space="preserve">, ТУ, НПБ, ППБ, </w:t>
      </w:r>
      <w:proofErr w:type="spellStart"/>
      <w:r w:rsidRPr="00E80D3D">
        <w:rPr>
          <w:sz w:val="21"/>
          <w:szCs w:val="21"/>
        </w:rPr>
        <w:t>СанПиН</w:t>
      </w:r>
      <w:proofErr w:type="spellEnd"/>
      <w:r w:rsidRPr="00E80D3D">
        <w:rPr>
          <w:sz w:val="21"/>
          <w:szCs w:val="21"/>
        </w:rPr>
        <w:t>, правилами техники безопасности;</w:t>
      </w:r>
    </w:p>
    <w:p w:rsidR="007423F4" w:rsidRPr="00E80D3D" w:rsidRDefault="007423F4" w:rsidP="007423F4">
      <w:pPr>
        <w:shd w:val="clear" w:color="auto" w:fill="FFFFFF"/>
        <w:tabs>
          <w:tab w:val="left" w:pos="142"/>
          <w:tab w:val="left" w:pos="851"/>
        </w:tabs>
        <w:ind w:firstLine="709"/>
        <w:jc w:val="both"/>
        <w:rPr>
          <w:color w:val="000000"/>
          <w:sz w:val="21"/>
          <w:szCs w:val="21"/>
        </w:rPr>
      </w:pPr>
      <w:r w:rsidRPr="00E80D3D">
        <w:rPr>
          <w:color w:val="000000"/>
          <w:sz w:val="21"/>
          <w:szCs w:val="21"/>
        </w:rPr>
        <w:t xml:space="preserve">-по окончании работ по настоящему контракту </w:t>
      </w:r>
      <w:r w:rsidRPr="00E80D3D">
        <w:rPr>
          <w:sz w:val="21"/>
          <w:szCs w:val="21"/>
        </w:rPr>
        <w:t>Подрядчик (Генеральный подрядчик)</w:t>
      </w:r>
      <w:r w:rsidRPr="00E80D3D">
        <w:rPr>
          <w:color w:val="000000"/>
          <w:sz w:val="21"/>
          <w:szCs w:val="21"/>
        </w:rPr>
        <w:t xml:space="preserve"> очищает объект от мусора, вывозит за пределы площадки технику, инвентарь, временные сооружения и иное, принадлежащее </w:t>
      </w:r>
      <w:r w:rsidRPr="00E80D3D">
        <w:rPr>
          <w:sz w:val="21"/>
          <w:szCs w:val="21"/>
        </w:rPr>
        <w:t xml:space="preserve">Подрядчику (Генеральному подрядчику) </w:t>
      </w:r>
      <w:r w:rsidRPr="00E80D3D">
        <w:rPr>
          <w:color w:val="000000"/>
          <w:sz w:val="21"/>
          <w:szCs w:val="21"/>
        </w:rPr>
        <w:t xml:space="preserve">имущество, в течение 5 дней после окончания выполнения работ. Вывоз строительного мусора для последующей утилизации должен производиться </w:t>
      </w:r>
      <w:r w:rsidRPr="00E80D3D">
        <w:rPr>
          <w:sz w:val="21"/>
          <w:szCs w:val="21"/>
        </w:rPr>
        <w:t>Подрядчиком (Генеральным подрядчиком)</w:t>
      </w:r>
      <w:r w:rsidRPr="00E80D3D">
        <w:rPr>
          <w:color w:val="000000"/>
          <w:sz w:val="21"/>
          <w:szCs w:val="21"/>
        </w:rPr>
        <w:t xml:space="preserve"> в соответствии с действующим законодательством.</w:t>
      </w:r>
    </w:p>
    <w:p w:rsidR="007423F4" w:rsidRPr="00E80D3D" w:rsidRDefault="007423F4" w:rsidP="007423F4">
      <w:pPr>
        <w:rPr>
          <w:b/>
          <w:color w:val="000000"/>
          <w:sz w:val="21"/>
          <w:szCs w:val="21"/>
        </w:rPr>
      </w:pPr>
    </w:p>
    <w:p w:rsidR="007423F4" w:rsidRPr="00E80D3D" w:rsidRDefault="007423F4" w:rsidP="007423F4">
      <w:pPr>
        <w:ind w:firstLine="709"/>
        <w:jc w:val="center"/>
        <w:rPr>
          <w:b/>
          <w:color w:val="000000"/>
          <w:sz w:val="21"/>
          <w:szCs w:val="21"/>
        </w:rPr>
      </w:pPr>
      <w:r w:rsidRPr="00E80D3D">
        <w:rPr>
          <w:b/>
          <w:color w:val="000000"/>
          <w:sz w:val="21"/>
          <w:szCs w:val="21"/>
        </w:rPr>
        <w:t>5.Условия выполнения работ и порядок приемки</w:t>
      </w:r>
    </w:p>
    <w:p w:rsidR="007423F4" w:rsidRPr="00E80D3D" w:rsidRDefault="007423F4" w:rsidP="007423F4">
      <w:pPr>
        <w:ind w:firstLine="709"/>
        <w:jc w:val="both"/>
        <w:rPr>
          <w:sz w:val="21"/>
          <w:szCs w:val="21"/>
        </w:rPr>
      </w:pPr>
      <w:r w:rsidRPr="00E80D3D">
        <w:rPr>
          <w:sz w:val="21"/>
          <w:szCs w:val="21"/>
        </w:rPr>
        <w:t>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приемки выполненных работ (КС-2), справку о стоимости работ и затрат (КС-3), акт приемки законченн</w:t>
      </w:r>
      <w:r>
        <w:rPr>
          <w:sz w:val="21"/>
          <w:szCs w:val="21"/>
        </w:rPr>
        <w:t>ого</w:t>
      </w:r>
      <w:r w:rsidRPr="00E80D3D">
        <w:rPr>
          <w:sz w:val="21"/>
          <w:szCs w:val="21"/>
        </w:rPr>
        <w:t xml:space="preserve"> ремонтом объект</w:t>
      </w:r>
      <w:r>
        <w:rPr>
          <w:sz w:val="21"/>
          <w:szCs w:val="21"/>
        </w:rPr>
        <w:t>а</w:t>
      </w:r>
      <w:r w:rsidRPr="00E80D3D">
        <w:rPr>
          <w:sz w:val="21"/>
          <w:szCs w:val="21"/>
        </w:rPr>
        <w:t>.</w:t>
      </w:r>
    </w:p>
    <w:p w:rsidR="007423F4" w:rsidRPr="00E80D3D" w:rsidRDefault="007423F4" w:rsidP="007423F4">
      <w:pPr>
        <w:ind w:firstLine="709"/>
        <w:jc w:val="both"/>
        <w:rPr>
          <w:sz w:val="21"/>
          <w:szCs w:val="21"/>
        </w:rPr>
      </w:pPr>
      <w:r w:rsidRPr="00E80D3D">
        <w:rPr>
          <w:sz w:val="21"/>
          <w:szCs w:val="21"/>
        </w:rPr>
        <w:t xml:space="preserve">5.2. </w:t>
      </w:r>
      <w:r w:rsidRPr="00E80D3D">
        <w:rPr>
          <w:color w:val="000000"/>
          <w:sz w:val="21"/>
          <w:szCs w:val="21"/>
        </w:rPr>
        <w:t xml:space="preserve">Рабочая приемка результата работ производится с участием полномочных представителей </w:t>
      </w:r>
      <w:r w:rsidRPr="00E80D3D">
        <w:rPr>
          <w:sz w:val="21"/>
          <w:szCs w:val="21"/>
        </w:rPr>
        <w:t>Заказчика</w:t>
      </w:r>
      <w:r w:rsidRPr="00E80D3D">
        <w:rPr>
          <w:color w:val="000000"/>
          <w:sz w:val="21"/>
          <w:szCs w:val="21"/>
        </w:rPr>
        <w:t xml:space="preserve"> и </w:t>
      </w:r>
      <w:r w:rsidRPr="00E80D3D">
        <w:rPr>
          <w:sz w:val="21"/>
          <w:szCs w:val="21"/>
        </w:rPr>
        <w:t xml:space="preserve">Подрядчика (Генерального подрядчика) </w:t>
      </w:r>
      <w:r w:rsidRPr="00E80D3D">
        <w:rPr>
          <w:color w:val="000000"/>
          <w:sz w:val="21"/>
          <w:szCs w:val="21"/>
        </w:rPr>
        <w:t xml:space="preserve">посредством наружного осмотра выполненных работ в течение 3-х рабочих дней с момента получения Заказчиком уведомления </w:t>
      </w:r>
      <w:r w:rsidRPr="00E80D3D">
        <w:rPr>
          <w:sz w:val="21"/>
          <w:szCs w:val="21"/>
        </w:rPr>
        <w:t xml:space="preserve">Подрядчика (Генерального подрядчика) </w:t>
      </w:r>
      <w:r w:rsidRPr="00E80D3D">
        <w:rPr>
          <w:color w:val="000000"/>
          <w:sz w:val="21"/>
          <w:szCs w:val="21"/>
        </w:rPr>
        <w:t>о готовности результата работ к сдаче. Результаты приемки оформляются актом</w:t>
      </w:r>
      <w:r w:rsidRPr="00E80D3D">
        <w:rPr>
          <w:sz w:val="21"/>
          <w:szCs w:val="21"/>
        </w:rPr>
        <w:t xml:space="preserve"> приемки законченн</w:t>
      </w:r>
      <w:r>
        <w:rPr>
          <w:sz w:val="21"/>
          <w:szCs w:val="21"/>
        </w:rPr>
        <w:t>ого</w:t>
      </w:r>
      <w:r w:rsidRPr="00E80D3D">
        <w:rPr>
          <w:sz w:val="21"/>
          <w:szCs w:val="21"/>
        </w:rPr>
        <w:t xml:space="preserve"> ремонтом объект</w:t>
      </w:r>
      <w:r>
        <w:rPr>
          <w:sz w:val="21"/>
          <w:szCs w:val="21"/>
        </w:rPr>
        <w:t>а</w:t>
      </w:r>
      <w:r w:rsidRPr="00E80D3D">
        <w:rPr>
          <w:sz w:val="21"/>
          <w:szCs w:val="21"/>
        </w:rPr>
        <w:t>.</w:t>
      </w:r>
    </w:p>
    <w:p w:rsidR="007423F4" w:rsidRPr="00E80D3D" w:rsidRDefault="007423F4" w:rsidP="007423F4">
      <w:pPr>
        <w:ind w:firstLine="709"/>
        <w:jc w:val="both"/>
        <w:rPr>
          <w:sz w:val="21"/>
          <w:szCs w:val="21"/>
        </w:rPr>
      </w:pPr>
      <w:r w:rsidRPr="00E80D3D">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7423F4" w:rsidRPr="00E80D3D" w:rsidRDefault="007423F4" w:rsidP="007423F4">
      <w:pPr>
        <w:ind w:firstLine="709"/>
        <w:jc w:val="both"/>
        <w:rPr>
          <w:sz w:val="21"/>
          <w:szCs w:val="21"/>
        </w:rPr>
      </w:pPr>
      <w:r w:rsidRPr="00E80D3D">
        <w:rPr>
          <w:sz w:val="21"/>
          <w:szCs w:val="21"/>
        </w:rPr>
        <w:t>5.4. Заказчик</w:t>
      </w:r>
      <w:r w:rsidRPr="00E80D3D">
        <w:rPr>
          <w:caps/>
          <w:color w:val="000000"/>
          <w:sz w:val="21"/>
          <w:szCs w:val="21"/>
        </w:rPr>
        <w:t xml:space="preserve"> </w:t>
      </w:r>
      <w:r w:rsidRPr="00E80D3D">
        <w:rPr>
          <w:color w:val="000000"/>
          <w:sz w:val="21"/>
          <w:szCs w:val="21"/>
        </w:rPr>
        <w:t xml:space="preserve">организует и проводит приемку выполненных работ, с учетом </w:t>
      </w:r>
      <w:r w:rsidRPr="00E80D3D">
        <w:rPr>
          <w:sz w:val="21"/>
          <w:szCs w:val="21"/>
        </w:rPr>
        <w:t xml:space="preserve">требований настоящего контракта, согласно </w:t>
      </w:r>
      <w:proofErr w:type="spellStart"/>
      <w:r w:rsidRPr="00E80D3D">
        <w:rPr>
          <w:sz w:val="21"/>
          <w:szCs w:val="21"/>
        </w:rPr>
        <w:t>СНиП</w:t>
      </w:r>
      <w:proofErr w:type="spellEnd"/>
      <w:r w:rsidRPr="00E80D3D">
        <w:rPr>
          <w:sz w:val="21"/>
          <w:szCs w:val="21"/>
        </w:rPr>
        <w:t xml:space="preserve"> и иным техническим нормам на данные виды работ.</w:t>
      </w:r>
    </w:p>
    <w:p w:rsidR="007423F4" w:rsidRPr="00E80D3D" w:rsidRDefault="007423F4" w:rsidP="007423F4">
      <w:pPr>
        <w:ind w:firstLine="709"/>
        <w:jc w:val="both"/>
        <w:rPr>
          <w:sz w:val="21"/>
          <w:szCs w:val="21"/>
        </w:rPr>
      </w:pPr>
      <w:r w:rsidRPr="00E80D3D">
        <w:rPr>
          <w:sz w:val="21"/>
          <w:szCs w:val="21"/>
        </w:rPr>
        <w:t>5.5. Риск случайной гибели или повреждения объект</w:t>
      </w:r>
      <w:r>
        <w:rPr>
          <w:sz w:val="21"/>
          <w:szCs w:val="21"/>
        </w:rPr>
        <w:t>а</w:t>
      </w:r>
      <w:r w:rsidRPr="00E80D3D">
        <w:rPr>
          <w:sz w:val="21"/>
          <w:szCs w:val="21"/>
        </w:rPr>
        <w:t>, а также строительных и иных материалов, оборудования, инвентаря несет Подрядчик (Генеральный подрядчик). Риск гибели или повреждения объект</w:t>
      </w:r>
      <w:r>
        <w:rPr>
          <w:sz w:val="21"/>
          <w:szCs w:val="21"/>
        </w:rPr>
        <w:t>а</w:t>
      </w:r>
      <w:r w:rsidRPr="00E80D3D">
        <w:rPr>
          <w:sz w:val="21"/>
          <w:szCs w:val="21"/>
        </w:rPr>
        <w:t xml:space="preserve"> переходит от Подрядчика (Генерального подрядчика) к Заказчику в день, следующий за днем подписания акта о приемке выполненных работ.</w:t>
      </w:r>
    </w:p>
    <w:p w:rsidR="007423F4" w:rsidRPr="00E80D3D" w:rsidRDefault="007423F4" w:rsidP="007423F4">
      <w:pPr>
        <w:jc w:val="both"/>
        <w:rPr>
          <w:sz w:val="21"/>
          <w:szCs w:val="21"/>
        </w:rPr>
      </w:pPr>
    </w:p>
    <w:p w:rsidR="007423F4" w:rsidRPr="00E80D3D" w:rsidRDefault="007423F4" w:rsidP="007423F4">
      <w:pPr>
        <w:ind w:firstLine="709"/>
        <w:jc w:val="center"/>
        <w:rPr>
          <w:b/>
          <w:sz w:val="21"/>
          <w:szCs w:val="21"/>
        </w:rPr>
      </w:pPr>
      <w:r w:rsidRPr="00E80D3D">
        <w:rPr>
          <w:b/>
          <w:sz w:val="21"/>
          <w:szCs w:val="21"/>
        </w:rPr>
        <w:t>6.Ответственность Сторон</w:t>
      </w:r>
    </w:p>
    <w:p w:rsidR="007423F4" w:rsidRPr="00E80D3D" w:rsidRDefault="007423F4" w:rsidP="007423F4">
      <w:pPr>
        <w:ind w:firstLine="709"/>
        <w:jc w:val="both"/>
        <w:rPr>
          <w:sz w:val="21"/>
          <w:szCs w:val="21"/>
        </w:rPr>
      </w:pPr>
      <w:r w:rsidRPr="00E80D3D">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7423F4" w:rsidRPr="00E80D3D" w:rsidRDefault="007423F4" w:rsidP="007423F4">
      <w:pPr>
        <w:autoSpaceDE w:val="0"/>
        <w:autoSpaceDN w:val="0"/>
        <w:adjustRightInd w:val="0"/>
        <w:ind w:firstLine="709"/>
        <w:jc w:val="both"/>
        <w:outlineLvl w:val="3"/>
        <w:rPr>
          <w:sz w:val="21"/>
          <w:szCs w:val="21"/>
        </w:rPr>
      </w:pPr>
      <w:r w:rsidRPr="00E80D3D">
        <w:rPr>
          <w:sz w:val="21"/>
          <w:szCs w:val="21"/>
        </w:rPr>
        <w:t xml:space="preserve">6.2. Срок предоставления гарантии качества работ – не менее 60 (шестидесяти) месяцев с момента </w:t>
      </w:r>
      <w:r w:rsidRPr="00E80D3D">
        <w:rPr>
          <w:color w:val="000000"/>
          <w:sz w:val="21"/>
          <w:szCs w:val="21"/>
        </w:rPr>
        <w:t xml:space="preserve">подписания сторонами акта приемки выполненных работ и </w:t>
      </w:r>
      <w:r w:rsidRPr="00E80D3D">
        <w:rPr>
          <w:sz w:val="21"/>
          <w:szCs w:val="21"/>
        </w:rPr>
        <w:t>акта приемки законченн</w:t>
      </w:r>
      <w:r>
        <w:rPr>
          <w:sz w:val="21"/>
          <w:szCs w:val="21"/>
        </w:rPr>
        <w:t>ого</w:t>
      </w:r>
      <w:r w:rsidRPr="00E80D3D">
        <w:rPr>
          <w:sz w:val="21"/>
          <w:szCs w:val="21"/>
        </w:rPr>
        <w:t xml:space="preserve"> ремонтом объект</w:t>
      </w:r>
      <w:r>
        <w:rPr>
          <w:sz w:val="21"/>
          <w:szCs w:val="21"/>
        </w:rPr>
        <w:t>а</w:t>
      </w:r>
      <w:r w:rsidRPr="00E80D3D">
        <w:rPr>
          <w:sz w:val="21"/>
          <w:szCs w:val="21"/>
        </w:rPr>
        <w:t>.</w:t>
      </w:r>
    </w:p>
    <w:p w:rsidR="007423F4" w:rsidRPr="00E80D3D" w:rsidRDefault="007423F4" w:rsidP="007423F4">
      <w:pPr>
        <w:autoSpaceDE w:val="0"/>
        <w:autoSpaceDN w:val="0"/>
        <w:adjustRightInd w:val="0"/>
        <w:ind w:firstLine="709"/>
        <w:jc w:val="both"/>
        <w:rPr>
          <w:sz w:val="21"/>
          <w:szCs w:val="21"/>
        </w:rPr>
      </w:pPr>
      <w:r w:rsidRPr="00E80D3D">
        <w:rPr>
          <w:sz w:val="21"/>
          <w:szCs w:val="21"/>
        </w:rPr>
        <w:t>В случае обнаружении недостатков выполненных работ Заказчик вправе по своему выбору потребовать от Подрядчика (Генерального подрядчика):</w:t>
      </w:r>
    </w:p>
    <w:p w:rsidR="007423F4" w:rsidRPr="00E80D3D" w:rsidRDefault="007423F4" w:rsidP="007423F4">
      <w:pPr>
        <w:ind w:firstLine="709"/>
        <w:jc w:val="both"/>
        <w:rPr>
          <w:sz w:val="21"/>
          <w:szCs w:val="21"/>
        </w:rPr>
      </w:pPr>
      <w:r w:rsidRPr="00E80D3D">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7423F4" w:rsidRPr="00E80D3D" w:rsidRDefault="007423F4" w:rsidP="007423F4">
      <w:pPr>
        <w:ind w:firstLine="709"/>
        <w:jc w:val="both"/>
        <w:rPr>
          <w:sz w:val="21"/>
          <w:szCs w:val="21"/>
        </w:rPr>
      </w:pPr>
      <w:r w:rsidRPr="00E80D3D">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7423F4" w:rsidRPr="00E80D3D" w:rsidRDefault="007423F4" w:rsidP="007423F4">
      <w:pPr>
        <w:autoSpaceDE w:val="0"/>
        <w:autoSpaceDN w:val="0"/>
        <w:adjustRightInd w:val="0"/>
        <w:ind w:firstLine="709"/>
        <w:jc w:val="both"/>
        <w:outlineLvl w:val="3"/>
        <w:rPr>
          <w:sz w:val="21"/>
          <w:szCs w:val="21"/>
        </w:rPr>
      </w:pPr>
      <w:r w:rsidRPr="00E80D3D">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7423F4" w:rsidRPr="00E80D3D" w:rsidRDefault="007423F4" w:rsidP="007423F4">
      <w:pPr>
        <w:ind w:firstLine="709"/>
        <w:jc w:val="both"/>
        <w:rPr>
          <w:sz w:val="21"/>
          <w:szCs w:val="21"/>
        </w:rPr>
      </w:pPr>
      <w:r w:rsidRPr="00E80D3D">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7423F4" w:rsidRPr="00E80D3D" w:rsidRDefault="007423F4" w:rsidP="007423F4">
      <w:pPr>
        <w:ind w:firstLine="709"/>
        <w:jc w:val="both"/>
        <w:rPr>
          <w:sz w:val="21"/>
          <w:szCs w:val="21"/>
        </w:rPr>
      </w:pPr>
      <w:r w:rsidRPr="00E80D3D">
        <w:rPr>
          <w:sz w:val="21"/>
          <w:szCs w:val="21"/>
        </w:rPr>
        <w:t>6.5. В случае</w:t>
      </w:r>
      <w:proofErr w:type="gramStart"/>
      <w:r w:rsidRPr="00E80D3D">
        <w:rPr>
          <w:sz w:val="21"/>
          <w:szCs w:val="21"/>
        </w:rPr>
        <w:t>,</w:t>
      </w:r>
      <w:proofErr w:type="gramEnd"/>
      <w:r w:rsidRPr="00E80D3D">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6.7. В случае</w:t>
      </w:r>
      <w:proofErr w:type="gramStart"/>
      <w:r w:rsidRPr="00E80D3D">
        <w:rPr>
          <w:rFonts w:ascii="Times New Roman" w:hAnsi="Times New Roman" w:cs="Times New Roman"/>
          <w:sz w:val="21"/>
          <w:szCs w:val="21"/>
        </w:rPr>
        <w:t>,</w:t>
      </w:r>
      <w:proofErr w:type="gramEnd"/>
      <w:r w:rsidRPr="00E80D3D">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7423F4" w:rsidRPr="00E80D3D" w:rsidRDefault="007423F4" w:rsidP="007423F4">
      <w:pPr>
        <w:pStyle w:val="ConsNormal"/>
        <w:ind w:right="0" w:firstLine="0"/>
        <w:rPr>
          <w:rFonts w:ascii="Times New Roman" w:hAnsi="Times New Roman" w:cs="Times New Roman"/>
          <w:b/>
          <w:sz w:val="21"/>
          <w:szCs w:val="21"/>
        </w:rPr>
      </w:pPr>
    </w:p>
    <w:p w:rsidR="007423F4" w:rsidRPr="00E80D3D" w:rsidRDefault="007423F4" w:rsidP="007423F4">
      <w:pPr>
        <w:pStyle w:val="ConsNormal"/>
        <w:ind w:right="0" w:firstLine="709"/>
        <w:jc w:val="center"/>
        <w:rPr>
          <w:rFonts w:ascii="Times New Roman" w:hAnsi="Times New Roman" w:cs="Times New Roman"/>
          <w:b/>
          <w:sz w:val="21"/>
          <w:szCs w:val="21"/>
        </w:rPr>
      </w:pPr>
      <w:r w:rsidRPr="00E80D3D">
        <w:rPr>
          <w:rFonts w:ascii="Times New Roman" w:hAnsi="Times New Roman" w:cs="Times New Roman"/>
          <w:b/>
          <w:sz w:val="21"/>
          <w:szCs w:val="21"/>
        </w:rPr>
        <w:t>7. Непреодолимая сила</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 xml:space="preserve">7.1. </w:t>
      </w:r>
      <w:proofErr w:type="gramStart"/>
      <w:r w:rsidRPr="00E80D3D">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423F4" w:rsidRPr="00E80D3D" w:rsidRDefault="007423F4" w:rsidP="007423F4">
      <w:pPr>
        <w:pStyle w:val="ConsNormal"/>
        <w:ind w:right="0" w:firstLine="709"/>
        <w:jc w:val="both"/>
        <w:rPr>
          <w:rFonts w:ascii="Times New Roman" w:hAnsi="Times New Roman" w:cs="Times New Roman"/>
          <w:sz w:val="21"/>
          <w:szCs w:val="21"/>
        </w:rPr>
      </w:pPr>
    </w:p>
    <w:p w:rsidR="007423F4" w:rsidRPr="00E80D3D" w:rsidRDefault="007423F4" w:rsidP="007423F4">
      <w:pPr>
        <w:jc w:val="center"/>
        <w:rPr>
          <w:b/>
          <w:bCs/>
          <w:sz w:val="21"/>
          <w:szCs w:val="21"/>
        </w:rPr>
      </w:pPr>
      <w:r w:rsidRPr="00E80D3D">
        <w:rPr>
          <w:b/>
          <w:bCs/>
          <w:sz w:val="21"/>
          <w:szCs w:val="21"/>
        </w:rPr>
        <w:t>8. Конфиденциальность</w:t>
      </w:r>
    </w:p>
    <w:p w:rsidR="007423F4" w:rsidRPr="00E80D3D" w:rsidRDefault="007423F4" w:rsidP="007423F4">
      <w:pPr>
        <w:ind w:firstLine="709"/>
        <w:jc w:val="both"/>
        <w:rPr>
          <w:bCs/>
          <w:sz w:val="21"/>
          <w:szCs w:val="21"/>
        </w:rPr>
      </w:pPr>
      <w:r w:rsidRPr="00E80D3D">
        <w:rPr>
          <w:sz w:val="21"/>
          <w:szCs w:val="21"/>
        </w:rPr>
        <w:t>8.1</w:t>
      </w:r>
      <w:proofErr w:type="gramStart"/>
      <w:r w:rsidRPr="00E80D3D">
        <w:rPr>
          <w:sz w:val="21"/>
          <w:szCs w:val="21"/>
        </w:rPr>
        <w:t xml:space="preserve"> Д</w:t>
      </w:r>
      <w:proofErr w:type="gramEnd"/>
      <w:r w:rsidRPr="00E80D3D">
        <w:rPr>
          <w:sz w:val="21"/>
          <w:szCs w:val="21"/>
        </w:rPr>
        <w:t>ля целей</w:t>
      </w:r>
      <w:r w:rsidRPr="00E80D3D">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E80D3D">
        <w:rPr>
          <w:bCs/>
          <w:sz w:val="21"/>
          <w:szCs w:val="21"/>
        </w:rPr>
        <w:t>характеристиках</w:t>
      </w:r>
      <w:proofErr w:type="gramEnd"/>
      <w:r w:rsidRPr="00E80D3D">
        <w:rPr>
          <w:bCs/>
          <w:sz w:val="21"/>
          <w:szCs w:val="21"/>
        </w:rPr>
        <w:t xml:space="preserve">, охране и антитеррористической защищенности объектов Заказчика, пропускном и </w:t>
      </w:r>
      <w:proofErr w:type="spellStart"/>
      <w:r w:rsidRPr="00E80D3D">
        <w:rPr>
          <w:bCs/>
          <w:sz w:val="21"/>
          <w:szCs w:val="21"/>
        </w:rPr>
        <w:t>внутриобъектовом</w:t>
      </w:r>
      <w:proofErr w:type="spellEnd"/>
      <w:r w:rsidRPr="00E80D3D">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7423F4" w:rsidRPr="00E80D3D" w:rsidRDefault="007423F4" w:rsidP="007423F4">
      <w:pPr>
        <w:ind w:firstLine="709"/>
        <w:jc w:val="both"/>
        <w:rPr>
          <w:bCs/>
          <w:sz w:val="21"/>
          <w:szCs w:val="21"/>
        </w:rPr>
      </w:pPr>
      <w:r w:rsidRPr="00E80D3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80D3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80D3D">
        <w:rPr>
          <w:bCs/>
          <w:sz w:val="21"/>
          <w:szCs w:val="21"/>
        </w:rPr>
        <w:t xml:space="preserve"> </w:t>
      </w:r>
      <w:proofErr w:type="gramStart"/>
      <w:r w:rsidRPr="00E80D3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7423F4" w:rsidRPr="00E80D3D" w:rsidRDefault="007423F4" w:rsidP="007423F4">
      <w:pPr>
        <w:ind w:firstLine="709"/>
        <w:jc w:val="both"/>
        <w:rPr>
          <w:bCs/>
          <w:sz w:val="21"/>
          <w:szCs w:val="21"/>
        </w:rPr>
      </w:pPr>
      <w:r w:rsidRPr="00E80D3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7423F4" w:rsidRPr="00E80D3D" w:rsidRDefault="007423F4" w:rsidP="007423F4">
      <w:pPr>
        <w:ind w:firstLine="709"/>
        <w:jc w:val="both"/>
        <w:rPr>
          <w:bCs/>
          <w:sz w:val="21"/>
          <w:szCs w:val="21"/>
        </w:rPr>
      </w:pPr>
      <w:r w:rsidRPr="00E80D3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7423F4" w:rsidRPr="00E80D3D" w:rsidRDefault="007423F4" w:rsidP="007423F4">
      <w:pPr>
        <w:ind w:firstLine="709"/>
        <w:jc w:val="both"/>
        <w:rPr>
          <w:bCs/>
          <w:sz w:val="21"/>
          <w:szCs w:val="21"/>
        </w:rPr>
      </w:pPr>
      <w:r w:rsidRPr="00E80D3D">
        <w:rPr>
          <w:bCs/>
          <w:sz w:val="21"/>
          <w:szCs w:val="21"/>
        </w:rPr>
        <w:t>8.5</w:t>
      </w:r>
      <w:proofErr w:type="gramStart"/>
      <w:r w:rsidRPr="00E80D3D">
        <w:rPr>
          <w:bCs/>
          <w:sz w:val="21"/>
          <w:szCs w:val="21"/>
        </w:rPr>
        <w:t xml:space="preserve"> Д</w:t>
      </w:r>
      <w:proofErr w:type="gramEnd"/>
      <w:r w:rsidRPr="00E80D3D">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7423F4" w:rsidRPr="00E80D3D" w:rsidRDefault="007423F4" w:rsidP="007423F4">
      <w:pPr>
        <w:ind w:firstLine="709"/>
        <w:jc w:val="both"/>
        <w:rPr>
          <w:bCs/>
          <w:sz w:val="21"/>
          <w:szCs w:val="21"/>
        </w:rPr>
      </w:pPr>
      <w:r w:rsidRPr="00E80D3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7423F4" w:rsidRPr="00E80D3D" w:rsidRDefault="007423F4" w:rsidP="007423F4">
      <w:pPr>
        <w:ind w:firstLine="709"/>
        <w:jc w:val="both"/>
        <w:rPr>
          <w:sz w:val="21"/>
          <w:szCs w:val="21"/>
        </w:rPr>
      </w:pPr>
    </w:p>
    <w:p w:rsidR="007423F4" w:rsidRPr="00E80D3D" w:rsidRDefault="007423F4" w:rsidP="007423F4">
      <w:pPr>
        <w:jc w:val="center"/>
        <w:rPr>
          <w:b/>
          <w:sz w:val="21"/>
          <w:szCs w:val="21"/>
        </w:rPr>
      </w:pPr>
      <w:r w:rsidRPr="00E80D3D">
        <w:rPr>
          <w:b/>
          <w:sz w:val="21"/>
          <w:szCs w:val="21"/>
        </w:rPr>
        <w:t>9. Разрешение споров</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7423F4" w:rsidRPr="00E80D3D" w:rsidRDefault="007423F4" w:rsidP="007423F4">
      <w:pPr>
        <w:pStyle w:val="ConsNormal"/>
        <w:ind w:right="0" w:firstLine="709"/>
        <w:jc w:val="both"/>
        <w:rPr>
          <w:rFonts w:ascii="Times New Roman" w:hAnsi="Times New Roman" w:cs="Times New Roman"/>
          <w:sz w:val="21"/>
          <w:szCs w:val="21"/>
        </w:rPr>
      </w:pPr>
    </w:p>
    <w:p w:rsidR="007423F4" w:rsidRPr="00E80D3D" w:rsidRDefault="007423F4" w:rsidP="007423F4">
      <w:pPr>
        <w:jc w:val="center"/>
        <w:rPr>
          <w:b/>
          <w:sz w:val="21"/>
          <w:szCs w:val="21"/>
        </w:rPr>
      </w:pPr>
      <w:r w:rsidRPr="00E80D3D">
        <w:rPr>
          <w:b/>
          <w:sz w:val="21"/>
          <w:szCs w:val="21"/>
        </w:rPr>
        <w:t>10. Порядок расторжения контракта</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 xml:space="preserve">10.1. Настоящий </w:t>
      </w:r>
      <w:proofErr w:type="gramStart"/>
      <w:r w:rsidRPr="00E80D3D">
        <w:rPr>
          <w:rFonts w:ascii="Times New Roman" w:hAnsi="Times New Roman" w:cs="Times New Roman"/>
          <w:sz w:val="21"/>
          <w:szCs w:val="21"/>
        </w:rPr>
        <w:t>контракт</w:t>
      </w:r>
      <w:proofErr w:type="gramEnd"/>
      <w:r w:rsidRPr="00E80D3D">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7423F4" w:rsidRDefault="007423F4" w:rsidP="007423F4">
      <w:pPr>
        <w:ind w:left="426"/>
        <w:jc w:val="center"/>
        <w:rPr>
          <w:b/>
          <w:sz w:val="21"/>
          <w:szCs w:val="21"/>
        </w:rPr>
      </w:pPr>
    </w:p>
    <w:p w:rsidR="007423F4" w:rsidRPr="00E80D3D" w:rsidRDefault="007423F4" w:rsidP="007423F4">
      <w:pPr>
        <w:ind w:left="426"/>
        <w:jc w:val="center"/>
        <w:rPr>
          <w:b/>
          <w:sz w:val="21"/>
          <w:szCs w:val="21"/>
        </w:rPr>
      </w:pPr>
      <w:r w:rsidRPr="00E80D3D">
        <w:rPr>
          <w:b/>
          <w:sz w:val="21"/>
          <w:szCs w:val="21"/>
        </w:rPr>
        <w:t>11. Срок действия контракта</w:t>
      </w:r>
    </w:p>
    <w:p w:rsidR="007423F4" w:rsidRPr="00E80D3D" w:rsidRDefault="007423F4" w:rsidP="007423F4">
      <w:pPr>
        <w:ind w:firstLine="709"/>
        <w:jc w:val="both"/>
        <w:rPr>
          <w:sz w:val="21"/>
          <w:szCs w:val="21"/>
        </w:rPr>
      </w:pPr>
      <w:r w:rsidRPr="00E80D3D">
        <w:rPr>
          <w:sz w:val="21"/>
          <w:szCs w:val="21"/>
        </w:rPr>
        <w:t>11.1.Контра</w:t>
      </w:r>
      <w:proofErr w:type="gramStart"/>
      <w:r w:rsidRPr="00E80D3D">
        <w:rPr>
          <w:sz w:val="21"/>
          <w:szCs w:val="21"/>
        </w:rPr>
        <w:t>кт вст</w:t>
      </w:r>
      <w:proofErr w:type="gramEnd"/>
      <w:r w:rsidRPr="00E80D3D">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423F4" w:rsidRPr="00E80D3D" w:rsidRDefault="007423F4" w:rsidP="007423F4">
      <w:pPr>
        <w:ind w:firstLine="709"/>
        <w:jc w:val="both"/>
        <w:rPr>
          <w:sz w:val="21"/>
          <w:szCs w:val="21"/>
        </w:rPr>
      </w:pPr>
    </w:p>
    <w:p w:rsidR="007423F4" w:rsidRPr="00E80D3D" w:rsidRDefault="007423F4" w:rsidP="007423F4">
      <w:pPr>
        <w:jc w:val="center"/>
        <w:rPr>
          <w:b/>
          <w:sz w:val="21"/>
          <w:szCs w:val="21"/>
        </w:rPr>
      </w:pPr>
      <w:r w:rsidRPr="00E80D3D">
        <w:rPr>
          <w:b/>
          <w:sz w:val="21"/>
          <w:szCs w:val="21"/>
        </w:rPr>
        <w:t>12. Особые условия</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12.3. Настоящий контракт составлен в двух экземплярах, имеющих одинаковую юридическую силу, по одному экземпляру для каждой Стороны.</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3" w:history="1">
        <w:r w:rsidRPr="00E80D3D">
          <w:rPr>
            <w:rFonts w:ascii="Times New Roman" w:hAnsi="Times New Roman" w:cs="Times New Roman"/>
            <w:sz w:val="21"/>
            <w:szCs w:val="21"/>
          </w:rPr>
          <w:t>www.zakupki.gov.ru</w:t>
        </w:r>
      </w:hyperlink>
      <w:r w:rsidRPr="00E80D3D">
        <w:rPr>
          <w:rFonts w:ascii="Times New Roman" w:hAnsi="Times New Roman" w:cs="Times New Roman"/>
          <w:sz w:val="21"/>
          <w:szCs w:val="21"/>
        </w:rPr>
        <w:t xml:space="preserve"> и сайте Заказчика - </w:t>
      </w:r>
      <w:hyperlink r:id="rId14" w:history="1">
        <w:r w:rsidRPr="00E80D3D">
          <w:rPr>
            <w:rFonts w:ascii="Times New Roman" w:hAnsi="Times New Roman" w:cs="Times New Roman"/>
            <w:sz w:val="21"/>
            <w:szCs w:val="21"/>
          </w:rPr>
          <w:t>www.sfu-kras.ru</w:t>
        </w:r>
      </w:hyperlink>
      <w:r w:rsidRPr="00E80D3D">
        <w:rPr>
          <w:rFonts w:ascii="Times New Roman" w:hAnsi="Times New Roman" w:cs="Times New Roman"/>
          <w:sz w:val="21"/>
          <w:szCs w:val="21"/>
        </w:rPr>
        <w:t>.</w:t>
      </w:r>
    </w:p>
    <w:p w:rsidR="007423F4" w:rsidRPr="00E80D3D" w:rsidRDefault="007423F4" w:rsidP="007423F4">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12.5. В случае</w:t>
      </w:r>
      <w:proofErr w:type="gramStart"/>
      <w:r w:rsidRPr="00E80D3D">
        <w:rPr>
          <w:rFonts w:ascii="Times New Roman" w:hAnsi="Times New Roman" w:cs="Times New Roman"/>
          <w:sz w:val="21"/>
          <w:szCs w:val="21"/>
        </w:rPr>
        <w:t>,</w:t>
      </w:r>
      <w:proofErr w:type="gramEnd"/>
      <w:r w:rsidRPr="00E80D3D">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7423F4" w:rsidRPr="00E80D3D" w:rsidRDefault="007423F4" w:rsidP="007423F4">
      <w:pPr>
        <w:pStyle w:val="ConsNormal"/>
        <w:ind w:right="0" w:firstLine="0"/>
        <w:jc w:val="both"/>
        <w:rPr>
          <w:rFonts w:ascii="Times New Roman" w:hAnsi="Times New Roman" w:cs="Times New Roman"/>
          <w:sz w:val="21"/>
          <w:szCs w:val="21"/>
        </w:rPr>
      </w:pPr>
    </w:p>
    <w:p w:rsidR="007423F4" w:rsidRPr="00E80D3D" w:rsidRDefault="007423F4" w:rsidP="007423F4">
      <w:pPr>
        <w:pStyle w:val="ConsNormal"/>
        <w:ind w:right="0" w:firstLine="709"/>
        <w:jc w:val="center"/>
        <w:rPr>
          <w:rFonts w:ascii="Times New Roman" w:hAnsi="Times New Roman" w:cs="Times New Roman"/>
          <w:b/>
          <w:sz w:val="21"/>
          <w:szCs w:val="21"/>
        </w:rPr>
      </w:pPr>
      <w:r w:rsidRPr="00E80D3D">
        <w:rPr>
          <w:rFonts w:ascii="Times New Roman" w:hAnsi="Times New Roman" w:cs="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7423F4" w:rsidRPr="00E80D3D" w:rsidTr="0053798B">
        <w:trPr>
          <w:jc w:val="center"/>
        </w:trPr>
        <w:tc>
          <w:tcPr>
            <w:tcW w:w="4622" w:type="dxa"/>
          </w:tcPr>
          <w:p w:rsidR="007423F4" w:rsidRPr="00E80D3D" w:rsidRDefault="007423F4" w:rsidP="0053798B">
            <w:pPr>
              <w:pStyle w:val="ConsNormal"/>
              <w:ind w:right="0" w:firstLine="0"/>
              <w:jc w:val="both"/>
              <w:rPr>
                <w:rFonts w:ascii="Times New Roman" w:hAnsi="Times New Roman" w:cs="Times New Roman"/>
                <w:b/>
                <w:sz w:val="21"/>
                <w:szCs w:val="21"/>
              </w:rPr>
            </w:pPr>
            <w:r w:rsidRPr="00E80D3D">
              <w:rPr>
                <w:rFonts w:ascii="Times New Roman" w:hAnsi="Times New Roman" w:cs="Times New Roman"/>
                <w:b/>
                <w:sz w:val="21"/>
                <w:szCs w:val="21"/>
              </w:rPr>
              <w:t>Подрядчик (Генеральный подрядчик)**:</w:t>
            </w:r>
          </w:p>
        </w:tc>
        <w:tc>
          <w:tcPr>
            <w:tcW w:w="4904" w:type="dxa"/>
          </w:tcPr>
          <w:p w:rsidR="007423F4" w:rsidRPr="00E80D3D" w:rsidRDefault="007423F4" w:rsidP="0053798B">
            <w:pPr>
              <w:pStyle w:val="ConsNormal"/>
              <w:ind w:right="0" w:firstLine="0"/>
              <w:jc w:val="both"/>
              <w:rPr>
                <w:rFonts w:ascii="Times New Roman" w:hAnsi="Times New Roman" w:cs="Times New Roman"/>
                <w:b/>
                <w:sz w:val="21"/>
                <w:szCs w:val="21"/>
              </w:rPr>
            </w:pPr>
            <w:r w:rsidRPr="00E80D3D">
              <w:rPr>
                <w:rFonts w:ascii="Times New Roman" w:hAnsi="Times New Roman" w:cs="Times New Roman"/>
                <w:b/>
                <w:sz w:val="21"/>
                <w:szCs w:val="21"/>
              </w:rPr>
              <w:t>Заказчик:</w:t>
            </w:r>
          </w:p>
        </w:tc>
      </w:tr>
      <w:tr w:rsidR="007423F4" w:rsidRPr="00E80D3D" w:rsidTr="0053798B">
        <w:trPr>
          <w:jc w:val="center"/>
        </w:trPr>
        <w:tc>
          <w:tcPr>
            <w:tcW w:w="4622" w:type="dxa"/>
          </w:tcPr>
          <w:p w:rsidR="007423F4" w:rsidRPr="00E80D3D" w:rsidRDefault="007423F4" w:rsidP="0053798B">
            <w:pPr>
              <w:pStyle w:val="ConsNormal"/>
              <w:ind w:right="0" w:firstLine="0"/>
              <w:jc w:val="both"/>
              <w:rPr>
                <w:rFonts w:ascii="Times New Roman" w:hAnsi="Times New Roman" w:cs="Times New Roman"/>
                <w:b/>
                <w:sz w:val="21"/>
                <w:szCs w:val="21"/>
              </w:rPr>
            </w:pPr>
          </w:p>
        </w:tc>
        <w:tc>
          <w:tcPr>
            <w:tcW w:w="4904" w:type="dxa"/>
          </w:tcPr>
          <w:p w:rsidR="007423F4" w:rsidRPr="00E80D3D" w:rsidRDefault="007423F4" w:rsidP="0053798B">
            <w:pPr>
              <w:pStyle w:val="ConsNormal"/>
              <w:ind w:right="0" w:firstLine="0"/>
              <w:jc w:val="both"/>
              <w:rPr>
                <w:rFonts w:ascii="Times New Roman" w:hAnsi="Times New Roman" w:cs="Times New Roman"/>
                <w:b/>
                <w:sz w:val="21"/>
                <w:szCs w:val="21"/>
              </w:rPr>
            </w:pPr>
            <w:r w:rsidRPr="00E80D3D">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7423F4" w:rsidRPr="00E80D3D" w:rsidTr="0053798B">
        <w:trPr>
          <w:jc w:val="center"/>
        </w:trPr>
        <w:tc>
          <w:tcPr>
            <w:tcW w:w="4622" w:type="dxa"/>
          </w:tcPr>
          <w:p w:rsidR="007423F4" w:rsidRPr="00E80D3D" w:rsidRDefault="007423F4" w:rsidP="0053798B">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 xml:space="preserve">Юридический адрес / </w:t>
            </w:r>
          </w:p>
          <w:p w:rsidR="007423F4" w:rsidRPr="00E80D3D" w:rsidRDefault="007423F4" w:rsidP="0053798B">
            <w:pPr>
              <w:pStyle w:val="ConsNormal"/>
              <w:ind w:right="0" w:firstLine="0"/>
              <w:jc w:val="both"/>
              <w:rPr>
                <w:rFonts w:ascii="Times New Roman" w:hAnsi="Times New Roman" w:cs="Times New Roman"/>
                <w:sz w:val="21"/>
                <w:szCs w:val="21"/>
              </w:rPr>
            </w:pPr>
            <w:r w:rsidRPr="00E80D3D">
              <w:rPr>
                <w:rFonts w:ascii="Times New Roman" w:hAnsi="Times New Roman" w:cs="Times New Roman"/>
                <w:bCs/>
                <w:sz w:val="21"/>
                <w:szCs w:val="21"/>
                <w:lang w:val="en-US"/>
              </w:rPr>
              <w:t>E</w:t>
            </w:r>
            <w:r w:rsidRPr="00E80D3D">
              <w:rPr>
                <w:rFonts w:ascii="Times New Roman" w:hAnsi="Times New Roman" w:cs="Times New Roman"/>
                <w:bCs/>
                <w:sz w:val="21"/>
                <w:szCs w:val="21"/>
              </w:rPr>
              <w:t>-</w:t>
            </w:r>
            <w:r w:rsidRPr="00E80D3D">
              <w:rPr>
                <w:rFonts w:ascii="Times New Roman" w:hAnsi="Times New Roman" w:cs="Times New Roman"/>
                <w:bCs/>
                <w:sz w:val="21"/>
                <w:szCs w:val="21"/>
                <w:lang w:val="en-US"/>
              </w:rPr>
              <w:t>mail</w:t>
            </w:r>
            <w:r w:rsidRPr="00E80D3D">
              <w:rPr>
                <w:rFonts w:ascii="Times New Roman" w:hAnsi="Times New Roman" w:cs="Times New Roman"/>
                <w:bCs/>
                <w:sz w:val="21"/>
                <w:szCs w:val="21"/>
              </w:rPr>
              <w:t xml:space="preserve">: </w:t>
            </w:r>
          </w:p>
          <w:p w:rsidR="007423F4" w:rsidRPr="00E80D3D" w:rsidRDefault="007423F4" w:rsidP="0053798B">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т/</w:t>
            </w:r>
            <w:proofErr w:type="spellStart"/>
            <w:r w:rsidRPr="00E80D3D">
              <w:rPr>
                <w:rFonts w:ascii="Times New Roman" w:hAnsi="Times New Roman" w:cs="Times New Roman"/>
                <w:sz w:val="21"/>
                <w:szCs w:val="21"/>
              </w:rPr>
              <w:t>ф</w:t>
            </w:r>
            <w:proofErr w:type="spellEnd"/>
            <w:r w:rsidRPr="00E80D3D">
              <w:rPr>
                <w:rFonts w:ascii="Times New Roman" w:hAnsi="Times New Roman" w:cs="Times New Roman"/>
                <w:sz w:val="21"/>
                <w:szCs w:val="21"/>
              </w:rPr>
              <w:t xml:space="preserve">: </w:t>
            </w:r>
          </w:p>
          <w:p w:rsidR="007423F4" w:rsidRPr="00E80D3D" w:rsidRDefault="007423F4" w:rsidP="0053798B">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 xml:space="preserve">ИНН/КПП </w:t>
            </w:r>
          </w:p>
          <w:p w:rsidR="007423F4" w:rsidRPr="00E80D3D" w:rsidRDefault="007423F4" w:rsidP="0053798B">
            <w:pPr>
              <w:jc w:val="both"/>
              <w:rPr>
                <w:sz w:val="21"/>
                <w:szCs w:val="21"/>
              </w:rPr>
            </w:pPr>
            <w:r w:rsidRPr="00E80D3D">
              <w:rPr>
                <w:sz w:val="21"/>
                <w:szCs w:val="21"/>
              </w:rPr>
              <w:t>Платежные реквизиты:</w:t>
            </w:r>
          </w:p>
          <w:p w:rsidR="007423F4" w:rsidRPr="00E80D3D" w:rsidRDefault="007423F4" w:rsidP="0053798B">
            <w:pPr>
              <w:jc w:val="both"/>
              <w:rPr>
                <w:sz w:val="21"/>
                <w:szCs w:val="21"/>
              </w:rPr>
            </w:pPr>
            <w:proofErr w:type="spellStart"/>
            <w:proofErr w:type="gramStart"/>
            <w:r w:rsidRPr="00E80D3D">
              <w:rPr>
                <w:sz w:val="21"/>
                <w:szCs w:val="21"/>
              </w:rPr>
              <w:t>р</w:t>
            </w:r>
            <w:proofErr w:type="spellEnd"/>
            <w:proofErr w:type="gramEnd"/>
            <w:r w:rsidRPr="00E80D3D">
              <w:rPr>
                <w:sz w:val="21"/>
                <w:szCs w:val="21"/>
              </w:rPr>
              <w:t xml:space="preserve">/с </w:t>
            </w:r>
          </w:p>
          <w:p w:rsidR="007423F4" w:rsidRPr="00E80D3D" w:rsidRDefault="007423F4" w:rsidP="0053798B">
            <w:pPr>
              <w:jc w:val="both"/>
              <w:rPr>
                <w:sz w:val="21"/>
                <w:szCs w:val="21"/>
              </w:rPr>
            </w:pPr>
            <w:r w:rsidRPr="00E80D3D">
              <w:rPr>
                <w:sz w:val="21"/>
                <w:szCs w:val="21"/>
              </w:rPr>
              <w:t xml:space="preserve">к/с </w:t>
            </w:r>
          </w:p>
          <w:p w:rsidR="007423F4" w:rsidRPr="00E80D3D" w:rsidRDefault="007423F4" w:rsidP="0053798B">
            <w:pPr>
              <w:jc w:val="both"/>
              <w:rPr>
                <w:sz w:val="21"/>
                <w:szCs w:val="21"/>
              </w:rPr>
            </w:pPr>
            <w:r w:rsidRPr="00E80D3D">
              <w:rPr>
                <w:sz w:val="21"/>
                <w:szCs w:val="21"/>
              </w:rPr>
              <w:t xml:space="preserve">БИК </w:t>
            </w:r>
          </w:p>
        </w:tc>
        <w:tc>
          <w:tcPr>
            <w:tcW w:w="4904" w:type="dxa"/>
          </w:tcPr>
          <w:p w:rsidR="007423F4" w:rsidRPr="00E80D3D" w:rsidRDefault="007423F4" w:rsidP="0053798B">
            <w:pPr>
              <w:shd w:val="clear" w:color="auto" w:fill="FFFFFF"/>
              <w:jc w:val="both"/>
              <w:rPr>
                <w:bCs/>
                <w:sz w:val="21"/>
                <w:szCs w:val="21"/>
              </w:rPr>
            </w:pPr>
          </w:p>
        </w:tc>
      </w:tr>
      <w:tr w:rsidR="007423F4" w:rsidRPr="00E80D3D" w:rsidTr="0053798B">
        <w:trPr>
          <w:jc w:val="center"/>
        </w:trPr>
        <w:tc>
          <w:tcPr>
            <w:tcW w:w="4622" w:type="dxa"/>
            <w:tcBorders>
              <w:top w:val="single" w:sz="4" w:space="0" w:color="auto"/>
              <w:left w:val="single" w:sz="4" w:space="0" w:color="auto"/>
              <w:bottom w:val="single" w:sz="4" w:space="0" w:color="auto"/>
              <w:right w:val="single" w:sz="4" w:space="0" w:color="auto"/>
            </w:tcBorders>
          </w:tcPr>
          <w:p w:rsidR="007423F4" w:rsidRPr="00E80D3D" w:rsidRDefault="007423F4" w:rsidP="0053798B">
            <w:pPr>
              <w:pStyle w:val="ConsNormal"/>
              <w:ind w:right="0" w:firstLine="0"/>
              <w:jc w:val="both"/>
              <w:rPr>
                <w:rFonts w:ascii="Times New Roman" w:hAnsi="Times New Roman" w:cs="Times New Roman"/>
                <w:sz w:val="21"/>
                <w:szCs w:val="21"/>
              </w:rPr>
            </w:pPr>
            <w:r w:rsidRPr="00E80D3D">
              <w:rPr>
                <w:rFonts w:ascii="Times New Roman" w:hAnsi="Times New Roman" w:cs="Times New Roman"/>
                <w:b/>
                <w:sz w:val="21"/>
                <w:szCs w:val="21"/>
              </w:rPr>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7423F4" w:rsidRPr="00E80D3D" w:rsidRDefault="007423F4" w:rsidP="0053798B">
            <w:pPr>
              <w:shd w:val="clear" w:color="auto" w:fill="FFFFFF"/>
              <w:jc w:val="both"/>
              <w:rPr>
                <w:b/>
                <w:sz w:val="21"/>
                <w:szCs w:val="21"/>
              </w:rPr>
            </w:pPr>
            <w:r w:rsidRPr="00E80D3D">
              <w:rPr>
                <w:b/>
                <w:sz w:val="21"/>
                <w:szCs w:val="21"/>
              </w:rPr>
              <w:t>Заказчик</w:t>
            </w:r>
          </w:p>
        </w:tc>
      </w:tr>
      <w:tr w:rsidR="007423F4" w:rsidRPr="00E80D3D" w:rsidTr="0053798B">
        <w:trPr>
          <w:jc w:val="center"/>
        </w:trPr>
        <w:tc>
          <w:tcPr>
            <w:tcW w:w="4622" w:type="dxa"/>
            <w:tcBorders>
              <w:top w:val="single" w:sz="4" w:space="0" w:color="auto"/>
              <w:left w:val="single" w:sz="4" w:space="0" w:color="auto"/>
              <w:bottom w:val="single" w:sz="4" w:space="0" w:color="auto"/>
              <w:right w:val="single" w:sz="4" w:space="0" w:color="auto"/>
            </w:tcBorders>
          </w:tcPr>
          <w:p w:rsidR="007423F4" w:rsidRPr="00E80D3D" w:rsidRDefault="007423F4" w:rsidP="0053798B">
            <w:pPr>
              <w:pStyle w:val="1"/>
              <w:suppressAutoHyphens/>
              <w:jc w:val="both"/>
              <w:rPr>
                <w:rFonts w:ascii="Times New Roman" w:hAnsi="Times New Roman"/>
                <w:sz w:val="21"/>
                <w:szCs w:val="21"/>
              </w:rPr>
            </w:pPr>
            <w:r w:rsidRPr="00E80D3D">
              <w:rPr>
                <w:rFonts w:ascii="Times New Roman" w:hAnsi="Times New Roman"/>
                <w:sz w:val="21"/>
                <w:szCs w:val="21"/>
              </w:rPr>
              <w:t>Генеральный директор/директор/Индивидуальный предприниматель</w:t>
            </w:r>
          </w:p>
          <w:p w:rsidR="007423F4" w:rsidRPr="00E80D3D" w:rsidRDefault="007423F4" w:rsidP="0053798B">
            <w:pPr>
              <w:pStyle w:val="1"/>
              <w:suppressAutoHyphens/>
              <w:jc w:val="both"/>
              <w:rPr>
                <w:rFonts w:ascii="Times New Roman" w:hAnsi="Times New Roman"/>
                <w:sz w:val="21"/>
                <w:szCs w:val="21"/>
              </w:rPr>
            </w:pPr>
          </w:p>
          <w:p w:rsidR="007423F4" w:rsidRPr="00E80D3D" w:rsidRDefault="007423F4" w:rsidP="0053798B">
            <w:pPr>
              <w:pStyle w:val="1"/>
              <w:suppressAutoHyphens/>
              <w:jc w:val="both"/>
              <w:rPr>
                <w:rFonts w:ascii="Times New Roman" w:hAnsi="Times New Roman"/>
                <w:sz w:val="21"/>
                <w:szCs w:val="21"/>
              </w:rPr>
            </w:pPr>
            <w:r w:rsidRPr="00E80D3D">
              <w:rPr>
                <w:rFonts w:ascii="Times New Roman" w:hAnsi="Times New Roman"/>
                <w:sz w:val="21"/>
                <w:szCs w:val="21"/>
              </w:rPr>
              <w:t>_______________________ /_______________/</w:t>
            </w:r>
          </w:p>
          <w:p w:rsidR="007423F4" w:rsidRPr="00E80D3D" w:rsidRDefault="007423F4" w:rsidP="0053798B">
            <w:pPr>
              <w:pStyle w:val="1"/>
              <w:suppressAutoHyphens/>
              <w:jc w:val="both"/>
              <w:rPr>
                <w:rFonts w:ascii="Times New Roman" w:hAnsi="Times New Roman"/>
                <w:sz w:val="21"/>
                <w:szCs w:val="21"/>
              </w:rPr>
            </w:pPr>
            <w:r w:rsidRPr="00E80D3D">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423F4" w:rsidRPr="00E80D3D" w:rsidRDefault="007423F4" w:rsidP="0053798B">
            <w:pPr>
              <w:shd w:val="clear" w:color="auto" w:fill="FFFFFF"/>
              <w:jc w:val="both"/>
              <w:rPr>
                <w:sz w:val="21"/>
                <w:szCs w:val="21"/>
              </w:rPr>
            </w:pPr>
            <w:r w:rsidRPr="00E80D3D">
              <w:rPr>
                <w:sz w:val="21"/>
                <w:szCs w:val="21"/>
              </w:rPr>
              <w:t>И.о. ректора</w:t>
            </w:r>
          </w:p>
          <w:p w:rsidR="007423F4" w:rsidRPr="00E80D3D" w:rsidRDefault="007423F4" w:rsidP="0053798B">
            <w:pPr>
              <w:pStyle w:val="1"/>
              <w:suppressAutoHyphens/>
              <w:jc w:val="both"/>
              <w:rPr>
                <w:rFonts w:ascii="Times New Roman" w:eastAsiaTheme="minorHAnsi" w:hAnsi="Times New Roman"/>
                <w:sz w:val="21"/>
                <w:szCs w:val="21"/>
                <w:lang w:eastAsia="en-US"/>
              </w:rPr>
            </w:pPr>
          </w:p>
          <w:p w:rsidR="007423F4" w:rsidRPr="00E80D3D" w:rsidRDefault="007423F4" w:rsidP="0053798B">
            <w:pPr>
              <w:pStyle w:val="1"/>
              <w:suppressAutoHyphens/>
              <w:jc w:val="both"/>
              <w:rPr>
                <w:rFonts w:ascii="Times New Roman" w:hAnsi="Times New Roman"/>
                <w:sz w:val="21"/>
                <w:szCs w:val="21"/>
              </w:rPr>
            </w:pPr>
          </w:p>
          <w:p w:rsidR="007423F4" w:rsidRPr="00E80D3D" w:rsidRDefault="007423F4" w:rsidP="0053798B">
            <w:pPr>
              <w:pStyle w:val="1"/>
              <w:suppressAutoHyphens/>
              <w:jc w:val="both"/>
              <w:rPr>
                <w:rFonts w:ascii="Times New Roman" w:hAnsi="Times New Roman"/>
                <w:sz w:val="21"/>
                <w:szCs w:val="21"/>
              </w:rPr>
            </w:pPr>
          </w:p>
          <w:p w:rsidR="007423F4" w:rsidRPr="00E80D3D" w:rsidRDefault="007423F4" w:rsidP="0053798B">
            <w:pPr>
              <w:pStyle w:val="1"/>
              <w:suppressAutoHyphens/>
              <w:jc w:val="both"/>
              <w:rPr>
                <w:rFonts w:ascii="Times New Roman" w:hAnsi="Times New Roman"/>
                <w:sz w:val="21"/>
                <w:szCs w:val="21"/>
              </w:rPr>
            </w:pPr>
            <w:r w:rsidRPr="00E80D3D">
              <w:rPr>
                <w:rFonts w:ascii="Times New Roman" w:hAnsi="Times New Roman"/>
                <w:sz w:val="21"/>
                <w:szCs w:val="21"/>
              </w:rPr>
              <w:t>_______________________ /_______________/</w:t>
            </w:r>
          </w:p>
          <w:p w:rsidR="007423F4" w:rsidRPr="00E80D3D" w:rsidRDefault="007423F4" w:rsidP="0053798B">
            <w:pPr>
              <w:shd w:val="clear" w:color="auto" w:fill="FFFFFF"/>
              <w:jc w:val="both"/>
              <w:rPr>
                <w:sz w:val="21"/>
                <w:szCs w:val="21"/>
              </w:rPr>
            </w:pPr>
            <w:r w:rsidRPr="00E80D3D">
              <w:rPr>
                <w:sz w:val="21"/>
                <w:szCs w:val="21"/>
              </w:rPr>
              <w:t xml:space="preserve">       М.П.</w:t>
            </w:r>
          </w:p>
        </w:tc>
      </w:tr>
    </w:tbl>
    <w:p w:rsidR="007423F4" w:rsidRDefault="007423F4" w:rsidP="007423F4">
      <w:pPr>
        <w:jc w:val="right"/>
        <w:rPr>
          <w:sz w:val="21"/>
          <w:szCs w:val="21"/>
        </w:rPr>
      </w:pPr>
    </w:p>
    <w:p w:rsidR="007423F4" w:rsidRDefault="007423F4" w:rsidP="007423F4">
      <w:pPr>
        <w:spacing w:after="200" w:line="276" w:lineRule="auto"/>
        <w:rPr>
          <w:sz w:val="21"/>
          <w:szCs w:val="21"/>
        </w:rPr>
      </w:pPr>
      <w:r>
        <w:rPr>
          <w:sz w:val="21"/>
          <w:szCs w:val="21"/>
        </w:rPr>
        <w:br w:type="page"/>
      </w:r>
    </w:p>
    <w:p w:rsidR="007423F4" w:rsidRDefault="007423F4" w:rsidP="007423F4">
      <w:pPr>
        <w:jc w:val="right"/>
        <w:rPr>
          <w:sz w:val="21"/>
          <w:szCs w:val="21"/>
        </w:rPr>
      </w:pPr>
    </w:p>
    <w:p w:rsidR="007423F4" w:rsidRPr="00E80D3D" w:rsidRDefault="007423F4" w:rsidP="007423F4">
      <w:pPr>
        <w:jc w:val="right"/>
        <w:rPr>
          <w:sz w:val="21"/>
          <w:szCs w:val="21"/>
        </w:rPr>
      </w:pPr>
      <w:r w:rsidRPr="00E80D3D">
        <w:rPr>
          <w:sz w:val="21"/>
          <w:szCs w:val="21"/>
        </w:rPr>
        <w:t>Приложение № 1</w:t>
      </w:r>
    </w:p>
    <w:p w:rsidR="007423F4" w:rsidRPr="00E80D3D" w:rsidRDefault="007423F4" w:rsidP="007423F4">
      <w:pPr>
        <w:jc w:val="right"/>
        <w:rPr>
          <w:sz w:val="21"/>
          <w:szCs w:val="21"/>
        </w:rPr>
      </w:pPr>
      <w:r w:rsidRPr="00E80D3D">
        <w:rPr>
          <w:sz w:val="21"/>
          <w:szCs w:val="21"/>
        </w:rPr>
        <w:t xml:space="preserve">к контракту № </w:t>
      </w:r>
      <w:r>
        <w:rPr>
          <w:sz w:val="21"/>
          <w:szCs w:val="21"/>
        </w:rPr>
        <w:t>25</w:t>
      </w:r>
      <w:r w:rsidRPr="00E80D3D">
        <w:rPr>
          <w:sz w:val="21"/>
          <w:szCs w:val="21"/>
        </w:rPr>
        <w:t>/201</w:t>
      </w:r>
      <w:r>
        <w:rPr>
          <w:sz w:val="21"/>
          <w:szCs w:val="21"/>
        </w:rPr>
        <w:t>8</w:t>
      </w:r>
      <w:r w:rsidRPr="00E80D3D">
        <w:rPr>
          <w:sz w:val="21"/>
          <w:szCs w:val="21"/>
        </w:rPr>
        <w:t>-кт</w:t>
      </w:r>
      <w:proofErr w:type="gramStart"/>
      <w:r w:rsidRPr="00E80D3D">
        <w:rPr>
          <w:sz w:val="21"/>
          <w:szCs w:val="21"/>
        </w:rPr>
        <w:t>/А</w:t>
      </w:r>
      <w:proofErr w:type="gramEnd"/>
      <w:r w:rsidRPr="00E80D3D">
        <w:rPr>
          <w:sz w:val="21"/>
          <w:szCs w:val="21"/>
        </w:rPr>
        <w:t>/эф</w:t>
      </w:r>
    </w:p>
    <w:p w:rsidR="007423F4" w:rsidRPr="00E80D3D" w:rsidRDefault="007423F4" w:rsidP="007423F4">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«___» ____________ 201</w:t>
      </w:r>
      <w:r>
        <w:rPr>
          <w:rFonts w:ascii="Times New Roman" w:hAnsi="Times New Roman" w:cs="Times New Roman"/>
          <w:sz w:val="21"/>
          <w:szCs w:val="21"/>
        </w:rPr>
        <w:t>8</w:t>
      </w:r>
      <w:r w:rsidRPr="00E80D3D">
        <w:rPr>
          <w:rFonts w:ascii="Times New Roman" w:hAnsi="Times New Roman" w:cs="Times New Roman"/>
          <w:sz w:val="21"/>
          <w:szCs w:val="21"/>
        </w:rPr>
        <w:t xml:space="preserve"> года</w:t>
      </w:r>
    </w:p>
    <w:p w:rsidR="007423F4" w:rsidRPr="00E80D3D" w:rsidRDefault="007423F4" w:rsidP="007423F4">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ТЕХНИЧЕСКОЕ ЗАДАНИЕ</w:t>
      </w:r>
    </w:p>
    <w:p w:rsidR="007423F4" w:rsidRPr="00E80D3D" w:rsidRDefault="007423F4" w:rsidP="007423F4">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7423F4" w:rsidRPr="00E80D3D" w:rsidRDefault="007423F4" w:rsidP="007423F4">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423F4" w:rsidRPr="00E80D3D" w:rsidTr="0053798B">
        <w:trPr>
          <w:jc w:val="center"/>
        </w:trPr>
        <w:tc>
          <w:tcPr>
            <w:tcW w:w="4739" w:type="dxa"/>
          </w:tcPr>
          <w:p w:rsidR="007423F4" w:rsidRPr="00E80D3D" w:rsidRDefault="007423F4" w:rsidP="0053798B">
            <w:pPr>
              <w:pStyle w:val="ConsNormal"/>
              <w:ind w:right="0" w:firstLine="6"/>
              <w:jc w:val="both"/>
              <w:rPr>
                <w:rFonts w:ascii="Times New Roman" w:hAnsi="Times New Roman" w:cs="Times New Roman"/>
                <w:b/>
                <w:bCs/>
                <w:sz w:val="21"/>
                <w:szCs w:val="21"/>
              </w:rPr>
            </w:pPr>
            <w:r w:rsidRPr="00E80D3D">
              <w:rPr>
                <w:rFonts w:ascii="Times New Roman" w:hAnsi="Times New Roman" w:cs="Times New Roman"/>
                <w:b/>
                <w:bCs/>
                <w:sz w:val="21"/>
                <w:szCs w:val="21"/>
              </w:rPr>
              <w:t>Подрядчик (Генеральный подрядчик)**</w:t>
            </w:r>
          </w:p>
        </w:tc>
        <w:tc>
          <w:tcPr>
            <w:tcW w:w="4844" w:type="dxa"/>
          </w:tcPr>
          <w:p w:rsidR="007423F4" w:rsidRPr="00E80D3D" w:rsidRDefault="007423F4" w:rsidP="0053798B">
            <w:pPr>
              <w:shd w:val="clear" w:color="auto" w:fill="FFFFFF"/>
              <w:ind w:firstLine="6"/>
              <w:jc w:val="both"/>
              <w:rPr>
                <w:b/>
                <w:bCs/>
                <w:sz w:val="21"/>
                <w:szCs w:val="21"/>
              </w:rPr>
            </w:pPr>
            <w:r w:rsidRPr="00E80D3D">
              <w:rPr>
                <w:b/>
                <w:bCs/>
                <w:sz w:val="21"/>
                <w:szCs w:val="21"/>
              </w:rPr>
              <w:t>Заказчик</w:t>
            </w:r>
          </w:p>
        </w:tc>
      </w:tr>
      <w:tr w:rsidR="007423F4" w:rsidRPr="00E80D3D" w:rsidTr="0053798B">
        <w:trPr>
          <w:jc w:val="center"/>
        </w:trPr>
        <w:tc>
          <w:tcPr>
            <w:tcW w:w="4739" w:type="dxa"/>
          </w:tcPr>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Генеральный директор/директор/Индивидуальный предприниматель</w:t>
            </w:r>
          </w:p>
          <w:p w:rsidR="007423F4" w:rsidRPr="00E80D3D" w:rsidRDefault="007423F4" w:rsidP="0053798B">
            <w:pPr>
              <w:pStyle w:val="2"/>
              <w:suppressAutoHyphens/>
              <w:ind w:firstLine="6"/>
              <w:jc w:val="both"/>
              <w:rPr>
                <w:rFonts w:ascii="Times New Roman" w:hAnsi="Times New Roman" w:cs="Times New Roman"/>
                <w:sz w:val="21"/>
                <w:szCs w:val="21"/>
              </w:rPr>
            </w:pPr>
          </w:p>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_______________________ /_______________/</w:t>
            </w:r>
          </w:p>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 xml:space="preserve">       М.П.</w:t>
            </w:r>
          </w:p>
        </w:tc>
        <w:tc>
          <w:tcPr>
            <w:tcW w:w="4844" w:type="dxa"/>
          </w:tcPr>
          <w:p w:rsidR="007423F4" w:rsidRPr="00E80D3D" w:rsidRDefault="007423F4" w:rsidP="0053798B">
            <w:pPr>
              <w:shd w:val="clear" w:color="auto" w:fill="FFFFFF"/>
              <w:jc w:val="both"/>
              <w:rPr>
                <w:sz w:val="21"/>
                <w:szCs w:val="21"/>
              </w:rPr>
            </w:pPr>
            <w:r w:rsidRPr="00E80D3D">
              <w:rPr>
                <w:sz w:val="21"/>
                <w:szCs w:val="21"/>
              </w:rPr>
              <w:t>И.о. ректора</w:t>
            </w: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r w:rsidRPr="00E80D3D">
              <w:rPr>
                <w:sz w:val="21"/>
                <w:szCs w:val="21"/>
              </w:rPr>
              <w:t>_______________________ /________/</w:t>
            </w:r>
          </w:p>
          <w:p w:rsidR="007423F4" w:rsidRPr="00E80D3D" w:rsidRDefault="007423F4" w:rsidP="0053798B">
            <w:pPr>
              <w:shd w:val="clear" w:color="auto" w:fill="FFFFFF"/>
              <w:ind w:firstLine="6"/>
              <w:jc w:val="both"/>
              <w:rPr>
                <w:sz w:val="21"/>
                <w:szCs w:val="21"/>
              </w:rPr>
            </w:pPr>
            <w:r w:rsidRPr="00E80D3D">
              <w:rPr>
                <w:sz w:val="21"/>
                <w:szCs w:val="21"/>
              </w:rPr>
              <w:t xml:space="preserve">      М.П.</w:t>
            </w:r>
          </w:p>
        </w:tc>
      </w:tr>
    </w:tbl>
    <w:p w:rsidR="007423F4" w:rsidRDefault="007423F4" w:rsidP="007423F4">
      <w:pPr>
        <w:pStyle w:val="ConsNormal"/>
        <w:ind w:right="0" w:firstLine="709"/>
        <w:jc w:val="right"/>
        <w:rPr>
          <w:rFonts w:ascii="Times New Roman" w:hAnsi="Times New Roman" w:cs="Times New Roman"/>
          <w:sz w:val="21"/>
          <w:szCs w:val="21"/>
        </w:rPr>
      </w:pPr>
    </w:p>
    <w:p w:rsidR="007423F4" w:rsidRPr="00E80D3D" w:rsidRDefault="007423F4" w:rsidP="007423F4">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Приложение № 2</w:t>
      </w:r>
    </w:p>
    <w:p w:rsidR="007423F4" w:rsidRPr="00E80D3D" w:rsidRDefault="007423F4" w:rsidP="007423F4">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 xml:space="preserve">к контракту № </w:t>
      </w:r>
      <w:r>
        <w:rPr>
          <w:rFonts w:ascii="Times New Roman" w:hAnsi="Times New Roman" w:cs="Times New Roman"/>
          <w:sz w:val="21"/>
          <w:szCs w:val="21"/>
        </w:rPr>
        <w:t>25</w:t>
      </w:r>
      <w:r w:rsidRPr="00E80D3D">
        <w:rPr>
          <w:rFonts w:ascii="Times New Roman" w:hAnsi="Times New Roman" w:cs="Times New Roman"/>
          <w:sz w:val="21"/>
          <w:szCs w:val="21"/>
        </w:rPr>
        <w:t>/201</w:t>
      </w:r>
      <w:r>
        <w:rPr>
          <w:rFonts w:ascii="Times New Roman" w:hAnsi="Times New Roman" w:cs="Times New Roman"/>
          <w:sz w:val="21"/>
          <w:szCs w:val="21"/>
        </w:rPr>
        <w:t>8</w:t>
      </w:r>
      <w:r w:rsidRPr="00E80D3D">
        <w:rPr>
          <w:rFonts w:ascii="Times New Roman" w:hAnsi="Times New Roman" w:cs="Times New Roman"/>
          <w:sz w:val="21"/>
          <w:szCs w:val="21"/>
        </w:rPr>
        <w:t>-ау</w:t>
      </w:r>
      <w:proofErr w:type="gramStart"/>
      <w:r w:rsidRPr="00E80D3D">
        <w:rPr>
          <w:rFonts w:ascii="Times New Roman" w:hAnsi="Times New Roman" w:cs="Times New Roman"/>
          <w:sz w:val="21"/>
          <w:szCs w:val="21"/>
        </w:rPr>
        <w:t>/А</w:t>
      </w:r>
      <w:proofErr w:type="gramEnd"/>
      <w:r w:rsidRPr="00E80D3D">
        <w:rPr>
          <w:rFonts w:ascii="Times New Roman" w:hAnsi="Times New Roman" w:cs="Times New Roman"/>
          <w:sz w:val="21"/>
          <w:szCs w:val="21"/>
        </w:rPr>
        <w:t>/эф</w:t>
      </w:r>
    </w:p>
    <w:p w:rsidR="007423F4" w:rsidRPr="00E80D3D" w:rsidRDefault="007423F4" w:rsidP="007423F4">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«___» ____________ 201</w:t>
      </w:r>
      <w:r>
        <w:rPr>
          <w:rFonts w:ascii="Times New Roman" w:hAnsi="Times New Roman" w:cs="Times New Roman"/>
          <w:sz w:val="21"/>
          <w:szCs w:val="21"/>
        </w:rPr>
        <w:t>8</w:t>
      </w:r>
      <w:r w:rsidRPr="00E80D3D">
        <w:rPr>
          <w:rFonts w:ascii="Times New Roman" w:hAnsi="Times New Roman" w:cs="Times New Roman"/>
          <w:sz w:val="21"/>
          <w:szCs w:val="21"/>
        </w:rPr>
        <w:t xml:space="preserve"> года</w:t>
      </w:r>
    </w:p>
    <w:p w:rsidR="007423F4" w:rsidRPr="00E80D3D" w:rsidRDefault="007423F4" w:rsidP="007423F4">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ВЕДОМОСТЬ ОБЪЕМОВ РАБОТ (МАТЕРИАЛОВ)</w:t>
      </w:r>
    </w:p>
    <w:p w:rsidR="007423F4" w:rsidRPr="00E80D3D" w:rsidRDefault="007423F4" w:rsidP="007423F4">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7423F4" w:rsidRPr="00E80D3D" w:rsidRDefault="007423F4" w:rsidP="007423F4">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423F4" w:rsidRPr="00E80D3D" w:rsidTr="0053798B">
        <w:trPr>
          <w:jc w:val="center"/>
        </w:trPr>
        <w:tc>
          <w:tcPr>
            <w:tcW w:w="4739" w:type="dxa"/>
          </w:tcPr>
          <w:p w:rsidR="007423F4" w:rsidRPr="00E80D3D" w:rsidRDefault="007423F4" w:rsidP="0053798B">
            <w:pPr>
              <w:pStyle w:val="ConsNormal"/>
              <w:ind w:right="0" w:firstLine="6"/>
              <w:jc w:val="both"/>
              <w:rPr>
                <w:rFonts w:ascii="Times New Roman" w:hAnsi="Times New Roman" w:cs="Times New Roman"/>
                <w:b/>
                <w:bCs/>
                <w:sz w:val="21"/>
                <w:szCs w:val="21"/>
              </w:rPr>
            </w:pPr>
            <w:r w:rsidRPr="00E80D3D">
              <w:rPr>
                <w:rFonts w:ascii="Times New Roman" w:hAnsi="Times New Roman" w:cs="Times New Roman"/>
                <w:b/>
                <w:bCs/>
                <w:sz w:val="21"/>
                <w:szCs w:val="21"/>
              </w:rPr>
              <w:t>Подрядчик (Генеральный подрядчик)**</w:t>
            </w:r>
          </w:p>
        </w:tc>
        <w:tc>
          <w:tcPr>
            <w:tcW w:w="4844" w:type="dxa"/>
          </w:tcPr>
          <w:p w:rsidR="007423F4" w:rsidRPr="00E80D3D" w:rsidRDefault="007423F4" w:rsidP="0053798B">
            <w:pPr>
              <w:shd w:val="clear" w:color="auto" w:fill="FFFFFF"/>
              <w:ind w:firstLine="6"/>
              <w:jc w:val="both"/>
              <w:rPr>
                <w:b/>
                <w:bCs/>
                <w:sz w:val="21"/>
                <w:szCs w:val="21"/>
              </w:rPr>
            </w:pPr>
            <w:r w:rsidRPr="00E80D3D">
              <w:rPr>
                <w:b/>
                <w:bCs/>
                <w:sz w:val="21"/>
                <w:szCs w:val="21"/>
              </w:rPr>
              <w:t>Заказчик</w:t>
            </w:r>
          </w:p>
        </w:tc>
      </w:tr>
      <w:tr w:rsidR="007423F4" w:rsidRPr="00E80D3D" w:rsidTr="0053798B">
        <w:trPr>
          <w:jc w:val="center"/>
        </w:trPr>
        <w:tc>
          <w:tcPr>
            <w:tcW w:w="4739" w:type="dxa"/>
          </w:tcPr>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Генеральный директор/директор/Индивидуальный предприниматель</w:t>
            </w:r>
          </w:p>
          <w:p w:rsidR="007423F4" w:rsidRPr="00E80D3D" w:rsidRDefault="007423F4" w:rsidP="0053798B">
            <w:pPr>
              <w:pStyle w:val="2"/>
              <w:suppressAutoHyphens/>
              <w:ind w:firstLine="6"/>
              <w:jc w:val="both"/>
              <w:rPr>
                <w:rFonts w:ascii="Times New Roman" w:hAnsi="Times New Roman" w:cs="Times New Roman"/>
                <w:sz w:val="21"/>
                <w:szCs w:val="21"/>
              </w:rPr>
            </w:pPr>
          </w:p>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_______________________ /_______________/</w:t>
            </w:r>
          </w:p>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 xml:space="preserve">       М.П.</w:t>
            </w:r>
          </w:p>
        </w:tc>
        <w:tc>
          <w:tcPr>
            <w:tcW w:w="4844" w:type="dxa"/>
          </w:tcPr>
          <w:p w:rsidR="007423F4" w:rsidRPr="00E80D3D" w:rsidRDefault="007423F4" w:rsidP="0053798B">
            <w:pPr>
              <w:shd w:val="clear" w:color="auto" w:fill="FFFFFF"/>
              <w:ind w:firstLine="6"/>
              <w:jc w:val="both"/>
              <w:rPr>
                <w:sz w:val="21"/>
                <w:szCs w:val="21"/>
              </w:rPr>
            </w:pPr>
            <w:r w:rsidRPr="00E80D3D">
              <w:rPr>
                <w:sz w:val="21"/>
                <w:szCs w:val="21"/>
              </w:rPr>
              <w:t xml:space="preserve">И.о. ректора </w:t>
            </w: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r w:rsidRPr="00E80D3D">
              <w:rPr>
                <w:sz w:val="21"/>
                <w:szCs w:val="21"/>
              </w:rPr>
              <w:t>_______________________ /__________/</w:t>
            </w:r>
          </w:p>
          <w:p w:rsidR="007423F4" w:rsidRPr="00E80D3D" w:rsidRDefault="007423F4" w:rsidP="0053798B">
            <w:pPr>
              <w:shd w:val="clear" w:color="auto" w:fill="FFFFFF"/>
              <w:ind w:firstLine="6"/>
              <w:jc w:val="both"/>
              <w:rPr>
                <w:sz w:val="21"/>
                <w:szCs w:val="21"/>
              </w:rPr>
            </w:pPr>
            <w:r w:rsidRPr="00E80D3D">
              <w:rPr>
                <w:sz w:val="21"/>
                <w:szCs w:val="21"/>
              </w:rPr>
              <w:t xml:space="preserve">       М.П.</w:t>
            </w:r>
          </w:p>
        </w:tc>
      </w:tr>
    </w:tbl>
    <w:p w:rsidR="007423F4" w:rsidRDefault="007423F4" w:rsidP="007423F4">
      <w:pPr>
        <w:pStyle w:val="ConsNormal"/>
        <w:ind w:right="0" w:firstLine="709"/>
        <w:jc w:val="right"/>
        <w:rPr>
          <w:rFonts w:ascii="Times New Roman" w:hAnsi="Times New Roman" w:cs="Times New Roman"/>
          <w:sz w:val="21"/>
          <w:szCs w:val="21"/>
        </w:rPr>
      </w:pPr>
    </w:p>
    <w:p w:rsidR="007423F4" w:rsidRPr="00E80D3D" w:rsidRDefault="007423F4" w:rsidP="007423F4">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Приложение № 3</w:t>
      </w:r>
    </w:p>
    <w:p w:rsidR="007423F4" w:rsidRPr="00E80D3D" w:rsidRDefault="007423F4" w:rsidP="007423F4">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 xml:space="preserve">к контракту № </w:t>
      </w:r>
      <w:r>
        <w:rPr>
          <w:rFonts w:ascii="Times New Roman" w:hAnsi="Times New Roman" w:cs="Times New Roman"/>
          <w:sz w:val="21"/>
          <w:szCs w:val="21"/>
        </w:rPr>
        <w:t>25</w:t>
      </w:r>
      <w:r w:rsidRPr="00E80D3D">
        <w:rPr>
          <w:rFonts w:ascii="Times New Roman" w:hAnsi="Times New Roman" w:cs="Times New Roman"/>
          <w:sz w:val="21"/>
          <w:szCs w:val="21"/>
        </w:rPr>
        <w:t>/201</w:t>
      </w:r>
      <w:r>
        <w:rPr>
          <w:rFonts w:ascii="Times New Roman" w:hAnsi="Times New Roman" w:cs="Times New Roman"/>
          <w:sz w:val="21"/>
          <w:szCs w:val="21"/>
        </w:rPr>
        <w:t>8</w:t>
      </w:r>
      <w:r w:rsidRPr="00E80D3D">
        <w:rPr>
          <w:rFonts w:ascii="Times New Roman" w:hAnsi="Times New Roman" w:cs="Times New Roman"/>
          <w:sz w:val="21"/>
          <w:szCs w:val="21"/>
        </w:rPr>
        <w:t>-ау</w:t>
      </w:r>
      <w:proofErr w:type="gramStart"/>
      <w:r w:rsidRPr="00E80D3D">
        <w:rPr>
          <w:rFonts w:ascii="Times New Roman" w:hAnsi="Times New Roman" w:cs="Times New Roman"/>
          <w:sz w:val="21"/>
          <w:szCs w:val="21"/>
        </w:rPr>
        <w:t>/А</w:t>
      </w:r>
      <w:proofErr w:type="gramEnd"/>
      <w:r w:rsidRPr="00E80D3D">
        <w:rPr>
          <w:rFonts w:ascii="Times New Roman" w:hAnsi="Times New Roman" w:cs="Times New Roman"/>
          <w:sz w:val="21"/>
          <w:szCs w:val="21"/>
        </w:rPr>
        <w:t>/эф</w:t>
      </w:r>
    </w:p>
    <w:p w:rsidR="007423F4" w:rsidRPr="00E80D3D" w:rsidRDefault="007423F4" w:rsidP="007423F4">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«___» ____________ 201</w:t>
      </w:r>
      <w:r>
        <w:rPr>
          <w:rFonts w:ascii="Times New Roman" w:hAnsi="Times New Roman" w:cs="Times New Roman"/>
          <w:sz w:val="21"/>
          <w:szCs w:val="21"/>
        </w:rPr>
        <w:t>8</w:t>
      </w:r>
      <w:r w:rsidRPr="00E80D3D">
        <w:rPr>
          <w:rFonts w:ascii="Times New Roman" w:hAnsi="Times New Roman" w:cs="Times New Roman"/>
          <w:sz w:val="21"/>
          <w:szCs w:val="21"/>
        </w:rPr>
        <w:t xml:space="preserve"> года</w:t>
      </w:r>
    </w:p>
    <w:p w:rsidR="007423F4" w:rsidRPr="00E80D3D" w:rsidRDefault="007423F4" w:rsidP="007423F4">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СМЕТНАЯ ДОКУМЕНТАЦИЯ</w:t>
      </w:r>
    </w:p>
    <w:p w:rsidR="007423F4" w:rsidRPr="00E80D3D" w:rsidRDefault="007423F4" w:rsidP="007423F4">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7423F4" w:rsidRPr="00E80D3D" w:rsidRDefault="007423F4" w:rsidP="007423F4">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423F4" w:rsidRPr="00E80D3D" w:rsidTr="0053798B">
        <w:trPr>
          <w:jc w:val="center"/>
        </w:trPr>
        <w:tc>
          <w:tcPr>
            <w:tcW w:w="4739" w:type="dxa"/>
          </w:tcPr>
          <w:p w:rsidR="007423F4" w:rsidRPr="00E80D3D" w:rsidRDefault="007423F4" w:rsidP="0053798B">
            <w:pPr>
              <w:pStyle w:val="ConsNormal"/>
              <w:ind w:right="0" w:firstLine="6"/>
              <w:jc w:val="both"/>
              <w:rPr>
                <w:rFonts w:ascii="Times New Roman" w:hAnsi="Times New Roman" w:cs="Times New Roman"/>
                <w:b/>
                <w:bCs/>
                <w:sz w:val="21"/>
                <w:szCs w:val="21"/>
              </w:rPr>
            </w:pPr>
            <w:r w:rsidRPr="00E80D3D">
              <w:rPr>
                <w:rFonts w:ascii="Times New Roman" w:hAnsi="Times New Roman" w:cs="Times New Roman"/>
                <w:b/>
                <w:bCs/>
                <w:sz w:val="21"/>
                <w:szCs w:val="21"/>
              </w:rPr>
              <w:t>Подрядчик (Генеральный подрядчик)**</w:t>
            </w:r>
          </w:p>
        </w:tc>
        <w:tc>
          <w:tcPr>
            <w:tcW w:w="4844" w:type="dxa"/>
          </w:tcPr>
          <w:p w:rsidR="007423F4" w:rsidRPr="00E80D3D" w:rsidRDefault="007423F4" w:rsidP="0053798B">
            <w:pPr>
              <w:shd w:val="clear" w:color="auto" w:fill="FFFFFF"/>
              <w:ind w:firstLine="6"/>
              <w:jc w:val="both"/>
              <w:rPr>
                <w:b/>
                <w:bCs/>
                <w:sz w:val="21"/>
                <w:szCs w:val="21"/>
              </w:rPr>
            </w:pPr>
            <w:r w:rsidRPr="00E80D3D">
              <w:rPr>
                <w:b/>
                <w:bCs/>
                <w:sz w:val="21"/>
                <w:szCs w:val="21"/>
              </w:rPr>
              <w:t>Заказчик</w:t>
            </w:r>
          </w:p>
        </w:tc>
      </w:tr>
      <w:tr w:rsidR="007423F4" w:rsidRPr="00E80D3D" w:rsidTr="0053798B">
        <w:trPr>
          <w:jc w:val="center"/>
        </w:trPr>
        <w:tc>
          <w:tcPr>
            <w:tcW w:w="4739" w:type="dxa"/>
          </w:tcPr>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Генеральный директор/директор/Индивидуальный предприниматель</w:t>
            </w:r>
          </w:p>
          <w:p w:rsidR="007423F4" w:rsidRPr="00E80D3D" w:rsidRDefault="007423F4" w:rsidP="0053798B">
            <w:pPr>
              <w:pStyle w:val="2"/>
              <w:suppressAutoHyphens/>
              <w:ind w:firstLine="6"/>
              <w:jc w:val="both"/>
              <w:rPr>
                <w:rFonts w:ascii="Times New Roman" w:hAnsi="Times New Roman" w:cs="Times New Roman"/>
                <w:sz w:val="21"/>
                <w:szCs w:val="21"/>
              </w:rPr>
            </w:pPr>
          </w:p>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_______________________ /_______________/</w:t>
            </w:r>
          </w:p>
          <w:p w:rsidR="007423F4" w:rsidRPr="00E80D3D" w:rsidRDefault="007423F4" w:rsidP="0053798B">
            <w:pPr>
              <w:pStyle w:val="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 xml:space="preserve">       М.П.</w:t>
            </w:r>
          </w:p>
        </w:tc>
        <w:tc>
          <w:tcPr>
            <w:tcW w:w="4844" w:type="dxa"/>
          </w:tcPr>
          <w:p w:rsidR="007423F4" w:rsidRPr="00E80D3D" w:rsidRDefault="007423F4" w:rsidP="0053798B">
            <w:pPr>
              <w:shd w:val="clear" w:color="auto" w:fill="FFFFFF"/>
              <w:ind w:firstLine="6"/>
              <w:jc w:val="both"/>
              <w:rPr>
                <w:sz w:val="21"/>
                <w:szCs w:val="21"/>
              </w:rPr>
            </w:pPr>
            <w:r w:rsidRPr="00E80D3D">
              <w:rPr>
                <w:sz w:val="21"/>
                <w:szCs w:val="21"/>
              </w:rPr>
              <w:t xml:space="preserve">И.о. ректора </w:t>
            </w: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p>
          <w:p w:rsidR="007423F4" w:rsidRPr="00E80D3D" w:rsidRDefault="007423F4" w:rsidP="0053798B">
            <w:pPr>
              <w:shd w:val="clear" w:color="auto" w:fill="FFFFFF"/>
              <w:ind w:firstLine="6"/>
              <w:jc w:val="both"/>
              <w:rPr>
                <w:sz w:val="21"/>
                <w:szCs w:val="21"/>
              </w:rPr>
            </w:pPr>
            <w:r w:rsidRPr="00E80D3D">
              <w:rPr>
                <w:sz w:val="21"/>
                <w:szCs w:val="21"/>
              </w:rPr>
              <w:t>_______________________ /________/</w:t>
            </w:r>
          </w:p>
          <w:p w:rsidR="007423F4" w:rsidRPr="00E80D3D" w:rsidRDefault="007423F4" w:rsidP="0053798B">
            <w:pPr>
              <w:shd w:val="clear" w:color="auto" w:fill="FFFFFF"/>
              <w:ind w:firstLine="6"/>
              <w:jc w:val="both"/>
              <w:rPr>
                <w:sz w:val="21"/>
                <w:szCs w:val="21"/>
              </w:rPr>
            </w:pPr>
            <w:r w:rsidRPr="00E80D3D">
              <w:rPr>
                <w:sz w:val="21"/>
                <w:szCs w:val="21"/>
              </w:rPr>
              <w:t xml:space="preserve">       М.П.</w:t>
            </w:r>
          </w:p>
        </w:tc>
      </w:tr>
    </w:tbl>
    <w:p w:rsidR="007423F4" w:rsidRPr="00E80D3D" w:rsidRDefault="007423F4" w:rsidP="007423F4">
      <w:pPr>
        <w:autoSpaceDE w:val="0"/>
        <w:autoSpaceDN w:val="0"/>
        <w:adjustRightInd w:val="0"/>
        <w:ind w:firstLine="709"/>
        <w:jc w:val="both"/>
        <w:rPr>
          <w:i/>
          <w:sz w:val="18"/>
          <w:szCs w:val="18"/>
        </w:rPr>
      </w:pPr>
      <w:r w:rsidRPr="00E80D3D">
        <w:rPr>
          <w:i/>
          <w:sz w:val="18"/>
          <w:szCs w:val="18"/>
        </w:rPr>
        <w:t>* В случае</w:t>
      </w:r>
      <w:proofErr w:type="gramStart"/>
      <w:r w:rsidRPr="00E80D3D">
        <w:rPr>
          <w:i/>
          <w:sz w:val="18"/>
          <w:szCs w:val="18"/>
        </w:rPr>
        <w:t>,</w:t>
      </w:r>
      <w:proofErr w:type="gramEnd"/>
      <w:r w:rsidRPr="00E80D3D">
        <w:rPr>
          <w:i/>
          <w:sz w:val="18"/>
          <w:szCs w:val="18"/>
        </w:rPr>
        <w:t xml:space="preserve"> если на стороне победителя </w:t>
      </w:r>
      <w:r>
        <w:rPr>
          <w:i/>
          <w:sz w:val="18"/>
          <w:szCs w:val="18"/>
        </w:rPr>
        <w:t>аукциона</w:t>
      </w:r>
      <w:r w:rsidRPr="00E80D3D">
        <w:rPr>
          <w:i/>
          <w:sz w:val="18"/>
          <w:szCs w:val="18"/>
        </w:rPr>
        <w:t xml:space="preserve">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7423F4" w:rsidRPr="002C3A68" w:rsidRDefault="007423F4" w:rsidP="007423F4">
      <w:pPr>
        <w:autoSpaceDE w:val="0"/>
        <w:autoSpaceDN w:val="0"/>
        <w:adjustRightInd w:val="0"/>
        <w:ind w:firstLine="709"/>
        <w:jc w:val="both"/>
        <w:rPr>
          <w:i/>
          <w:sz w:val="18"/>
          <w:szCs w:val="18"/>
        </w:rPr>
      </w:pPr>
      <w:r w:rsidRPr="00E80D3D">
        <w:rPr>
          <w:i/>
          <w:sz w:val="18"/>
          <w:szCs w:val="18"/>
        </w:rPr>
        <w:t>** В случае</w:t>
      </w:r>
      <w:proofErr w:type="gramStart"/>
      <w:r w:rsidRPr="00E80D3D">
        <w:rPr>
          <w:i/>
          <w:sz w:val="18"/>
          <w:szCs w:val="18"/>
        </w:rPr>
        <w:t>,</w:t>
      </w:r>
      <w:proofErr w:type="gramEnd"/>
      <w:r w:rsidRPr="00E80D3D">
        <w:rPr>
          <w:i/>
          <w:sz w:val="18"/>
          <w:szCs w:val="18"/>
        </w:rPr>
        <w:t xml:space="preserve"> если на стороне победителя </w:t>
      </w:r>
      <w:r>
        <w:rPr>
          <w:i/>
          <w:sz w:val="18"/>
          <w:szCs w:val="18"/>
        </w:rPr>
        <w:t>аукциона</w:t>
      </w:r>
      <w:r w:rsidRPr="00E80D3D">
        <w:rPr>
          <w:i/>
          <w:sz w:val="18"/>
          <w:szCs w:val="18"/>
        </w:rPr>
        <w:t xml:space="preserve">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r>
        <w:rPr>
          <w:i/>
          <w:sz w:val="18"/>
          <w:szCs w:val="18"/>
        </w:rPr>
        <w:t>».</w:t>
      </w:r>
    </w:p>
    <w:p w:rsidR="007423F4" w:rsidRDefault="007423F4" w:rsidP="007423F4">
      <w:pPr>
        <w:pStyle w:val="a3"/>
        <w:jc w:val="both"/>
        <w:rPr>
          <w:sz w:val="21"/>
          <w:szCs w:val="21"/>
        </w:rPr>
      </w:pPr>
    </w:p>
    <w:p w:rsidR="007423F4" w:rsidRDefault="007423F4" w:rsidP="007423F4">
      <w:pPr>
        <w:pStyle w:val="a3"/>
        <w:jc w:val="both"/>
        <w:rPr>
          <w:sz w:val="21"/>
          <w:szCs w:val="21"/>
        </w:rPr>
      </w:pPr>
    </w:p>
    <w:p w:rsidR="007423F4" w:rsidRDefault="007423F4" w:rsidP="007423F4">
      <w:pPr>
        <w:pStyle w:val="a3"/>
        <w:jc w:val="both"/>
        <w:rPr>
          <w:sz w:val="21"/>
          <w:szCs w:val="21"/>
        </w:rPr>
      </w:pPr>
    </w:p>
    <w:p w:rsidR="007423F4" w:rsidRDefault="007423F4" w:rsidP="007423F4">
      <w:pPr>
        <w:pStyle w:val="a3"/>
        <w:jc w:val="both"/>
        <w:rPr>
          <w:sz w:val="21"/>
          <w:szCs w:val="21"/>
        </w:rPr>
      </w:pPr>
    </w:p>
    <w:p w:rsidR="007423F4" w:rsidRDefault="007423F4" w:rsidP="007423F4">
      <w:pPr>
        <w:pStyle w:val="a3"/>
        <w:jc w:val="both"/>
        <w:rPr>
          <w:sz w:val="21"/>
          <w:szCs w:val="21"/>
        </w:rPr>
      </w:pPr>
    </w:p>
    <w:p w:rsidR="007423F4" w:rsidRDefault="007423F4" w:rsidP="007423F4">
      <w:pPr>
        <w:pStyle w:val="a3"/>
        <w:jc w:val="both"/>
        <w:rPr>
          <w:sz w:val="21"/>
          <w:szCs w:val="21"/>
        </w:rPr>
      </w:pPr>
    </w:p>
    <w:p w:rsidR="007423F4" w:rsidRDefault="007423F4" w:rsidP="007423F4">
      <w:pPr>
        <w:pStyle w:val="a3"/>
        <w:jc w:val="both"/>
        <w:rPr>
          <w:sz w:val="21"/>
          <w:szCs w:val="21"/>
        </w:rPr>
      </w:pPr>
    </w:p>
    <w:p w:rsidR="007423F4" w:rsidRPr="002C5E17" w:rsidRDefault="007423F4" w:rsidP="007423F4">
      <w:pPr>
        <w:pStyle w:val="a3"/>
        <w:ind w:firstLine="709"/>
        <w:jc w:val="both"/>
        <w:rPr>
          <w:sz w:val="21"/>
          <w:szCs w:val="21"/>
        </w:rPr>
      </w:pPr>
      <w:r w:rsidRPr="002C5E17">
        <w:rPr>
          <w:sz w:val="21"/>
          <w:szCs w:val="21"/>
        </w:rPr>
        <w:t>Перечень внесенных изменений:</w:t>
      </w:r>
    </w:p>
    <w:p w:rsidR="007423F4" w:rsidRDefault="007423F4" w:rsidP="007423F4">
      <w:pPr>
        <w:pStyle w:val="a3"/>
        <w:ind w:firstLine="708"/>
        <w:jc w:val="both"/>
        <w:rPr>
          <w:sz w:val="21"/>
          <w:szCs w:val="21"/>
        </w:rPr>
      </w:pPr>
      <w:r>
        <w:rPr>
          <w:sz w:val="21"/>
          <w:szCs w:val="21"/>
        </w:rPr>
        <w:t>1. Внесены изменения в даты проведения аукциона.</w:t>
      </w:r>
    </w:p>
    <w:p w:rsidR="007423F4" w:rsidRPr="000177DD" w:rsidRDefault="007423F4" w:rsidP="007423F4">
      <w:pPr>
        <w:pStyle w:val="a3"/>
        <w:ind w:firstLine="708"/>
        <w:jc w:val="both"/>
        <w:rPr>
          <w:sz w:val="21"/>
          <w:szCs w:val="21"/>
        </w:rPr>
      </w:pPr>
      <w:r>
        <w:rPr>
          <w:sz w:val="21"/>
          <w:szCs w:val="21"/>
        </w:rPr>
        <w:t>2. Внесены изменения в Приложение № 2 (Техническое задание) к документации об аукционе.</w:t>
      </w:r>
    </w:p>
    <w:p w:rsidR="007423F4" w:rsidRPr="000177DD" w:rsidRDefault="007423F4" w:rsidP="007423F4">
      <w:pPr>
        <w:pStyle w:val="a3"/>
        <w:jc w:val="both"/>
        <w:rPr>
          <w:sz w:val="21"/>
          <w:szCs w:val="21"/>
        </w:rPr>
      </w:pPr>
      <w:r>
        <w:rPr>
          <w:b/>
          <w:sz w:val="21"/>
          <w:szCs w:val="21"/>
        </w:rPr>
        <w:tab/>
      </w:r>
    </w:p>
    <w:p w:rsidR="007423F4" w:rsidRDefault="007423F4" w:rsidP="007423F4">
      <w:pPr>
        <w:pStyle w:val="a3"/>
        <w:jc w:val="both"/>
        <w:rPr>
          <w:b/>
          <w:sz w:val="21"/>
          <w:szCs w:val="21"/>
        </w:rPr>
      </w:pPr>
    </w:p>
    <w:p w:rsidR="007423F4" w:rsidRDefault="007423F4" w:rsidP="007423F4">
      <w:pPr>
        <w:pStyle w:val="a3"/>
        <w:jc w:val="both"/>
        <w:rPr>
          <w:b/>
          <w:sz w:val="21"/>
          <w:szCs w:val="21"/>
        </w:rPr>
      </w:pPr>
      <w:r w:rsidRPr="00FA2DB3">
        <w:rPr>
          <w:b/>
          <w:sz w:val="21"/>
          <w:szCs w:val="21"/>
        </w:rPr>
        <w:t>Утверждаю:</w:t>
      </w:r>
    </w:p>
    <w:p w:rsidR="007423F4" w:rsidRPr="00FA2DB3" w:rsidRDefault="007423F4" w:rsidP="007423F4">
      <w:pPr>
        <w:shd w:val="clear" w:color="auto" w:fill="FFFFFF"/>
        <w:tabs>
          <w:tab w:val="left" w:pos="6486"/>
        </w:tabs>
        <w:jc w:val="both"/>
        <w:rPr>
          <w:sz w:val="21"/>
          <w:szCs w:val="21"/>
        </w:rPr>
      </w:pPr>
      <w:r>
        <w:rPr>
          <w:sz w:val="21"/>
          <w:szCs w:val="21"/>
        </w:rPr>
        <w:t>Проректор по хозяйственной работе</w:t>
      </w:r>
      <w:r w:rsidRPr="00FA2DB3">
        <w:rPr>
          <w:sz w:val="21"/>
          <w:szCs w:val="21"/>
        </w:rPr>
        <w:tab/>
      </w:r>
      <w:r w:rsidRPr="00FA2DB3">
        <w:rPr>
          <w:sz w:val="21"/>
          <w:szCs w:val="21"/>
        </w:rPr>
        <w:tab/>
      </w:r>
      <w:r>
        <w:rPr>
          <w:sz w:val="21"/>
          <w:szCs w:val="21"/>
        </w:rPr>
        <w:t xml:space="preserve">А.В. </w:t>
      </w:r>
      <w:proofErr w:type="spellStart"/>
      <w:r>
        <w:rPr>
          <w:sz w:val="21"/>
          <w:szCs w:val="21"/>
        </w:rPr>
        <w:t>Реводько</w:t>
      </w:r>
      <w:proofErr w:type="spellEnd"/>
    </w:p>
    <w:p w:rsidR="007423F4" w:rsidRPr="00FA2DB3" w:rsidRDefault="007423F4" w:rsidP="007423F4">
      <w:pPr>
        <w:rPr>
          <w:sz w:val="21"/>
          <w:szCs w:val="21"/>
        </w:rPr>
      </w:pPr>
    </w:p>
    <w:p w:rsidR="007423F4" w:rsidRPr="00FA2DB3" w:rsidRDefault="007423F4" w:rsidP="007423F4">
      <w:pPr>
        <w:rPr>
          <w:sz w:val="21"/>
          <w:szCs w:val="21"/>
        </w:rPr>
      </w:pPr>
    </w:p>
    <w:p w:rsidR="007423F4" w:rsidRDefault="007423F4" w:rsidP="007423F4">
      <w:pPr>
        <w:rPr>
          <w:b/>
          <w:sz w:val="21"/>
          <w:szCs w:val="21"/>
        </w:rPr>
      </w:pPr>
      <w:r w:rsidRPr="00FA2DB3">
        <w:rPr>
          <w:b/>
          <w:sz w:val="21"/>
          <w:szCs w:val="21"/>
        </w:rPr>
        <w:t>Согласовано:</w:t>
      </w:r>
    </w:p>
    <w:p w:rsidR="007423F4" w:rsidRPr="00FA2DB3" w:rsidRDefault="007423F4" w:rsidP="007423F4">
      <w:pPr>
        <w:pStyle w:val="31"/>
        <w:spacing w:after="0"/>
        <w:jc w:val="both"/>
        <w:rPr>
          <w:sz w:val="21"/>
          <w:szCs w:val="21"/>
        </w:rPr>
      </w:pPr>
      <w:r w:rsidRPr="00FA2DB3">
        <w:rPr>
          <w:sz w:val="21"/>
          <w:szCs w:val="21"/>
        </w:rPr>
        <w:t xml:space="preserve">Начальник управления логистики </w:t>
      </w:r>
      <w:r w:rsidRPr="00FA2DB3">
        <w:rPr>
          <w:sz w:val="21"/>
          <w:szCs w:val="21"/>
        </w:rPr>
        <w:tab/>
      </w:r>
      <w:r w:rsidRPr="00FA2DB3">
        <w:rPr>
          <w:sz w:val="21"/>
          <w:szCs w:val="21"/>
        </w:rPr>
        <w:tab/>
      </w:r>
      <w:r w:rsidRPr="00FA2DB3">
        <w:rPr>
          <w:sz w:val="21"/>
          <w:szCs w:val="21"/>
        </w:rPr>
        <w:tab/>
      </w:r>
      <w:r w:rsidRPr="00FA2DB3">
        <w:rPr>
          <w:sz w:val="21"/>
          <w:szCs w:val="21"/>
        </w:rPr>
        <w:tab/>
      </w:r>
      <w:r w:rsidRPr="00FA2DB3">
        <w:rPr>
          <w:sz w:val="21"/>
          <w:szCs w:val="21"/>
        </w:rPr>
        <w:tab/>
      </w:r>
      <w:r w:rsidRPr="00FA2DB3">
        <w:rPr>
          <w:sz w:val="21"/>
          <w:szCs w:val="21"/>
        </w:rPr>
        <w:tab/>
        <w:t>Н.Г. Горемыкина</w:t>
      </w:r>
    </w:p>
    <w:p w:rsidR="007423F4" w:rsidRPr="00FA2DB3" w:rsidRDefault="007423F4" w:rsidP="007423F4">
      <w:pPr>
        <w:pStyle w:val="31"/>
        <w:spacing w:after="0"/>
        <w:jc w:val="both"/>
        <w:rPr>
          <w:sz w:val="21"/>
          <w:szCs w:val="21"/>
        </w:rPr>
      </w:pPr>
      <w:r w:rsidRPr="00FA2DB3">
        <w:rPr>
          <w:sz w:val="21"/>
          <w:szCs w:val="21"/>
        </w:rPr>
        <w:t>и размещения заказа</w:t>
      </w:r>
      <w:r w:rsidRPr="00FA2DB3">
        <w:rPr>
          <w:sz w:val="21"/>
          <w:szCs w:val="21"/>
        </w:rPr>
        <w:tab/>
      </w:r>
      <w:r w:rsidRPr="00FA2DB3">
        <w:rPr>
          <w:sz w:val="21"/>
          <w:szCs w:val="21"/>
        </w:rPr>
        <w:tab/>
      </w:r>
      <w:r w:rsidRPr="00FA2DB3">
        <w:rPr>
          <w:sz w:val="21"/>
          <w:szCs w:val="21"/>
        </w:rPr>
        <w:tab/>
      </w:r>
      <w:r w:rsidRPr="00FA2DB3">
        <w:rPr>
          <w:sz w:val="21"/>
          <w:szCs w:val="21"/>
        </w:rPr>
        <w:tab/>
      </w:r>
      <w:r w:rsidRPr="00FA2DB3">
        <w:rPr>
          <w:sz w:val="21"/>
          <w:szCs w:val="21"/>
        </w:rPr>
        <w:tab/>
      </w:r>
      <w:r w:rsidRPr="00FA2DB3">
        <w:rPr>
          <w:sz w:val="21"/>
          <w:szCs w:val="21"/>
        </w:rPr>
        <w:tab/>
      </w:r>
      <w:r w:rsidRPr="00FA2DB3">
        <w:rPr>
          <w:sz w:val="21"/>
          <w:szCs w:val="21"/>
        </w:rPr>
        <w:tab/>
      </w:r>
      <w:r w:rsidRPr="00FA2DB3">
        <w:rPr>
          <w:sz w:val="21"/>
          <w:szCs w:val="21"/>
        </w:rPr>
        <w:tab/>
      </w:r>
    </w:p>
    <w:p w:rsidR="007423F4" w:rsidRPr="00FA2DB3" w:rsidRDefault="007423F4" w:rsidP="007423F4">
      <w:pPr>
        <w:pStyle w:val="31"/>
        <w:spacing w:after="0"/>
        <w:jc w:val="both"/>
        <w:rPr>
          <w:sz w:val="21"/>
          <w:szCs w:val="21"/>
        </w:rPr>
      </w:pPr>
    </w:p>
    <w:p w:rsidR="007423F4" w:rsidRPr="00FA2DB3" w:rsidRDefault="007423F4" w:rsidP="007423F4">
      <w:pPr>
        <w:pStyle w:val="31"/>
        <w:spacing w:after="0"/>
        <w:jc w:val="both"/>
        <w:rPr>
          <w:sz w:val="21"/>
          <w:szCs w:val="21"/>
        </w:rPr>
      </w:pPr>
    </w:p>
    <w:p w:rsidR="007423F4" w:rsidRPr="00FA2DB3" w:rsidRDefault="007423F4" w:rsidP="007423F4">
      <w:pPr>
        <w:pStyle w:val="31"/>
        <w:spacing w:after="0"/>
        <w:jc w:val="both"/>
        <w:rPr>
          <w:sz w:val="21"/>
          <w:szCs w:val="21"/>
        </w:rPr>
      </w:pPr>
      <w:r>
        <w:rPr>
          <w:sz w:val="21"/>
          <w:szCs w:val="21"/>
        </w:rPr>
        <w:t xml:space="preserve">Начальник отдела правового обеспечения закупок </w:t>
      </w:r>
      <w:r>
        <w:rPr>
          <w:sz w:val="21"/>
          <w:szCs w:val="21"/>
        </w:rPr>
        <w:tab/>
      </w:r>
      <w:r>
        <w:rPr>
          <w:sz w:val="21"/>
          <w:szCs w:val="21"/>
        </w:rPr>
        <w:tab/>
      </w:r>
      <w:r>
        <w:rPr>
          <w:sz w:val="21"/>
          <w:szCs w:val="21"/>
        </w:rPr>
        <w:tab/>
      </w:r>
      <w:r>
        <w:rPr>
          <w:sz w:val="21"/>
          <w:szCs w:val="21"/>
        </w:rPr>
        <w:tab/>
        <w:t xml:space="preserve">И.О. </w:t>
      </w:r>
      <w:proofErr w:type="spellStart"/>
      <w:r>
        <w:rPr>
          <w:sz w:val="21"/>
          <w:szCs w:val="21"/>
        </w:rPr>
        <w:t>Ударцев</w:t>
      </w:r>
      <w:proofErr w:type="spellEnd"/>
      <w:r w:rsidRPr="00FA2DB3">
        <w:rPr>
          <w:sz w:val="21"/>
          <w:szCs w:val="21"/>
        </w:rPr>
        <w:tab/>
      </w:r>
      <w:r w:rsidRPr="00FA2DB3">
        <w:rPr>
          <w:sz w:val="21"/>
          <w:szCs w:val="21"/>
        </w:rPr>
        <w:tab/>
      </w:r>
      <w:r w:rsidRPr="00FA2DB3">
        <w:rPr>
          <w:sz w:val="21"/>
          <w:szCs w:val="21"/>
        </w:rPr>
        <w:tab/>
      </w:r>
      <w:r w:rsidRPr="00FA2DB3">
        <w:rPr>
          <w:sz w:val="21"/>
          <w:szCs w:val="21"/>
        </w:rPr>
        <w:tab/>
      </w:r>
      <w:r w:rsidRPr="00FA2DB3">
        <w:rPr>
          <w:sz w:val="21"/>
          <w:szCs w:val="21"/>
        </w:rPr>
        <w:tab/>
      </w:r>
    </w:p>
    <w:p w:rsidR="007423F4" w:rsidRPr="00FA2DB3" w:rsidRDefault="007423F4" w:rsidP="007423F4">
      <w:pPr>
        <w:pStyle w:val="31"/>
        <w:spacing w:after="0"/>
        <w:jc w:val="both"/>
        <w:rPr>
          <w:sz w:val="21"/>
          <w:szCs w:val="21"/>
        </w:rPr>
      </w:pPr>
    </w:p>
    <w:p w:rsidR="007423F4" w:rsidRPr="00FA2DB3" w:rsidRDefault="007423F4" w:rsidP="007423F4">
      <w:pPr>
        <w:pStyle w:val="31"/>
        <w:spacing w:after="0"/>
        <w:jc w:val="both"/>
        <w:rPr>
          <w:sz w:val="21"/>
          <w:szCs w:val="21"/>
        </w:rPr>
      </w:pPr>
    </w:p>
    <w:p w:rsidR="007423F4" w:rsidRPr="00FA2DB3" w:rsidRDefault="007423F4" w:rsidP="007423F4">
      <w:pPr>
        <w:pStyle w:val="31"/>
        <w:spacing w:after="0"/>
        <w:jc w:val="both"/>
        <w:rPr>
          <w:sz w:val="21"/>
          <w:szCs w:val="21"/>
        </w:rPr>
      </w:pPr>
      <w:r>
        <w:rPr>
          <w:sz w:val="21"/>
          <w:szCs w:val="21"/>
        </w:rPr>
        <w:t>Начальник службы главного инженера</w:t>
      </w:r>
      <w:r>
        <w:rPr>
          <w:sz w:val="21"/>
          <w:szCs w:val="21"/>
        </w:rPr>
        <w:tab/>
      </w:r>
      <w:r>
        <w:rPr>
          <w:sz w:val="21"/>
          <w:szCs w:val="21"/>
        </w:rPr>
        <w:tab/>
      </w:r>
      <w:r>
        <w:rPr>
          <w:sz w:val="21"/>
          <w:szCs w:val="21"/>
        </w:rPr>
        <w:tab/>
      </w:r>
      <w:r>
        <w:rPr>
          <w:sz w:val="21"/>
          <w:szCs w:val="21"/>
        </w:rPr>
        <w:tab/>
      </w:r>
      <w:r>
        <w:rPr>
          <w:sz w:val="21"/>
          <w:szCs w:val="21"/>
        </w:rPr>
        <w:tab/>
      </w:r>
      <w:r>
        <w:rPr>
          <w:sz w:val="21"/>
          <w:szCs w:val="21"/>
        </w:rPr>
        <w:tab/>
        <w:t>И.В. Тарасов</w:t>
      </w:r>
    </w:p>
    <w:p w:rsidR="007423F4" w:rsidRDefault="007423F4" w:rsidP="007423F4">
      <w:pPr>
        <w:pStyle w:val="31"/>
        <w:spacing w:after="0"/>
        <w:jc w:val="both"/>
        <w:rPr>
          <w:sz w:val="21"/>
          <w:szCs w:val="21"/>
        </w:rPr>
      </w:pPr>
      <w:r w:rsidRPr="00E43EEF">
        <w:rPr>
          <w:sz w:val="21"/>
          <w:szCs w:val="21"/>
        </w:rPr>
        <w:tab/>
      </w:r>
    </w:p>
    <w:p w:rsidR="007423F4" w:rsidRDefault="007423F4" w:rsidP="007423F4">
      <w:pPr>
        <w:pStyle w:val="31"/>
        <w:spacing w:after="0"/>
        <w:jc w:val="both"/>
        <w:rPr>
          <w:sz w:val="21"/>
          <w:szCs w:val="21"/>
        </w:rPr>
      </w:pPr>
    </w:p>
    <w:p w:rsidR="007423F4" w:rsidRDefault="007423F4" w:rsidP="007423F4">
      <w:pPr>
        <w:autoSpaceDE w:val="0"/>
        <w:autoSpaceDN w:val="0"/>
        <w:adjustRightInd w:val="0"/>
        <w:jc w:val="both"/>
        <w:rPr>
          <w:i/>
          <w:color w:val="000000"/>
          <w:spacing w:val="1"/>
          <w:sz w:val="21"/>
          <w:szCs w:val="21"/>
        </w:rPr>
      </w:pPr>
    </w:p>
    <w:p w:rsidR="007423F4" w:rsidRDefault="007423F4" w:rsidP="007423F4">
      <w:pPr>
        <w:autoSpaceDE w:val="0"/>
        <w:autoSpaceDN w:val="0"/>
        <w:adjustRightInd w:val="0"/>
        <w:jc w:val="both"/>
        <w:rPr>
          <w:i/>
          <w:color w:val="000000"/>
          <w:spacing w:val="1"/>
          <w:sz w:val="21"/>
          <w:szCs w:val="21"/>
        </w:rPr>
      </w:pPr>
    </w:p>
    <w:p w:rsidR="007423F4" w:rsidRDefault="007423F4" w:rsidP="007423F4">
      <w:pPr>
        <w:autoSpaceDE w:val="0"/>
        <w:autoSpaceDN w:val="0"/>
        <w:adjustRightInd w:val="0"/>
        <w:jc w:val="both"/>
        <w:rPr>
          <w:i/>
          <w:color w:val="000000"/>
          <w:spacing w:val="1"/>
          <w:sz w:val="16"/>
          <w:szCs w:val="16"/>
        </w:rPr>
      </w:pPr>
      <w:proofErr w:type="spellStart"/>
      <w:proofErr w:type="gramStart"/>
      <w:r>
        <w:rPr>
          <w:i/>
          <w:color w:val="000000"/>
          <w:spacing w:val="1"/>
          <w:sz w:val="16"/>
          <w:szCs w:val="16"/>
        </w:rPr>
        <w:t>Исп</w:t>
      </w:r>
      <w:proofErr w:type="spellEnd"/>
      <w:proofErr w:type="gramEnd"/>
      <w:r>
        <w:rPr>
          <w:i/>
          <w:color w:val="000000"/>
          <w:spacing w:val="1"/>
          <w:sz w:val="16"/>
          <w:szCs w:val="16"/>
        </w:rPr>
        <w:t>:</w:t>
      </w:r>
    </w:p>
    <w:p w:rsidR="007423F4" w:rsidRPr="00E43EEF" w:rsidRDefault="007423F4" w:rsidP="007423F4">
      <w:pPr>
        <w:autoSpaceDE w:val="0"/>
        <w:autoSpaceDN w:val="0"/>
        <w:adjustRightInd w:val="0"/>
        <w:jc w:val="both"/>
        <w:rPr>
          <w:i/>
          <w:color w:val="000000"/>
          <w:spacing w:val="1"/>
          <w:sz w:val="16"/>
          <w:szCs w:val="16"/>
        </w:rPr>
      </w:pPr>
      <w:proofErr w:type="spellStart"/>
      <w:r>
        <w:rPr>
          <w:i/>
          <w:color w:val="000000"/>
          <w:spacing w:val="1"/>
          <w:sz w:val="16"/>
          <w:szCs w:val="16"/>
        </w:rPr>
        <w:t>Ударцев</w:t>
      </w:r>
      <w:proofErr w:type="spellEnd"/>
      <w:r>
        <w:rPr>
          <w:i/>
          <w:color w:val="000000"/>
          <w:spacing w:val="1"/>
          <w:sz w:val="16"/>
          <w:szCs w:val="16"/>
        </w:rPr>
        <w:t xml:space="preserve"> И.О.</w:t>
      </w:r>
    </w:p>
    <w:p w:rsidR="007423F4" w:rsidRPr="00E43EEF" w:rsidRDefault="007423F4" w:rsidP="007423F4">
      <w:pPr>
        <w:autoSpaceDE w:val="0"/>
        <w:autoSpaceDN w:val="0"/>
        <w:adjustRightInd w:val="0"/>
        <w:jc w:val="both"/>
        <w:rPr>
          <w:i/>
          <w:color w:val="000000"/>
          <w:spacing w:val="1"/>
          <w:sz w:val="16"/>
          <w:szCs w:val="16"/>
        </w:rPr>
      </w:pPr>
      <w:r>
        <w:rPr>
          <w:i/>
          <w:color w:val="000000"/>
          <w:spacing w:val="1"/>
          <w:sz w:val="16"/>
          <w:szCs w:val="16"/>
        </w:rPr>
        <w:t>246-98-66</w:t>
      </w:r>
    </w:p>
    <w:p w:rsidR="004C1E11" w:rsidRDefault="004C1E11"/>
    <w:sectPr w:rsidR="004C1E11" w:rsidSect="004C1E11">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F4" w:rsidRDefault="007423F4" w:rsidP="007423F4">
      <w:r>
        <w:separator/>
      </w:r>
    </w:p>
  </w:endnote>
  <w:endnote w:type="continuationSeparator" w:id="0">
    <w:p w:rsidR="007423F4" w:rsidRDefault="007423F4" w:rsidP="00742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250185"/>
      <w:docPartObj>
        <w:docPartGallery w:val="Page Numbers (Bottom of Page)"/>
        <w:docPartUnique/>
      </w:docPartObj>
    </w:sdtPr>
    <w:sdtContent>
      <w:p w:rsidR="007423F4" w:rsidRPr="007423F4" w:rsidRDefault="001E3D72">
        <w:pPr>
          <w:pStyle w:val="a9"/>
          <w:jc w:val="right"/>
          <w:rPr>
            <w:sz w:val="20"/>
            <w:szCs w:val="20"/>
          </w:rPr>
        </w:pPr>
        <w:r w:rsidRPr="007423F4">
          <w:rPr>
            <w:sz w:val="20"/>
            <w:szCs w:val="20"/>
          </w:rPr>
          <w:fldChar w:fldCharType="begin"/>
        </w:r>
        <w:r w:rsidR="007423F4" w:rsidRPr="007423F4">
          <w:rPr>
            <w:sz w:val="20"/>
            <w:szCs w:val="20"/>
          </w:rPr>
          <w:instrText xml:space="preserve"> PAGE   \* MERGEFORMAT </w:instrText>
        </w:r>
        <w:r w:rsidRPr="007423F4">
          <w:rPr>
            <w:sz w:val="20"/>
            <w:szCs w:val="20"/>
          </w:rPr>
          <w:fldChar w:fldCharType="separate"/>
        </w:r>
        <w:r w:rsidR="00AF09FD">
          <w:rPr>
            <w:noProof/>
            <w:sz w:val="20"/>
            <w:szCs w:val="20"/>
          </w:rPr>
          <w:t>9</w:t>
        </w:r>
        <w:r w:rsidRPr="007423F4">
          <w:rPr>
            <w:sz w:val="20"/>
            <w:szCs w:val="20"/>
          </w:rPr>
          <w:fldChar w:fldCharType="end"/>
        </w:r>
      </w:p>
    </w:sdtContent>
  </w:sdt>
  <w:p w:rsidR="007423F4" w:rsidRPr="007423F4" w:rsidRDefault="007423F4">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F4" w:rsidRDefault="007423F4" w:rsidP="007423F4">
      <w:r>
        <w:separator/>
      </w:r>
    </w:p>
  </w:footnote>
  <w:footnote w:type="continuationSeparator" w:id="0">
    <w:p w:rsidR="007423F4" w:rsidRDefault="007423F4" w:rsidP="00742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67794950"/>
    <w:multiLevelType w:val="hybridMultilevel"/>
    <w:tmpl w:val="BA56204C"/>
    <w:lvl w:ilvl="0" w:tplc="B3009CEC">
      <w:start w:val="1"/>
      <w:numFmt w:val="decimal"/>
      <w:lvlText w:val="%1."/>
      <w:lvlJc w:val="left"/>
      <w:pPr>
        <w:tabs>
          <w:tab w:val="num" w:pos="376"/>
        </w:tabs>
        <w:ind w:left="3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footnotePr>
    <w:footnote w:id="-1"/>
    <w:footnote w:id="0"/>
  </w:footnotePr>
  <w:endnotePr>
    <w:endnote w:id="-1"/>
    <w:endnote w:id="0"/>
  </w:endnotePr>
  <w:compat/>
  <w:rsids>
    <w:rsidRoot w:val="007423F4"/>
    <w:rsid w:val="001E3D72"/>
    <w:rsid w:val="004C1E11"/>
    <w:rsid w:val="00663E88"/>
    <w:rsid w:val="007423F4"/>
    <w:rsid w:val="007C0FF1"/>
    <w:rsid w:val="00897177"/>
    <w:rsid w:val="00AF09FD"/>
    <w:rsid w:val="00D441F1"/>
    <w:rsid w:val="00DC187C"/>
    <w:rsid w:val="00E3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423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423F4"/>
    <w:pPr>
      <w:ind w:left="360"/>
      <w:jc w:val="both"/>
    </w:pPr>
    <w:rPr>
      <w:sz w:val="28"/>
      <w:szCs w:val="20"/>
    </w:rPr>
  </w:style>
  <w:style w:type="paragraph" w:styleId="a3">
    <w:name w:val="No Spacing"/>
    <w:link w:val="a4"/>
    <w:uiPriority w:val="1"/>
    <w:qFormat/>
    <w:rsid w:val="007423F4"/>
    <w:pPr>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7423F4"/>
    <w:pPr>
      <w:spacing w:after="120"/>
    </w:pPr>
    <w:rPr>
      <w:sz w:val="16"/>
      <w:szCs w:val="16"/>
    </w:rPr>
  </w:style>
  <w:style w:type="character" w:customStyle="1" w:styleId="32">
    <w:name w:val="Основной текст 3 Знак"/>
    <w:basedOn w:val="a0"/>
    <w:link w:val="31"/>
    <w:uiPriority w:val="99"/>
    <w:rsid w:val="007423F4"/>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rsid w:val="007423F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423F4"/>
    <w:rPr>
      <w:rFonts w:ascii="Arial" w:eastAsia="Times New Roman" w:hAnsi="Arial" w:cs="Arial"/>
      <w:b/>
      <w:bCs/>
      <w:sz w:val="26"/>
      <w:szCs w:val="26"/>
      <w:lang w:eastAsia="ru-RU"/>
    </w:rPr>
  </w:style>
  <w:style w:type="character" w:styleId="a5">
    <w:name w:val="Strong"/>
    <w:basedOn w:val="a0"/>
    <w:uiPriority w:val="22"/>
    <w:qFormat/>
    <w:rsid w:val="007423F4"/>
    <w:rPr>
      <w:b/>
      <w:bCs/>
    </w:rPr>
  </w:style>
  <w:style w:type="character" w:styleId="a6">
    <w:name w:val="Hyperlink"/>
    <w:basedOn w:val="a0"/>
    <w:uiPriority w:val="99"/>
    <w:rsid w:val="007423F4"/>
    <w:rPr>
      <w:color w:val="0000FF"/>
      <w:u w:val="single"/>
    </w:rPr>
  </w:style>
  <w:style w:type="paragraph" w:styleId="a7">
    <w:name w:val="header"/>
    <w:basedOn w:val="a"/>
    <w:link w:val="a8"/>
    <w:uiPriority w:val="99"/>
    <w:semiHidden/>
    <w:unhideWhenUsed/>
    <w:rsid w:val="007423F4"/>
    <w:pPr>
      <w:tabs>
        <w:tab w:val="center" w:pos="4677"/>
        <w:tab w:val="right" w:pos="9355"/>
      </w:tabs>
    </w:pPr>
  </w:style>
  <w:style w:type="character" w:customStyle="1" w:styleId="a8">
    <w:name w:val="Верхний колонтитул Знак"/>
    <w:basedOn w:val="a0"/>
    <w:link w:val="a7"/>
    <w:uiPriority w:val="99"/>
    <w:semiHidden/>
    <w:rsid w:val="007423F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23F4"/>
    <w:pPr>
      <w:tabs>
        <w:tab w:val="center" w:pos="4677"/>
        <w:tab w:val="right" w:pos="9355"/>
      </w:tabs>
    </w:pPr>
  </w:style>
  <w:style w:type="character" w:customStyle="1" w:styleId="aa">
    <w:name w:val="Нижний колонтитул Знак"/>
    <w:basedOn w:val="a0"/>
    <w:link w:val="a9"/>
    <w:uiPriority w:val="99"/>
    <w:rsid w:val="007423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423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423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7423F4"/>
    <w:rPr>
      <w:rFonts w:ascii="Arial" w:eastAsia="Times New Roman" w:hAnsi="Arial" w:cs="Arial"/>
      <w:sz w:val="20"/>
      <w:szCs w:val="20"/>
      <w:lang w:eastAsia="ru-RU"/>
    </w:rPr>
  </w:style>
  <w:style w:type="paragraph" w:customStyle="1" w:styleId="ConsNormal">
    <w:name w:val="ConsNormal"/>
    <w:link w:val="ConsNormal0"/>
    <w:rsid w:val="007423F4"/>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7423F4"/>
    <w:rPr>
      <w:rFonts w:ascii="Arial" w:eastAsia="Calibri" w:hAnsi="Arial" w:cs="Arial"/>
      <w:sz w:val="20"/>
      <w:szCs w:val="20"/>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7423F4"/>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7423F4"/>
    <w:rPr>
      <w:rFonts w:ascii="Times New Roman" w:eastAsia="Times New Roman" w:hAnsi="Times New Roman" w:cs="Times New Roman"/>
      <w:sz w:val="24"/>
      <w:szCs w:val="24"/>
      <w:lang w:eastAsia="ru-RU"/>
    </w:rPr>
  </w:style>
  <w:style w:type="paragraph" w:styleId="ad">
    <w:name w:val="List Paragraph"/>
    <w:basedOn w:val="a"/>
    <w:uiPriority w:val="34"/>
    <w:qFormat/>
    <w:rsid w:val="007423F4"/>
    <w:pPr>
      <w:ind w:left="720"/>
      <w:contextualSpacing/>
      <w:jc w:val="both"/>
    </w:pPr>
    <w:rPr>
      <w:szCs w:val="22"/>
    </w:rPr>
  </w:style>
  <w:style w:type="paragraph" w:customStyle="1" w:styleId="1">
    <w:name w:val="Обычный1"/>
    <w:rsid w:val="007423F4"/>
    <w:pPr>
      <w:spacing w:after="0" w:line="240" w:lineRule="auto"/>
    </w:pPr>
    <w:rPr>
      <w:rFonts w:ascii="Brooklyn" w:eastAsia="Times New Roman" w:hAnsi="Brooklyn" w:cs="Times New Roman"/>
      <w:sz w:val="20"/>
      <w:szCs w:val="20"/>
      <w:lang w:eastAsia="ru-RU"/>
    </w:rPr>
  </w:style>
  <w:style w:type="paragraph" w:customStyle="1" w:styleId="2">
    <w:name w:val="Обычный2"/>
    <w:uiPriority w:val="99"/>
    <w:rsid w:val="007423F4"/>
    <w:pPr>
      <w:spacing w:after="0" w:line="240" w:lineRule="auto"/>
    </w:pPr>
    <w:rPr>
      <w:rFonts w:ascii="Brooklyn" w:eastAsia="Times New Roman" w:hAnsi="Brooklyn" w:cs="Brookly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goszakaz@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12016</Words>
  <Characters>68494</Characters>
  <Application>Microsoft Office Word</Application>
  <DocSecurity>0</DocSecurity>
  <Lines>570</Lines>
  <Paragraphs>160</Paragraphs>
  <ScaleCrop>false</ScaleCrop>
  <Company/>
  <LinksUpToDate>false</LinksUpToDate>
  <CharactersWithSpaces>80350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2018-04-20T03:16:00Z</dcterms:created>
  <dcterms:modified xsi:type="dcterms:W3CDTF">2018-04-20T07:20:00Z</dcterms:modified>
</cp:coreProperties>
</file>