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25D" w:rsidRPr="005F650A" w:rsidRDefault="0080325D" w:rsidP="0080325D">
      <w:pPr>
        <w:pStyle w:val="3"/>
        <w:spacing w:before="0" w:beforeAutospacing="0" w:after="0" w:afterAutospacing="0"/>
        <w:jc w:val="center"/>
        <w:rPr>
          <w:sz w:val="21"/>
          <w:szCs w:val="21"/>
        </w:rPr>
      </w:pPr>
      <w:r w:rsidRPr="005F650A">
        <w:rPr>
          <w:bCs w:val="0"/>
          <w:sz w:val="21"/>
          <w:szCs w:val="21"/>
        </w:rPr>
        <w:t>ИЗВЕЩЕНИЕ И ДОКУМЕНТАЦИЯ</w:t>
      </w:r>
    </w:p>
    <w:p w:rsidR="0080325D" w:rsidRPr="005F650A" w:rsidRDefault="0080325D" w:rsidP="0080325D">
      <w:pPr>
        <w:pStyle w:val="3"/>
        <w:spacing w:before="0" w:beforeAutospacing="0" w:after="0" w:afterAutospacing="0"/>
        <w:jc w:val="center"/>
        <w:rPr>
          <w:sz w:val="21"/>
          <w:szCs w:val="21"/>
        </w:rPr>
      </w:pPr>
      <w:r w:rsidRPr="005F650A">
        <w:rPr>
          <w:sz w:val="21"/>
          <w:szCs w:val="21"/>
        </w:rPr>
        <w:t xml:space="preserve">о проведении запроса котировок </w:t>
      </w:r>
      <w:r w:rsidRPr="005F650A">
        <w:rPr>
          <w:bCs w:val="0"/>
          <w:sz w:val="21"/>
          <w:szCs w:val="21"/>
        </w:rPr>
        <w:t xml:space="preserve">в электронной форме </w:t>
      </w:r>
      <w:r w:rsidRPr="005F650A">
        <w:rPr>
          <w:sz w:val="21"/>
          <w:szCs w:val="21"/>
        </w:rPr>
        <w:t xml:space="preserve">№ </w:t>
      </w:r>
      <w:r w:rsidR="007249CB">
        <w:rPr>
          <w:sz w:val="21"/>
          <w:szCs w:val="21"/>
        </w:rPr>
        <w:t>23</w:t>
      </w:r>
      <w:r w:rsidRPr="005F650A">
        <w:rPr>
          <w:sz w:val="21"/>
          <w:szCs w:val="21"/>
        </w:rPr>
        <w:t>-17</w:t>
      </w:r>
      <w:proofErr w:type="gramStart"/>
      <w:r w:rsidRPr="005F650A">
        <w:rPr>
          <w:sz w:val="21"/>
          <w:szCs w:val="21"/>
        </w:rPr>
        <w:t>/А</w:t>
      </w:r>
      <w:proofErr w:type="gramEnd"/>
      <w:r w:rsidRPr="005F650A">
        <w:rPr>
          <w:sz w:val="21"/>
          <w:szCs w:val="21"/>
        </w:rPr>
        <w:t xml:space="preserve">/эф </w:t>
      </w:r>
      <w:r w:rsidRPr="005F650A">
        <w:rPr>
          <w:color w:val="000000"/>
          <w:sz w:val="21"/>
          <w:szCs w:val="21"/>
        </w:rPr>
        <w:t xml:space="preserve">на </w:t>
      </w:r>
      <w:r>
        <w:rPr>
          <w:color w:val="000000"/>
          <w:sz w:val="21"/>
          <w:szCs w:val="21"/>
        </w:rPr>
        <w:t>выполнение работ по капитальному ремонту здания, расположенного по адресу: г. Красноярск, ул. Борисова, 6 (общежитие №8)</w:t>
      </w:r>
    </w:p>
    <w:p w:rsidR="0080325D" w:rsidRPr="005F650A" w:rsidRDefault="000A3B24" w:rsidP="0080325D">
      <w:pPr>
        <w:pStyle w:val="3"/>
        <w:spacing w:before="0" w:beforeAutospacing="0" w:after="0" w:afterAutospacing="0"/>
        <w:jc w:val="center"/>
        <w:rPr>
          <w:sz w:val="21"/>
          <w:szCs w:val="21"/>
        </w:rPr>
      </w:pPr>
      <w:r>
        <w:rPr>
          <w:sz w:val="21"/>
          <w:szCs w:val="21"/>
        </w:rPr>
        <w:t>(от 03</w:t>
      </w:r>
      <w:r w:rsidR="0080325D" w:rsidRPr="005F650A">
        <w:rPr>
          <w:sz w:val="21"/>
          <w:szCs w:val="21"/>
        </w:rPr>
        <w:t>.</w:t>
      </w:r>
      <w:r>
        <w:rPr>
          <w:sz w:val="21"/>
          <w:szCs w:val="21"/>
        </w:rPr>
        <w:t>03</w:t>
      </w:r>
      <w:r w:rsidR="0080325D" w:rsidRPr="005F650A">
        <w:rPr>
          <w:sz w:val="21"/>
          <w:szCs w:val="21"/>
        </w:rPr>
        <w:t>.2017)</w:t>
      </w:r>
    </w:p>
    <w:p w:rsidR="0080325D" w:rsidRPr="005F650A" w:rsidRDefault="0080325D" w:rsidP="0080325D">
      <w:pPr>
        <w:pStyle w:val="3"/>
        <w:spacing w:before="0" w:beforeAutospacing="0" w:after="0" w:afterAutospacing="0"/>
        <w:jc w:val="center"/>
        <w:rPr>
          <w:sz w:val="21"/>
          <w:szCs w:val="21"/>
        </w:rPr>
      </w:pPr>
    </w:p>
    <w:p w:rsidR="0080325D" w:rsidRPr="005F650A" w:rsidRDefault="0080325D" w:rsidP="0080325D">
      <w:pPr>
        <w:widowControl w:val="0"/>
        <w:shd w:val="clear" w:color="auto" w:fill="FFFFFF"/>
        <w:tabs>
          <w:tab w:val="left" w:pos="720"/>
        </w:tabs>
        <w:autoSpaceDE w:val="0"/>
        <w:autoSpaceDN w:val="0"/>
        <w:adjustRightInd w:val="0"/>
        <w:jc w:val="both"/>
        <w:rPr>
          <w:sz w:val="21"/>
          <w:szCs w:val="21"/>
        </w:rPr>
      </w:pPr>
      <w:r w:rsidRPr="005F650A">
        <w:rPr>
          <w:b/>
          <w:sz w:val="21"/>
          <w:szCs w:val="21"/>
        </w:rPr>
        <w:tab/>
        <w:t>Заказчик:</w:t>
      </w:r>
      <w:r w:rsidRPr="005F650A">
        <w:rPr>
          <w:sz w:val="21"/>
          <w:szCs w:val="21"/>
        </w:rPr>
        <w:t xml:space="preserve"> Федеральное </w:t>
      </w:r>
      <w:r w:rsidRPr="005F650A">
        <w:rPr>
          <w:bCs/>
          <w:snapToGrid w:val="0"/>
          <w:sz w:val="21"/>
          <w:szCs w:val="21"/>
        </w:rPr>
        <w:t>государственное автономное образовательное учреждение высшего образования «Сибирский федеральный университет» (далее по тексту – Заказчик),</w:t>
      </w:r>
      <w:r w:rsidRPr="005F650A">
        <w:rPr>
          <w:sz w:val="21"/>
          <w:szCs w:val="21"/>
        </w:rPr>
        <w:t xml:space="preserve"> расположенное по адресу: </w:t>
      </w:r>
      <w:smartTag w:uri="urn:schemas-microsoft-com:office:smarttags" w:element="metricconverter">
        <w:smartTagPr>
          <w:attr w:name="ProductID" w:val="660041, г"/>
        </w:smartTagPr>
        <w:r w:rsidRPr="005F650A">
          <w:rPr>
            <w:sz w:val="21"/>
            <w:szCs w:val="21"/>
          </w:rPr>
          <w:t>660041, г</w:t>
        </w:r>
      </w:smartTag>
      <w:r w:rsidRPr="005F650A">
        <w:rPr>
          <w:sz w:val="21"/>
          <w:szCs w:val="21"/>
        </w:rPr>
        <w:t xml:space="preserve">. Красноярск, пр. Свободный, 79; адрес электронной почты: </w:t>
      </w:r>
      <w:proofErr w:type="spellStart"/>
      <w:r w:rsidRPr="005F650A">
        <w:rPr>
          <w:sz w:val="21"/>
          <w:szCs w:val="21"/>
        </w:rPr>
        <w:t>e-mail</w:t>
      </w:r>
      <w:proofErr w:type="spellEnd"/>
      <w:r w:rsidRPr="005F650A">
        <w:rPr>
          <w:sz w:val="21"/>
          <w:szCs w:val="21"/>
        </w:rPr>
        <w:t xml:space="preserve">: </w:t>
      </w:r>
      <w:hyperlink r:id="rId7" w:history="1">
        <w:r w:rsidRPr="005F650A">
          <w:rPr>
            <w:rStyle w:val="a9"/>
            <w:sz w:val="21"/>
            <w:szCs w:val="21"/>
            <w:lang w:val="en-US"/>
          </w:rPr>
          <w:t>goszakaz</w:t>
        </w:r>
        <w:r w:rsidRPr="005F650A">
          <w:rPr>
            <w:rStyle w:val="a9"/>
            <w:sz w:val="21"/>
            <w:szCs w:val="21"/>
          </w:rPr>
          <w:t>@</w:t>
        </w:r>
        <w:r w:rsidRPr="005F650A">
          <w:rPr>
            <w:rStyle w:val="a9"/>
            <w:sz w:val="21"/>
            <w:szCs w:val="21"/>
            <w:lang w:val="en-US"/>
          </w:rPr>
          <w:t>sfu</w:t>
        </w:r>
        <w:r w:rsidRPr="005F650A">
          <w:rPr>
            <w:rStyle w:val="a9"/>
            <w:sz w:val="21"/>
            <w:szCs w:val="21"/>
          </w:rPr>
          <w:t>-</w:t>
        </w:r>
        <w:r w:rsidRPr="005F650A">
          <w:rPr>
            <w:rStyle w:val="a9"/>
            <w:sz w:val="21"/>
            <w:szCs w:val="21"/>
            <w:lang w:val="en-US"/>
          </w:rPr>
          <w:t>kras</w:t>
        </w:r>
        <w:r w:rsidRPr="005F650A">
          <w:rPr>
            <w:rStyle w:val="a9"/>
            <w:sz w:val="21"/>
            <w:szCs w:val="21"/>
          </w:rPr>
          <w:t>.</w:t>
        </w:r>
        <w:r w:rsidRPr="005F650A">
          <w:rPr>
            <w:rStyle w:val="a9"/>
            <w:sz w:val="21"/>
            <w:szCs w:val="21"/>
            <w:lang w:val="en-US"/>
          </w:rPr>
          <w:t>ru</w:t>
        </w:r>
      </w:hyperlink>
      <w:r w:rsidRPr="005F650A">
        <w:rPr>
          <w:sz w:val="21"/>
          <w:szCs w:val="21"/>
        </w:rPr>
        <w:t>; контактный телефон: +7 (391) 206-20-36 (35).</w:t>
      </w:r>
    </w:p>
    <w:p w:rsidR="0080325D" w:rsidRPr="005F650A" w:rsidRDefault="0080325D" w:rsidP="0080325D">
      <w:pPr>
        <w:widowControl w:val="0"/>
        <w:shd w:val="clear" w:color="auto" w:fill="FFFFFF"/>
        <w:tabs>
          <w:tab w:val="left" w:pos="720"/>
        </w:tabs>
        <w:autoSpaceDE w:val="0"/>
        <w:autoSpaceDN w:val="0"/>
        <w:adjustRightInd w:val="0"/>
        <w:jc w:val="both"/>
        <w:rPr>
          <w:bCs/>
          <w:sz w:val="21"/>
          <w:szCs w:val="21"/>
        </w:rPr>
      </w:pPr>
      <w:r w:rsidRPr="005F650A">
        <w:rPr>
          <w:bCs/>
          <w:sz w:val="21"/>
          <w:szCs w:val="21"/>
        </w:rPr>
        <w:tab/>
      </w:r>
      <w:proofErr w:type="gramStart"/>
      <w:r w:rsidRPr="005F650A">
        <w:rPr>
          <w:bCs/>
          <w:sz w:val="21"/>
          <w:szCs w:val="21"/>
        </w:rPr>
        <w:t xml:space="preserve">Процедура </w:t>
      </w:r>
      <w:r w:rsidRPr="005F650A">
        <w:rPr>
          <w:sz w:val="21"/>
          <w:szCs w:val="21"/>
        </w:rPr>
        <w:t>закупки</w:t>
      </w:r>
      <w:r w:rsidRPr="005F650A">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(далее по тексту – Правила), </w:t>
      </w:r>
      <w:r w:rsidRPr="005F650A">
        <w:rPr>
          <w:sz w:val="21"/>
          <w:szCs w:val="21"/>
        </w:rPr>
        <w:t xml:space="preserve">опубликованными на официальном сайте ЕИС - </w:t>
      </w:r>
      <w:hyperlink r:id="rId8" w:history="1">
        <w:r w:rsidRPr="005F650A">
          <w:rPr>
            <w:rStyle w:val="a9"/>
            <w:rFonts w:eastAsia="Calibri"/>
            <w:sz w:val="21"/>
            <w:szCs w:val="21"/>
            <w:lang w:eastAsia="en-US"/>
          </w:rPr>
          <w:t>www.zakupki.gov.ru</w:t>
        </w:r>
      </w:hyperlink>
      <w:r w:rsidRPr="005F650A">
        <w:rPr>
          <w:sz w:val="21"/>
          <w:szCs w:val="21"/>
        </w:rPr>
        <w:t xml:space="preserve"> (далее - ЕИС)</w:t>
      </w:r>
      <w:r w:rsidRPr="005F650A">
        <w:rPr>
          <w:rFonts w:eastAsia="Calibri"/>
          <w:sz w:val="21"/>
          <w:szCs w:val="21"/>
          <w:lang w:eastAsia="en-US"/>
        </w:rPr>
        <w:t xml:space="preserve"> и </w:t>
      </w:r>
      <w:r w:rsidRPr="005F650A">
        <w:rPr>
          <w:sz w:val="21"/>
          <w:szCs w:val="21"/>
        </w:rPr>
        <w:t xml:space="preserve">сайте Заказчика - </w:t>
      </w:r>
      <w:hyperlink r:id="rId9" w:history="1">
        <w:r w:rsidRPr="005F650A">
          <w:rPr>
            <w:sz w:val="21"/>
            <w:szCs w:val="21"/>
          </w:rPr>
          <w:t>www.sfu-kras.ru</w:t>
        </w:r>
      </w:hyperlink>
      <w:r w:rsidRPr="005F650A">
        <w:rPr>
          <w:sz w:val="21"/>
          <w:szCs w:val="21"/>
        </w:rPr>
        <w:t xml:space="preserve"> (далее – сайт Заказчика) </w:t>
      </w:r>
      <w:r w:rsidRPr="005F650A">
        <w:rPr>
          <w:bCs/>
          <w:sz w:val="21"/>
          <w:szCs w:val="21"/>
        </w:rPr>
        <w:t>и положениями Федерального закона от 18.07.2011 № 223-ФЗ</w:t>
      </w:r>
      <w:proofErr w:type="gramEnd"/>
      <w:r w:rsidRPr="005F650A">
        <w:rPr>
          <w:bCs/>
          <w:sz w:val="21"/>
          <w:szCs w:val="21"/>
        </w:rPr>
        <w:t xml:space="preserve"> «О закупках товаров, работ, услуг отдельными видами юридических лиц».</w:t>
      </w:r>
    </w:p>
    <w:p w:rsidR="0080325D" w:rsidRPr="005F650A" w:rsidRDefault="0080325D" w:rsidP="0080325D">
      <w:pPr>
        <w:widowControl w:val="0"/>
        <w:shd w:val="clear" w:color="auto" w:fill="FFFFFF"/>
        <w:tabs>
          <w:tab w:val="left" w:pos="720"/>
        </w:tabs>
        <w:autoSpaceDE w:val="0"/>
        <w:autoSpaceDN w:val="0"/>
        <w:adjustRightInd w:val="0"/>
        <w:jc w:val="both"/>
        <w:rPr>
          <w:bCs/>
          <w:sz w:val="21"/>
          <w:szCs w:val="21"/>
        </w:rPr>
      </w:pPr>
      <w:r w:rsidRPr="005F650A">
        <w:rPr>
          <w:sz w:val="21"/>
          <w:szCs w:val="21"/>
        </w:rPr>
        <w:tab/>
        <w:t xml:space="preserve">Заказчик извещает о проведении запроса котировок </w:t>
      </w:r>
      <w:r w:rsidRPr="005F650A">
        <w:rPr>
          <w:bCs/>
          <w:sz w:val="21"/>
          <w:szCs w:val="21"/>
        </w:rPr>
        <w:t xml:space="preserve">в электронной форме </w:t>
      </w:r>
      <w:r w:rsidRPr="005F650A">
        <w:rPr>
          <w:sz w:val="21"/>
          <w:szCs w:val="21"/>
        </w:rPr>
        <w:t>№ 0</w:t>
      </w:r>
      <w:r>
        <w:rPr>
          <w:sz w:val="21"/>
          <w:szCs w:val="21"/>
        </w:rPr>
        <w:t>9</w:t>
      </w:r>
      <w:r w:rsidRPr="005F650A">
        <w:rPr>
          <w:sz w:val="21"/>
          <w:szCs w:val="21"/>
        </w:rPr>
        <w:t>-17</w:t>
      </w:r>
      <w:proofErr w:type="gramStart"/>
      <w:r w:rsidRPr="005F650A">
        <w:rPr>
          <w:sz w:val="21"/>
          <w:szCs w:val="21"/>
        </w:rPr>
        <w:t>/А</w:t>
      </w:r>
      <w:proofErr w:type="gramEnd"/>
      <w:r w:rsidRPr="005F650A">
        <w:rPr>
          <w:sz w:val="21"/>
          <w:szCs w:val="21"/>
        </w:rPr>
        <w:t xml:space="preserve">/эф </w:t>
      </w:r>
      <w:r w:rsidRPr="005F650A">
        <w:rPr>
          <w:color w:val="000000"/>
          <w:sz w:val="21"/>
          <w:szCs w:val="21"/>
        </w:rPr>
        <w:t xml:space="preserve">на </w:t>
      </w:r>
      <w:r>
        <w:rPr>
          <w:color w:val="000000"/>
          <w:sz w:val="21"/>
          <w:szCs w:val="21"/>
        </w:rPr>
        <w:t>выполнение работ по капитальному ремонту здания, расположенного по адресу: г. Красноярск, ул. Борисова, 6 (общежитие №8)</w:t>
      </w:r>
      <w:r w:rsidRPr="005F650A">
        <w:rPr>
          <w:sz w:val="21"/>
          <w:szCs w:val="21"/>
        </w:rPr>
        <w:t>.</w:t>
      </w:r>
    </w:p>
    <w:p w:rsidR="0080325D" w:rsidRPr="005F650A" w:rsidRDefault="0080325D" w:rsidP="0080325D">
      <w:pPr>
        <w:autoSpaceDE w:val="0"/>
        <w:autoSpaceDN w:val="0"/>
        <w:adjustRightInd w:val="0"/>
        <w:ind w:firstLine="709"/>
        <w:jc w:val="both"/>
        <w:rPr>
          <w:sz w:val="21"/>
          <w:szCs w:val="21"/>
        </w:rPr>
      </w:pPr>
      <w:r w:rsidRPr="005F650A">
        <w:rPr>
          <w:b/>
          <w:bCs/>
          <w:sz w:val="21"/>
          <w:szCs w:val="21"/>
        </w:rPr>
        <w:t>Предмет контракта с указанием количества поставляемого товара, объема выполняемых работ, оказываемых услуг</w:t>
      </w:r>
      <w:r w:rsidRPr="005F650A">
        <w:rPr>
          <w:sz w:val="21"/>
          <w:szCs w:val="21"/>
        </w:rPr>
        <w:t xml:space="preserve">: </w:t>
      </w:r>
    </w:p>
    <w:p w:rsidR="0080325D" w:rsidRPr="005F650A" w:rsidRDefault="0080325D" w:rsidP="0080325D">
      <w:pPr>
        <w:autoSpaceDE w:val="0"/>
        <w:autoSpaceDN w:val="0"/>
        <w:adjustRightInd w:val="0"/>
        <w:ind w:firstLine="709"/>
        <w:jc w:val="both"/>
        <w:rPr>
          <w:sz w:val="21"/>
          <w:szCs w:val="21"/>
          <w:highlight w:val="yellow"/>
        </w:rPr>
      </w:pPr>
      <w:proofErr w:type="gramStart"/>
      <w:r w:rsidRPr="005F650A">
        <w:rPr>
          <w:sz w:val="21"/>
          <w:szCs w:val="21"/>
        </w:rPr>
        <w:t>Предмет</w:t>
      </w:r>
      <w:r>
        <w:rPr>
          <w:sz w:val="21"/>
          <w:szCs w:val="21"/>
        </w:rPr>
        <w:t>:</w:t>
      </w:r>
      <w:r w:rsidRPr="0080325D">
        <w:rPr>
          <w:color w:val="000000"/>
          <w:sz w:val="21"/>
          <w:szCs w:val="21"/>
        </w:rPr>
        <w:t xml:space="preserve"> </w:t>
      </w:r>
      <w:r>
        <w:rPr>
          <w:color w:val="000000"/>
          <w:sz w:val="21"/>
          <w:szCs w:val="21"/>
        </w:rPr>
        <w:t>выполнение работ по капитальному ремонту здания, расположенного по адресу: г. Красноярск, ул. Борисова, 6 (общежитие №8)</w:t>
      </w:r>
      <w:r w:rsidRPr="005F650A">
        <w:rPr>
          <w:sz w:val="21"/>
          <w:szCs w:val="21"/>
        </w:rPr>
        <w:t xml:space="preserve"> (далее - </w:t>
      </w:r>
      <w:r>
        <w:rPr>
          <w:sz w:val="21"/>
          <w:szCs w:val="21"/>
        </w:rPr>
        <w:t>работы</w:t>
      </w:r>
      <w:r w:rsidRPr="005F650A">
        <w:rPr>
          <w:sz w:val="21"/>
          <w:szCs w:val="21"/>
        </w:rPr>
        <w:t>).</w:t>
      </w:r>
      <w:proofErr w:type="gramEnd"/>
    </w:p>
    <w:p w:rsidR="0080325D" w:rsidRPr="005F650A" w:rsidRDefault="0080325D" w:rsidP="0080325D">
      <w:pPr>
        <w:autoSpaceDE w:val="0"/>
        <w:autoSpaceDN w:val="0"/>
        <w:adjustRightInd w:val="0"/>
        <w:ind w:firstLine="709"/>
        <w:jc w:val="both"/>
        <w:rPr>
          <w:sz w:val="21"/>
          <w:szCs w:val="21"/>
        </w:rPr>
      </w:pPr>
      <w:r w:rsidRPr="005F650A">
        <w:rPr>
          <w:bCs/>
          <w:sz w:val="21"/>
          <w:szCs w:val="21"/>
        </w:rPr>
        <w:t>Количество поставляемого товара, объем выполняемых работ, оказываемых услуг</w:t>
      </w:r>
      <w:r w:rsidRPr="005F650A">
        <w:rPr>
          <w:sz w:val="21"/>
          <w:szCs w:val="21"/>
        </w:rPr>
        <w:t xml:space="preserve"> определяется согласно Приложению № 1 (Техническое задание) к настоящему извещению и документации, являющемуся их неотъемлемой частью.</w:t>
      </w:r>
    </w:p>
    <w:p w:rsidR="00EF7BB1" w:rsidRPr="00DE4E3F" w:rsidRDefault="00EF7BB1" w:rsidP="00EF7BB1">
      <w:pPr>
        <w:tabs>
          <w:tab w:val="left" w:pos="720"/>
        </w:tabs>
        <w:ind w:firstLine="709"/>
        <w:jc w:val="both"/>
        <w:rPr>
          <w:b/>
          <w:sz w:val="21"/>
          <w:szCs w:val="21"/>
        </w:rPr>
      </w:pPr>
      <w:r w:rsidRPr="00DE4E3F">
        <w:rPr>
          <w:b/>
          <w:sz w:val="21"/>
          <w:szCs w:val="21"/>
        </w:rPr>
        <w:t>Мест</w:t>
      </w:r>
      <w:r>
        <w:rPr>
          <w:b/>
          <w:sz w:val="21"/>
          <w:szCs w:val="21"/>
        </w:rPr>
        <w:t>о</w:t>
      </w:r>
      <w:r w:rsidRPr="00DE4E3F">
        <w:rPr>
          <w:b/>
          <w:sz w:val="21"/>
          <w:szCs w:val="21"/>
        </w:rPr>
        <w:t>, срок выполнения работ:</w:t>
      </w:r>
    </w:p>
    <w:p w:rsidR="00EF7BB1" w:rsidRDefault="00EF7BB1" w:rsidP="00EF7BB1">
      <w:pPr>
        <w:ind w:firstLine="709"/>
        <w:jc w:val="both"/>
        <w:rPr>
          <w:sz w:val="21"/>
          <w:szCs w:val="21"/>
        </w:rPr>
      </w:pPr>
      <w:r w:rsidRPr="00DE4E3F">
        <w:rPr>
          <w:sz w:val="21"/>
          <w:szCs w:val="21"/>
        </w:rPr>
        <w:t>Мест</w:t>
      </w:r>
      <w:r>
        <w:rPr>
          <w:sz w:val="21"/>
          <w:szCs w:val="21"/>
        </w:rPr>
        <w:t xml:space="preserve">о выполнения работ: </w:t>
      </w:r>
      <w:r>
        <w:rPr>
          <w:color w:val="000000"/>
          <w:sz w:val="21"/>
          <w:szCs w:val="21"/>
        </w:rPr>
        <w:t xml:space="preserve">здание, расположенное по адресу: </w:t>
      </w:r>
      <w:proofErr w:type="gramStart"/>
      <w:r>
        <w:rPr>
          <w:color w:val="000000"/>
          <w:sz w:val="21"/>
          <w:szCs w:val="21"/>
        </w:rPr>
        <w:t>г</w:t>
      </w:r>
      <w:proofErr w:type="gramEnd"/>
      <w:r>
        <w:rPr>
          <w:color w:val="000000"/>
          <w:sz w:val="21"/>
          <w:szCs w:val="21"/>
        </w:rPr>
        <w:t>. Красноярск, ул. Борисова, 6 (общежитие №8).</w:t>
      </w:r>
    </w:p>
    <w:p w:rsidR="00EF7BB1" w:rsidRDefault="00EF7BB1" w:rsidP="00EF7BB1">
      <w:pPr>
        <w:ind w:firstLine="709"/>
        <w:jc w:val="both"/>
        <w:rPr>
          <w:sz w:val="21"/>
          <w:szCs w:val="21"/>
        </w:rPr>
      </w:pPr>
      <w:r w:rsidRPr="00DE4E3F">
        <w:rPr>
          <w:sz w:val="21"/>
          <w:szCs w:val="21"/>
        </w:rPr>
        <w:t xml:space="preserve">Срок выполнения работ: </w:t>
      </w:r>
      <w:r>
        <w:rPr>
          <w:sz w:val="21"/>
          <w:szCs w:val="21"/>
        </w:rPr>
        <w:t>в течение 60 (шестидесяти) календарных дней с момента заключения контракта.</w:t>
      </w:r>
    </w:p>
    <w:p w:rsidR="00EF7BB1" w:rsidRDefault="00EF7BB1" w:rsidP="00EF7BB1">
      <w:pPr>
        <w:ind w:firstLine="709"/>
        <w:jc w:val="both"/>
        <w:rPr>
          <w:sz w:val="21"/>
          <w:szCs w:val="21"/>
        </w:rPr>
      </w:pPr>
      <w:r w:rsidRPr="00607AEA">
        <w:rPr>
          <w:sz w:val="21"/>
          <w:szCs w:val="21"/>
        </w:rPr>
        <w:t>Работы выполняются согласно графику выполнения (производства) работ, разработанному Подрядчиком (Генеральным подрядчиком) и утвержденному Заказчиком.</w:t>
      </w:r>
    </w:p>
    <w:p w:rsidR="00EF7BB1" w:rsidRPr="00DE4E3F" w:rsidRDefault="00EF7BB1" w:rsidP="00EF7BB1">
      <w:pPr>
        <w:autoSpaceDE w:val="0"/>
        <w:autoSpaceDN w:val="0"/>
        <w:adjustRightInd w:val="0"/>
        <w:ind w:firstLine="709"/>
        <w:jc w:val="both"/>
        <w:outlineLvl w:val="3"/>
        <w:rPr>
          <w:color w:val="000000"/>
          <w:sz w:val="21"/>
          <w:szCs w:val="21"/>
        </w:rPr>
      </w:pPr>
      <w:r w:rsidRPr="00DE4E3F">
        <w:rPr>
          <w:b/>
          <w:sz w:val="21"/>
          <w:szCs w:val="21"/>
        </w:rPr>
        <w:t xml:space="preserve">Срок и (или) объем предоставления гарантий качества услуг: </w:t>
      </w:r>
      <w:r w:rsidRPr="00DE4E3F">
        <w:rPr>
          <w:sz w:val="21"/>
          <w:szCs w:val="21"/>
        </w:rPr>
        <w:t xml:space="preserve">не менее 60 (шестидесяти) месяцев с момента </w:t>
      </w:r>
      <w:r w:rsidRPr="00DE4E3F">
        <w:rPr>
          <w:color w:val="000000"/>
          <w:sz w:val="21"/>
          <w:szCs w:val="21"/>
        </w:rPr>
        <w:t xml:space="preserve">подписания сторонами актов приемки выполненных работ и </w:t>
      </w:r>
      <w:r w:rsidRPr="00DE4E3F">
        <w:rPr>
          <w:sz w:val="21"/>
          <w:szCs w:val="21"/>
        </w:rPr>
        <w:t xml:space="preserve">актов </w:t>
      </w:r>
      <w:proofErr w:type="gramStart"/>
      <w:r w:rsidRPr="00DE4E3F">
        <w:rPr>
          <w:sz w:val="21"/>
          <w:szCs w:val="21"/>
        </w:rPr>
        <w:t>приемки</w:t>
      </w:r>
      <w:proofErr w:type="gramEnd"/>
      <w:r w:rsidRPr="00DE4E3F">
        <w:rPr>
          <w:sz w:val="21"/>
          <w:szCs w:val="21"/>
        </w:rPr>
        <w:t xml:space="preserve"> законченных ремонтом объектов</w:t>
      </w:r>
      <w:r w:rsidRPr="00DE4E3F">
        <w:rPr>
          <w:color w:val="000000"/>
          <w:sz w:val="21"/>
          <w:szCs w:val="21"/>
        </w:rPr>
        <w:t>, но не более срока эффективной эксплуатации здания, установленного ведомственными строительными нормами ВСН 58-88р.</w:t>
      </w:r>
    </w:p>
    <w:p w:rsidR="00EF7BB1" w:rsidRPr="00DE4E3F" w:rsidRDefault="00EF7BB1" w:rsidP="00EF7BB1">
      <w:pPr>
        <w:autoSpaceDE w:val="0"/>
        <w:autoSpaceDN w:val="0"/>
        <w:adjustRightInd w:val="0"/>
        <w:ind w:firstLine="709"/>
        <w:jc w:val="both"/>
        <w:outlineLvl w:val="3"/>
        <w:rPr>
          <w:sz w:val="21"/>
          <w:szCs w:val="21"/>
        </w:rPr>
      </w:pPr>
      <w:r w:rsidRPr="00DE4E3F">
        <w:rPr>
          <w:sz w:val="21"/>
          <w:szCs w:val="21"/>
        </w:rPr>
        <w:t>При обнаружении недостатков выполненных работ Заказчик вправе по своему выбору потребовать от Подрядчика (Генерального подрядчика):</w:t>
      </w:r>
    </w:p>
    <w:p w:rsidR="00EF7BB1" w:rsidRPr="00DE4E3F" w:rsidRDefault="00EF7BB1" w:rsidP="00EF7BB1">
      <w:pPr>
        <w:ind w:firstLine="709"/>
        <w:jc w:val="both"/>
        <w:rPr>
          <w:sz w:val="21"/>
          <w:szCs w:val="21"/>
        </w:rPr>
      </w:pPr>
      <w:r w:rsidRPr="00DE4E3F">
        <w:rPr>
          <w:sz w:val="21"/>
          <w:szCs w:val="21"/>
        </w:rPr>
        <w:t>-безвозмездного устранения недостатков выполненных работ в разумный срок, установленный Заказчиком в соответствующем требовании об устранении недостатков;</w:t>
      </w:r>
    </w:p>
    <w:p w:rsidR="00EF7BB1" w:rsidRPr="00DE4E3F" w:rsidRDefault="00EF7BB1" w:rsidP="00EF7BB1">
      <w:pPr>
        <w:ind w:firstLine="709"/>
        <w:jc w:val="both"/>
        <w:rPr>
          <w:sz w:val="21"/>
          <w:szCs w:val="21"/>
        </w:rPr>
      </w:pPr>
      <w:r w:rsidRPr="00DE4E3F">
        <w:rPr>
          <w:sz w:val="21"/>
          <w:szCs w:val="21"/>
        </w:rPr>
        <w:t>-возмещения понесенных Заказчиком расходов по исправлению недостатков своими силами или силами третьих лиц в течение не более 5 (пяти) рабочих дней с момента заявления Заказчиком соответствующего требования.</w:t>
      </w:r>
    </w:p>
    <w:p w:rsidR="00EF7BB1" w:rsidRPr="00DE4E3F" w:rsidRDefault="00EF7BB1" w:rsidP="00EF7BB1">
      <w:pPr>
        <w:ind w:firstLine="709"/>
        <w:jc w:val="both"/>
        <w:rPr>
          <w:sz w:val="21"/>
          <w:szCs w:val="21"/>
        </w:rPr>
      </w:pPr>
      <w:r w:rsidRPr="00DE4E3F">
        <w:rPr>
          <w:sz w:val="21"/>
          <w:szCs w:val="21"/>
        </w:rPr>
        <w:t>В случае</w:t>
      </w:r>
      <w:proofErr w:type="gramStart"/>
      <w:r w:rsidRPr="00DE4E3F">
        <w:rPr>
          <w:sz w:val="21"/>
          <w:szCs w:val="21"/>
        </w:rPr>
        <w:t>,</w:t>
      </w:r>
      <w:proofErr w:type="gramEnd"/>
      <w:r w:rsidRPr="00DE4E3F">
        <w:rPr>
          <w:sz w:val="21"/>
          <w:szCs w:val="21"/>
        </w:rPr>
        <w:t xml:space="preserve"> если недостатки выполненных работ повлекли за собой причинение ущерба имуществу Заказчика, Подрядчик (Генеральный подрядчик)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EF7BB1" w:rsidRDefault="00EF7BB1" w:rsidP="00EF7BB1">
      <w:pPr>
        <w:ind w:firstLine="709"/>
        <w:jc w:val="both"/>
        <w:rPr>
          <w:sz w:val="21"/>
          <w:szCs w:val="21"/>
        </w:rPr>
      </w:pPr>
      <w:r w:rsidRPr="00DE4E3F">
        <w:rPr>
          <w:b/>
          <w:sz w:val="21"/>
          <w:szCs w:val="21"/>
        </w:rPr>
        <w:t xml:space="preserve">Начальная (максимальная) цена контракта – </w:t>
      </w:r>
      <w:r>
        <w:rPr>
          <w:sz w:val="21"/>
          <w:szCs w:val="21"/>
        </w:rPr>
        <w:t>230</w:t>
      </w:r>
      <w:r w:rsidR="00E013A7">
        <w:rPr>
          <w:sz w:val="21"/>
          <w:szCs w:val="21"/>
        </w:rPr>
        <w:t> </w:t>
      </w:r>
      <w:r>
        <w:rPr>
          <w:sz w:val="21"/>
          <w:szCs w:val="21"/>
        </w:rPr>
        <w:t>02</w:t>
      </w:r>
      <w:r w:rsidR="00E013A7">
        <w:rPr>
          <w:sz w:val="21"/>
          <w:szCs w:val="21"/>
        </w:rPr>
        <w:t>7,74</w:t>
      </w:r>
      <w:r w:rsidRPr="007716F5">
        <w:rPr>
          <w:sz w:val="21"/>
          <w:szCs w:val="21"/>
        </w:rPr>
        <w:t xml:space="preserve"> </w:t>
      </w:r>
      <w:r w:rsidR="00E013A7">
        <w:rPr>
          <w:sz w:val="21"/>
          <w:szCs w:val="21"/>
        </w:rPr>
        <w:t>руб</w:t>
      </w:r>
      <w:r w:rsidRPr="007716F5">
        <w:rPr>
          <w:sz w:val="21"/>
          <w:szCs w:val="21"/>
        </w:rPr>
        <w:t>.</w:t>
      </w:r>
    </w:p>
    <w:p w:rsidR="00D8114B" w:rsidRPr="00DE4E3F" w:rsidRDefault="00D8114B" w:rsidP="00EF7BB1">
      <w:pPr>
        <w:ind w:firstLine="709"/>
        <w:jc w:val="both"/>
        <w:rPr>
          <w:sz w:val="21"/>
          <w:szCs w:val="21"/>
        </w:rPr>
      </w:pPr>
      <w:r w:rsidRPr="00D8114B">
        <w:rPr>
          <w:b/>
          <w:sz w:val="21"/>
          <w:szCs w:val="21"/>
        </w:rPr>
        <w:t xml:space="preserve">Сведения о начальной (максимальной) цене за единицу работы </w:t>
      </w:r>
      <w:r>
        <w:rPr>
          <w:sz w:val="21"/>
          <w:szCs w:val="21"/>
        </w:rPr>
        <w:t xml:space="preserve">- </w:t>
      </w:r>
      <w:r w:rsidR="00E013A7">
        <w:rPr>
          <w:sz w:val="21"/>
          <w:szCs w:val="21"/>
        </w:rPr>
        <w:t>230 027,74</w:t>
      </w:r>
      <w:r w:rsidR="00E013A7" w:rsidRPr="007716F5">
        <w:rPr>
          <w:sz w:val="21"/>
          <w:szCs w:val="21"/>
        </w:rPr>
        <w:t xml:space="preserve"> </w:t>
      </w:r>
      <w:r w:rsidR="00E013A7">
        <w:rPr>
          <w:sz w:val="21"/>
          <w:szCs w:val="21"/>
        </w:rPr>
        <w:t>руб</w:t>
      </w:r>
      <w:r w:rsidR="00E013A7" w:rsidRPr="007716F5">
        <w:rPr>
          <w:sz w:val="21"/>
          <w:szCs w:val="21"/>
        </w:rPr>
        <w:t>.</w:t>
      </w:r>
    </w:p>
    <w:p w:rsidR="00EF7BB1" w:rsidRPr="00DE4E3F" w:rsidRDefault="00EF7BB1" w:rsidP="00EF7BB1">
      <w:pPr>
        <w:autoSpaceDE w:val="0"/>
        <w:autoSpaceDN w:val="0"/>
        <w:adjustRightInd w:val="0"/>
        <w:ind w:firstLine="709"/>
        <w:jc w:val="both"/>
        <w:rPr>
          <w:rFonts w:eastAsiaTheme="minorHAnsi"/>
          <w:sz w:val="21"/>
          <w:szCs w:val="21"/>
          <w:lang w:eastAsia="en-US"/>
        </w:rPr>
      </w:pPr>
      <w:proofErr w:type="gramStart"/>
      <w:r w:rsidRPr="00DE4E3F">
        <w:rPr>
          <w:sz w:val="21"/>
          <w:szCs w:val="21"/>
        </w:rPr>
        <w:t>Цена контракта указана с учетом стоимости всех работ Подрядчика (Генерального подрядчика), стоимости основных, вспомогательных и прочих материалов (изделий), используемых для производства работ, расходов на использование оборудования, инструментов и механизмов, используемых для производства работ, расходов на перевозку материалов (изделий), оборудования, инструментов и механизмов к мест</w:t>
      </w:r>
      <w:r>
        <w:rPr>
          <w:sz w:val="21"/>
          <w:szCs w:val="21"/>
        </w:rPr>
        <w:t>ам</w:t>
      </w:r>
      <w:r w:rsidRPr="00DE4E3F">
        <w:rPr>
          <w:sz w:val="21"/>
          <w:szCs w:val="21"/>
        </w:rPr>
        <w:t xml:space="preserve"> выполнения работ, вывоз оборудования, инструментов и механизмов по окончании работ, вывоз и утилизацию отходов, иных необходимых</w:t>
      </w:r>
      <w:proofErr w:type="gramEnd"/>
      <w:r w:rsidRPr="00DE4E3F">
        <w:rPr>
          <w:sz w:val="21"/>
          <w:szCs w:val="21"/>
        </w:rPr>
        <w:t xml:space="preserve"> затрат на обеспечение выполнения работ, расходов на уплату налогов, сборов, страховых и других обязательных платежей, иных необходимых (прочих) расходов.</w:t>
      </w:r>
    </w:p>
    <w:p w:rsidR="00EF7BB1" w:rsidRPr="00DE4E3F" w:rsidRDefault="00EF7BB1" w:rsidP="00EF7BB1">
      <w:pPr>
        <w:tabs>
          <w:tab w:val="left" w:pos="0"/>
        </w:tabs>
        <w:ind w:firstLine="709"/>
        <w:jc w:val="both"/>
        <w:rPr>
          <w:sz w:val="21"/>
          <w:szCs w:val="21"/>
        </w:rPr>
      </w:pPr>
      <w:proofErr w:type="gramStart"/>
      <w:r w:rsidRPr="00DE4E3F">
        <w:rPr>
          <w:b/>
          <w:color w:val="000000"/>
          <w:sz w:val="21"/>
          <w:szCs w:val="21"/>
        </w:rPr>
        <w:lastRenderedPageBreak/>
        <w:t>Форма, сроки и порядок оплаты услуг</w:t>
      </w:r>
      <w:r w:rsidRPr="00DE4E3F">
        <w:rPr>
          <w:sz w:val="21"/>
          <w:szCs w:val="21"/>
        </w:rPr>
        <w:t xml:space="preserve"> – </w:t>
      </w:r>
      <w:r>
        <w:rPr>
          <w:sz w:val="21"/>
          <w:szCs w:val="21"/>
        </w:rPr>
        <w:t>о</w:t>
      </w:r>
      <w:r w:rsidRPr="00DE4E3F">
        <w:rPr>
          <w:sz w:val="21"/>
          <w:szCs w:val="21"/>
        </w:rPr>
        <w:t>плата работ осуществляется в виде безналичного перечисления в следующем порядке:</w:t>
      </w:r>
      <w:r w:rsidRPr="00DE4E3F">
        <w:rPr>
          <w:color w:val="000000"/>
          <w:sz w:val="21"/>
          <w:szCs w:val="21"/>
        </w:rPr>
        <w:t xml:space="preserve"> по факту выполнения работ </w:t>
      </w:r>
      <w:r>
        <w:rPr>
          <w:sz w:val="21"/>
          <w:szCs w:val="21"/>
        </w:rPr>
        <w:t>в течение 2</w:t>
      </w:r>
      <w:r w:rsidRPr="00DE4E3F">
        <w:rPr>
          <w:sz w:val="21"/>
          <w:szCs w:val="21"/>
        </w:rPr>
        <w:t>5 (</w:t>
      </w:r>
      <w:r>
        <w:rPr>
          <w:sz w:val="21"/>
          <w:szCs w:val="21"/>
        </w:rPr>
        <w:t>двадцати пяти</w:t>
      </w:r>
      <w:r w:rsidRPr="00DE4E3F">
        <w:rPr>
          <w:sz w:val="21"/>
          <w:szCs w:val="21"/>
        </w:rPr>
        <w:t>) банковских дней с момента подписания сторонами актов приемки выполненных работ</w:t>
      </w:r>
      <w:r w:rsidRPr="00DE4E3F">
        <w:rPr>
          <w:color w:val="000000"/>
          <w:sz w:val="21"/>
          <w:szCs w:val="21"/>
        </w:rPr>
        <w:t xml:space="preserve"> КС-2, справки о стоимости выполненных работ КС-3 и </w:t>
      </w:r>
      <w:r w:rsidRPr="00DE4E3F">
        <w:rPr>
          <w:sz w:val="21"/>
          <w:szCs w:val="21"/>
        </w:rPr>
        <w:t>актов приемки законченных ремонтом объектов</w:t>
      </w:r>
      <w:r w:rsidRPr="00DE4E3F">
        <w:rPr>
          <w:color w:val="000000"/>
          <w:sz w:val="21"/>
          <w:szCs w:val="21"/>
        </w:rPr>
        <w:t xml:space="preserve"> на основании счетов-фактур, счетов, </w:t>
      </w:r>
      <w:r w:rsidRPr="00DE4E3F">
        <w:rPr>
          <w:sz w:val="21"/>
          <w:szCs w:val="21"/>
        </w:rPr>
        <w:t>представляемых Подрядчиком (Генеральным подрядчиком) Заказчику.</w:t>
      </w:r>
      <w:proofErr w:type="gramEnd"/>
    </w:p>
    <w:p w:rsidR="00EF7BB1" w:rsidRPr="005F650A" w:rsidRDefault="00EF7BB1" w:rsidP="00EF7BB1">
      <w:pPr>
        <w:autoSpaceDE w:val="0"/>
        <w:autoSpaceDN w:val="0"/>
        <w:adjustRightInd w:val="0"/>
        <w:ind w:firstLine="709"/>
        <w:jc w:val="both"/>
        <w:rPr>
          <w:bCs/>
          <w:spacing w:val="-2"/>
          <w:sz w:val="21"/>
          <w:szCs w:val="21"/>
        </w:rPr>
      </w:pPr>
      <w:r w:rsidRPr="005F650A">
        <w:rPr>
          <w:b/>
          <w:sz w:val="21"/>
          <w:szCs w:val="21"/>
        </w:rPr>
        <w:t xml:space="preserve">Порядок, место, дата начала и дата окончания срока подачи заявок на участие в запросе котировок в электронной форме: </w:t>
      </w:r>
      <w:r w:rsidRPr="005F650A">
        <w:rPr>
          <w:bCs/>
          <w:spacing w:val="-2"/>
          <w:sz w:val="21"/>
          <w:szCs w:val="21"/>
        </w:rPr>
        <w:t xml:space="preserve">Заявки принимаются с 00 ч. </w:t>
      </w:r>
      <w:r w:rsidR="000A3B24">
        <w:rPr>
          <w:bCs/>
          <w:spacing w:val="-2"/>
          <w:sz w:val="21"/>
          <w:szCs w:val="21"/>
        </w:rPr>
        <w:t>00 мин. (московского времени) 06</w:t>
      </w:r>
      <w:r w:rsidRPr="005F650A">
        <w:rPr>
          <w:bCs/>
          <w:spacing w:val="-2"/>
          <w:sz w:val="21"/>
          <w:szCs w:val="21"/>
        </w:rPr>
        <w:t>.</w:t>
      </w:r>
      <w:r w:rsidR="000A3B24">
        <w:rPr>
          <w:bCs/>
          <w:spacing w:val="-2"/>
          <w:sz w:val="21"/>
          <w:szCs w:val="21"/>
        </w:rPr>
        <w:t>03.2017 до 06 ч. 00 мин. 13</w:t>
      </w:r>
      <w:r w:rsidRPr="005F650A">
        <w:rPr>
          <w:bCs/>
          <w:spacing w:val="-2"/>
          <w:sz w:val="21"/>
          <w:szCs w:val="21"/>
        </w:rPr>
        <w:t>.0</w:t>
      </w:r>
      <w:r w:rsidR="007249CB">
        <w:rPr>
          <w:bCs/>
          <w:spacing w:val="-2"/>
          <w:sz w:val="21"/>
          <w:szCs w:val="21"/>
        </w:rPr>
        <w:t>3</w:t>
      </w:r>
      <w:r w:rsidRPr="005F650A">
        <w:rPr>
          <w:bCs/>
          <w:spacing w:val="-2"/>
          <w:sz w:val="21"/>
          <w:szCs w:val="21"/>
        </w:rPr>
        <w:t>.2017 (московского времени) на сайте электронной площадки http://otc.ru/tender (далее - электронная площадка).</w:t>
      </w:r>
    </w:p>
    <w:p w:rsidR="00EF7BB1" w:rsidRPr="005F650A" w:rsidRDefault="00EF7BB1" w:rsidP="00EF7BB1">
      <w:pPr>
        <w:autoSpaceDE w:val="0"/>
        <w:autoSpaceDN w:val="0"/>
        <w:adjustRightInd w:val="0"/>
        <w:ind w:firstLine="709"/>
        <w:jc w:val="both"/>
        <w:rPr>
          <w:sz w:val="21"/>
          <w:szCs w:val="21"/>
        </w:rPr>
      </w:pPr>
      <w:r w:rsidRPr="005F650A">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EF7BB1" w:rsidRPr="005F650A" w:rsidRDefault="00EF7BB1" w:rsidP="00EF7BB1">
      <w:pPr>
        <w:autoSpaceDE w:val="0"/>
        <w:autoSpaceDN w:val="0"/>
        <w:adjustRightInd w:val="0"/>
        <w:ind w:firstLine="709"/>
        <w:jc w:val="both"/>
        <w:outlineLvl w:val="0"/>
        <w:rPr>
          <w:sz w:val="21"/>
          <w:szCs w:val="21"/>
        </w:rPr>
      </w:pPr>
      <w:r w:rsidRPr="005F650A">
        <w:rPr>
          <w:b/>
          <w:sz w:val="21"/>
          <w:szCs w:val="21"/>
        </w:rPr>
        <w:t>Срок, место и порядок предоставления извещения и документации о проведении запроса котировок</w:t>
      </w:r>
      <w:r w:rsidRPr="005F650A">
        <w:rPr>
          <w:sz w:val="21"/>
          <w:szCs w:val="21"/>
        </w:rPr>
        <w:t xml:space="preserve"> </w:t>
      </w:r>
      <w:r w:rsidRPr="005F650A">
        <w:rPr>
          <w:b/>
          <w:sz w:val="21"/>
          <w:szCs w:val="21"/>
        </w:rPr>
        <w:t>в электронной форме:</w:t>
      </w:r>
      <w:r w:rsidRPr="005F650A">
        <w:rPr>
          <w:sz w:val="21"/>
          <w:szCs w:val="21"/>
        </w:rPr>
        <w:t xml:space="preserve"> извещение и документация о проведении запроса котировок в электронной форме размещены и доступны для ознакомления </w:t>
      </w:r>
      <w:r w:rsidRPr="005F650A">
        <w:rPr>
          <w:bCs/>
          <w:spacing w:val="-2"/>
          <w:sz w:val="21"/>
          <w:szCs w:val="21"/>
        </w:rPr>
        <w:t>на сайте электронной площадки http://otc.ru/tender, в</w:t>
      </w:r>
      <w:r w:rsidRPr="005F650A">
        <w:rPr>
          <w:sz w:val="21"/>
          <w:szCs w:val="21"/>
        </w:rPr>
        <w:t xml:space="preserve"> ЕИС и сайте Заказчика с </w:t>
      </w:r>
      <w:r w:rsidR="000A3B24">
        <w:rPr>
          <w:sz w:val="21"/>
          <w:szCs w:val="21"/>
        </w:rPr>
        <w:t>03</w:t>
      </w:r>
      <w:r w:rsidRPr="005F650A">
        <w:rPr>
          <w:spacing w:val="-2"/>
          <w:sz w:val="21"/>
          <w:szCs w:val="21"/>
        </w:rPr>
        <w:t>.0</w:t>
      </w:r>
      <w:r w:rsidR="007249CB">
        <w:rPr>
          <w:spacing w:val="-2"/>
          <w:sz w:val="21"/>
          <w:szCs w:val="21"/>
        </w:rPr>
        <w:t>3</w:t>
      </w:r>
      <w:r w:rsidRPr="005F650A">
        <w:rPr>
          <w:spacing w:val="-2"/>
          <w:sz w:val="21"/>
          <w:szCs w:val="21"/>
        </w:rPr>
        <w:t>.2017</w:t>
      </w:r>
      <w:r w:rsidRPr="005F650A">
        <w:rPr>
          <w:sz w:val="21"/>
          <w:szCs w:val="21"/>
        </w:rPr>
        <w:t>.</w:t>
      </w:r>
    </w:p>
    <w:p w:rsidR="00EF7BB1" w:rsidRPr="005F650A" w:rsidRDefault="00EF7BB1" w:rsidP="00EF7BB1">
      <w:pPr>
        <w:autoSpaceDE w:val="0"/>
        <w:autoSpaceDN w:val="0"/>
        <w:adjustRightInd w:val="0"/>
        <w:ind w:firstLine="709"/>
        <w:jc w:val="both"/>
        <w:outlineLvl w:val="0"/>
        <w:rPr>
          <w:sz w:val="21"/>
          <w:szCs w:val="21"/>
        </w:rPr>
      </w:pPr>
      <w:proofErr w:type="gramStart"/>
      <w:r w:rsidRPr="005F650A">
        <w:rPr>
          <w:sz w:val="21"/>
          <w:szCs w:val="21"/>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w:t>
      </w:r>
      <w:proofErr w:type="gramEnd"/>
      <w:r w:rsidRPr="005F650A">
        <w:rPr>
          <w:sz w:val="21"/>
          <w:szCs w:val="21"/>
        </w:rPr>
        <w:t xml:space="preserve"> дня устранения технических или иных неполадок, блокирующих доступ к ЕИС.</w:t>
      </w:r>
    </w:p>
    <w:p w:rsidR="00EF7BB1" w:rsidRPr="005F650A" w:rsidRDefault="00EF7BB1" w:rsidP="00EF7BB1">
      <w:pPr>
        <w:autoSpaceDE w:val="0"/>
        <w:autoSpaceDN w:val="0"/>
        <w:adjustRightInd w:val="0"/>
        <w:ind w:firstLine="709"/>
        <w:jc w:val="both"/>
        <w:outlineLvl w:val="0"/>
        <w:rPr>
          <w:sz w:val="21"/>
          <w:szCs w:val="21"/>
        </w:rPr>
      </w:pPr>
      <w:r w:rsidRPr="005F650A">
        <w:rPr>
          <w:b/>
          <w:bCs/>
          <w:sz w:val="21"/>
          <w:szCs w:val="21"/>
        </w:rPr>
        <w:t xml:space="preserve">Место и дата </w:t>
      </w:r>
      <w:proofErr w:type="gramStart"/>
      <w:r w:rsidRPr="005F650A">
        <w:rPr>
          <w:b/>
          <w:bCs/>
          <w:sz w:val="21"/>
          <w:szCs w:val="21"/>
        </w:rPr>
        <w:t>рассмотрения предложений участников запроса котировок</w:t>
      </w:r>
      <w:proofErr w:type="gramEnd"/>
      <w:r w:rsidRPr="005F650A">
        <w:rPr>
          <w:b/>
          <w:bCs/>
          <w:sz w:val="21"/>
          <w:szCs w:val="21"/>
        </w:rPr>
        <w:t xml:space="preserve"> в электронной форме</w:t>
      </w:r>
      <w:r w:rsidRPr="005F650A">
        <w:rPr>
          <w:bCs/>
          <w:sz w:val="21"/>
          <w:szCs w:val="21"/>
        </w:rPr>
        <w:t xml:space="preserve"> </w:t>
      </w:r>
      <w:r w:rsidRPr="005F650A">
        <w:rPr>
          <w:b/>
          <w:bCs/>
          <w:sz w:val="21"/>
          <w:szCs w:val="21"/>
        </w:rPr>
        <w:t>и подведения итогов запроса котировок</w:t>
      </w:r>
      <w:r w:rsidRPr="005F650A">
        <w:rPr>
          <w:bCs/>
          <w:sz w:val="21"/>
          <w:szCs w:val="21"/>
        </w:rPr>
        <w:t xml:space="preserve"> </w:t>
      </w:r>
      <w:r w:rsidRPr="005F650A">
        <w:rPr>
          <w:b/>
          <w:bCs/>
          <w:sz w:val="21"/>
          <w:szCs w:val="21"/>
        </w:rPr>
        <w:t>в электронной форме</w:t>
      </w:r>
      <w:r w:rsidRPr="005F650A">
        <w:rPr>
          <w:sz w:val="21"/>
          <w:szCs w:val="21"/>
        </w:rPr>
        <w:t xml:space="preserve">: </w:t>
      </w:r>
      <w:r w:rsidR="000A3B24">
        <w:rPr>
          <w:sz w:val="21"/>
          <w:szCs w:val="21"/>
        </w:rPr>
        <w:t>14</w:t>
      </w:r>
      <w:r w:rsidRPr="005F650A">
        <w:rPr>
          <w:spacing w:val="-2"/>
          <w:sz w:val="21"/>
          <w:szCs w:val="21"/>
        </w:rPr>
        <w:t>.</w:t>
      </w:r>
      <w:r w:rsidR="000A3B24">
        <w:rPr>
          <w:spacing w:val="-2"/>
          <w:sz w:val="21"/>
          <w:szCs w:val="21"/>
        </w:rPr>
        <w:t>03</w:t>
      </w:r>
      <w:r w:rsidRPr="005F650A">
        <w:rPr>
          <w:spacing w:val="-2"/>
          <w:sz w:val="21"/>
          <w:szCs w:val="21"/>
        </w:rPr>
        <w:t>.2017</w:t>
      </w:r>
      <w:r w:rsidRPr="005F650A">
        <w:rPr>
          <w:sz w:val="21"/>
          <w:szCs w:val="21"/>
        </w:rPr>
        <w:t>, по адресу: г. Красноярск, пр. Свободный, 79, ауд. 31-09.</w:t>
      </w:r>
    </w:p>
    <w:p w:rsidR="00EF7BB1" w:rsidRPr="005F650A" w:rsidRDefault="00EF7BB1" w:rsidP="00EF7BB1">
      <w:pPr>
        <w:autoSpaceDE w:val="0"/>
        <w:autoSpaceDN w:val="0"/>
        <w:adjustRightInd w:val="0"/>
        <w:ind w:firstLine="709"/>
        <w:jc w:val="both"/>
        <w:rPr>
          <w:sz w:val="21"/>
          <w:szCs w:val="21"/>
        </w:rPr>
      </w:pPr>
      <w:r w:rsidRPr="005F650A">
        <w:rPr>
          <w:b/>
          <w:bCs/>
          <w:sz w:val="21"/>
          <w:szCs w:val="21"/>
        </w:rPr>
        <w:t>Срок и порядок заключения контракта</w:t>
      </w:r>
      <w:r w:rsidRPr="005F650A">
        <w:rPr>
          <w:sz w:val="21"/>
          <w:szCs w:val="21"/>
        </w:rPr>
        <w:t xml:space="preserve"> </w:t>
      </w:r>
      <w:r w:rsidRPr="005F650A">
        <w:rPr>
          <w:b/>
          <w:sz w:val="21"/>
          <w:szCs w:val="21"/>
        </w:rPr>
        <w:t>с победителем запроса котировок в электронной форме</w:t>
      </w:r>
      <w:r w:rsidRPr="005F650A">
        <w:rPr>
          <w:sz w:val="21"/>
          <w:szCs w:val="21"/>
        </w:rPr>
        <w:t xml:space="preserve"> – не позднее чем через двадцать дней со дня подписания и размещения в ЕИС</w:t>
      </w:r>
      <w:r w:rsidRPr="005F650A">
        <w:rPr>
          <w:spacing w:val="-2"/>
          <w:sz w:val="21"/>
          <w:szCs w:val="21"/>
        </w:rPr>
        <w:t xml:space="preserve"> и </w:t>
      </w:r>
      <w:r w:rsidRPr="005F650A">
        <w:rPr>
          <w:sz w:val="21"/>
          <w:szCs w:val="21"/>
        </w:rPr>
        <w:t>на электронной площадке протокола рассмотрения и оценки котировочных заявок. Днем заключения контракта может быть день размещения в ЕИС протокола рассмотрения и оценки котировочных заявок.</w:t>
      </w:r>
    </w:p>
    <w:p w:rsidR="00EF7BB1" w:rsidRPr="005F650A" w:rsidRDefault="00EF7BB1" w:rsidP="00EF7BB1">
      <w:pPr>
        <w:autoSpaceDE w:val="0"/>
        <w:autoSpaceDN w:val="0"/>
        <w:adjustRightInd w:val="0"/>
        <w:ind w:firstLine="709"/>
        <w:jc w:val="both"/>
        <w:rPr>
          <w:sz w:val="21"/>
          <w:szCs w:val="21"/>
        </w:rPr>
      </w:pPr>
      <w:r w:rsidRPr="005F650A">
        <w:rPr>
          <w:spacing w:val="-2"/>
          <w:sz w:val="21"/>
          <w:szCs w:val="21"/>
        </w:rPr>
        <w:t>Контракт заключается на условиях, указанных в извещении и документации о проведении запроса котировок в электронной форме, по цене, предложенной победителем.</w:t>
      </w:r>
      <w:r w:rsidRPr="005F650A">
        <w:rPr>
          <w:sz w:val="21"/>
          <w:szCs w:val="21"/>
        </w:rPr>
        <w:t xml:space="preserve"> Ф</w:t>
      </w:r>
      <w:r w:rsidRPr="005F650A">
        <w:rPr>
          <w:spacing w:val="-2"/>
          <w:sz w:val="21"/>
          <w:szCs w:val="21"/>
        </w:rPr>
        <w:t>орма контракта содержится в Приложении № 3 к извещению и документации о проведении запроса котировок в электронной форме.</w:t>
      </w:r>
    </w:p>
    <w:p w:rsidR="00EF7BB1" w:rsidRPr="005F650A" w:rsidRDefault="00EF7BB1" w:rsidP="00EF7BB1">
      <w:pPr>
        <w:tabs>
          <w:tab w:val="left" w:pos="0"/>
          <w:tab w:val="left" w:pos="180"/>
          <w:tab w:val="left" w:pos="1080"/>
        </w:tabs>
        <w:autoSpaceDE w:val="0"/>
        <w:autoSpaceDN w:val="0"/>
        <w:adjustRightInd w:val="0"/>
        <w:ind w:firstLine="709"/>
        <w:jc w:val="both"/>
        <w:rPr>
          <w:sz w:val="21"/>
          <w:szCs w:val="21"/>
        </w:rPr>
      </w:pPr>
      <w:r w:rsidRPr="005F650A">
        <w:rPr>
          <w:sz w:val="21"/>
          <w:szCs w:val="21"/>
        </w:rPr>
        <w:t>В течение 3 (трех) рабочих дней после опубликования протокола рассмотрения и оценки котировочных заявок Заказчик направляет контракт 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EF7BB1" w:rsidRPr="005F650A" w:rsidRDefault="00EF7BB1" w:rsidP="00EF7BB1">
      <w:pPr>
        <w:tabs>
          <w:tab w:val="left" w:pos="0"/>
          <w:tab w:val="left" w:pos="180"/>
          <w:tab w:val="left" w:pos="1080"/>
        </w:tabs>
        <w:autoSpaceDE w:val="0"/>
        <w:autoSpaceDN w:val="0"/>
        <w:adjustRightInd w:val="0"/>
        <w:ind w:firstLine="709"/>
        <w:jc w:val="both"/>
        <w:rPr>
          <w:sz w:val="21"/>
          <w:szCs w:val="21"/>
        </w:rPr>
      </w:pPr>
      <w:r w:rsidRPr="005F650A">
        <w:rPr>
          <w:sz w:val="21"/>
          <w:szCs w:val="21"/>
        </w:rPr>
        <w:t xml:space="preserve">Победитель, в течение 10 календарных дней с момента опубликования протокола рассмотрения и оценки котировочных заявок должен подписать направленный Заказчиком контракт усиленной электронной подписью или направить Заказчику протокол разногласий. </w:t>
      </w:r>
    </w:p>
    <w:p w:rsidR="00EF7BB1" w:rsidRPr="005F650A" w:rsidRDefault="00EF7BB1" w:rsidP="00EF7BB1">
      <w:pPr>
        <w:tabs>
          <w:tab w:val="left" w:pos="0"/>
          <w:tab w:val="left" w:pos="180"/>
          <w:tab w:val="left" w:pos="1080"/>
        </w:tabs>
        <w:autoSpaceDE w:val="0"/>
        <w:autoSpaceDN w:val="0"/>
        <w:adjustRightInd w:val="0"/>
        <w:ind w:firstLine="709"/>
        <w:jc w:val="both"/>
        <w:rPr>
          <w:sz w:val="21"/>
          <w:szCs w:val="21"/>
        </w:rPr>
      </w:pPr>
      <w:r w:rsidRPr="005F650A">
        <w:rPr>
          <w:sz w:val="21"/>
          <w:szCs w:val="21"/>
        </w:rPr>
        <w:t>Заказчик, получивший от победителя подписанный контракт или протокол разногласий</w:t>
      </w:r>
      <w:r>
        <w:rPr>
          <w:sz w:val="21"/>
          <w:szCs w:val="21"/>
        </w:rPr>
        <w:t>,</w:t>
      </w:r>
      <w:r w:rsidRPr="005F650A">
        <w:rPr>
          <w:sz w:val="21"/>
          <w:szCs w:val="21"/>
        </w:rPr>
        <w:t xml:space="preserve"> в течение 10 календарных дней подписывает полученный контракт либо вносит в него дополнительные изменения и повторно направляет его победителю. </w:t>
      </w:r>
    </w:p>
    <w:p w:rsidR="00EF7BB1" w:rsidRPr="005F650A" w:rsidRDefault="00EF7BB1" w:rsidP="00EF7BB1">
      <w:pPr>
        <w:tabs>
          <w:tab w:val="left" w:pos="0"/>
          <w:tab w:val="left" w:pos="180"/>
          <w:tab w:val="left" w:pos="1080"/>
        </w:tabs>
        <w:autoSpaceDE w:val="0"/>
        <w:autoSpaceDN w:val="0"/>
        <w:adjustRightInd w:val="0"/>
        <w:ind w:firstLine="709"/>
        <w:jc w:val="both"/>
        <w:rPr>
          <w:sz w:val="21"/>
          <w:szCs w:val="21"/>
        </w:rPr>
      </w:pPr>
      <w:r w:rsidRPr="005F650A">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EF7BB1" w:rsidRPr="005F650A" w:rsidRDefault="00EF7BB1" w:rsidP="00EF7BB1">
      <w:pPr>
        <w:tabs>
          <w:tab w:val="left" w:pos="0"/>
          <w:tab w:val="left" w:pos="180"/>
          <w:tab w:val="left" w:pos="1080"/>
        </w:tabs>
        <w:autoSpaceDE w:val="0"/>
        <w:autoSpaceDN w:val="0"/>
        <w:adjustRightInd w:val="0"/>
        <w:ind w:firstLine="709"/>
        <w:jc w:val="both"/>
        <w:rPr>
          <w:sz w:val="21"/>
          <w:szCs w:val="21"/>
        </w:rPr>
      </w:pPr>
      <w:r w:rsidRPr="005F650A">
        <w:rPr>
          <w:sz w:val="21"/>
          <w:szCs w:val="21"/>
        </w:rPr>
        <w:t xml:space="preserve">Контракт считается заключенным после его подписания Заказчиком. </w:t>
      </w:r>
    </w:p>
    <w:p w:rsidR="00EF7BB1" w:rsidRPr="005F650A" w:rsidRDefault="00EF7BB1" w:rsidP="00EF7BB1">
      <w:pPr>
        <w:tabs>
          <w:tab w:val="left" w:pos="0"/>
          <w:tab w:val="left" w:pos="180"/>
          <w:tab w:val="left" w:pos="1080"/>
        </w:tabs>
        <w:autoSpaceDE w:val="0"/>
        <w:autoSpaceDN w:val="0"/>
        <w:adjustRightInd w:val="0"/>
        <w:ind w:firstLine="709"/>
        <w:jc w:val="both"/>
        <w:rPr>
          <w:sz w:val="21"/>
          <w:szCs w:val="21"/>
        </w:rPr>
      </w:pPr>
      <w:r w:rsidRPr="005F650A">
        <w:rPr>
          <w:sz w:val="21"/>
          <w:szCs w:val="21"/>
        </w:rPr>
        <w:t>Заказчик и победитель в проведении запроса котировок в электронной форме или участник, с которым заключается контра</w:t>
      </w:r>
      <w:proofErr w:type="gramStart"/>
      <w:r w:rsidRPr="005F650A">
        <w:rPr>
          <w:sz w:val="21"/>
          <w:szCs w:val="21"/>
        </w:rPr>
        <w:t>кт в сл</w:t>
      </w:r>
      <w:proofErr w:type="gramEnd"/>
      <w:r w:rsidRPr="005F650A">
        <w:rPr>
          <w:sz w:val="21"/>
          <w:szCs w:val="21"/>
        </w:rPr>
        <w:t>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носителе. Все экземпляры контракта, заключенного в установленном порядке, признаются имеющими равную юридическую силу.</w:t>
      </w:r>
    </w:p>
    <w:p w:rsidR="00EF7BB1" w:rsidRPr="005F650A" w:rsidRDefault="00EF7BB1" w:rsidP="00EF7BB1">
      <w:pPr>
        <w:tabs>
          <w:tab w:val="left" w:pos="0"/>
          <w:tab w:val="left" w:pos="180"/>
          <w:tab w:val="left" w:pos="1080"/>
        </w:tabs>
        <w:autoSpaceDE w:val="0"/>
        <w:autoSpaceDN w:val="0"/>
        <w:adjustRightInd w:val="0"/>
        <w:ind w:firstLine="709"/>
        <w:jc w:val="both"/>
        <w:rPr>
          <w:sz w:val="21"/>
          <w:szCs w:val="21"/>
        </w:rPr>
      </w:pPr>
      <w:r w:rsidRPr="005F650A">
        <w:rPr>
          <w:sz w:val="21"/>
          <w:szCs w:val="21"/>
        </w:rPr>
        <w:t>В случае</w:t>
      </w:r>
      <w:proofErr w:type="gramStart"/>
      <w:r w:rsidRPr="005F650A">
        <w:rPr>
          <w:sz w:val="21"/>
          <w:szCs w:val="21"/>
        </w:rPr>
        <w:t>,</w:t>
      </w:r>
      <w:proofErr w:type="gramEnd"/>
      <w:r w:rsidRPr="005F650A">
        <w:rPr>
          <w:sz w:val="21"/>
          <w:szCs w:val="21"/>
        </w:rPr>
        <w:t xml:space="preserve"> если победитель в проведении запроса котировок в электронной форме в указанные сроки не представил Заказчику подписанный контракт, такой победитель признается уклонившимся от заключения контракта. В случае</w:t>
      </w:r>
      <w:proofErr w:type="gramStart"/>
      <w:r w:rsidRPr="005F650A">
        <w:rPr>
          <w:sz w:val="21"/>
          <w:szCs w:val="21"/>
        </w:rPr>
        <w:t>,</w:t>
      </w:r>
      <w:proofErr w:type="gramEnd"/>
      <w:r w:rsidRPr="005F650A">
        <w:rPr>
          <w:sz w:val="21"/>
          <w:szCs w:val="21"/>
        </w:rPr>
        <w:t xml:space="preserve"> если победитель в проведении запроса котировок в электронной форме признан уклонившимся от заключения контракта, Заказчик вправе обратиться в суд с требованием о понуждении победителя заключить контракт и о возмещении убытков, причиненных уклонением от заключения контракта, либо заключить контракт с участником закупки, предложившим такую же, как победитель, цену контракта, а при отсутствии такого участника – с участником, предложение о цене </w:t>
      </w:r>
      <w:proofErr w:type="gramStart"/>
      <w:r w:rsidRPr="005F650A">
        <w:rPr>
          <w:sz w:val="21"/>
          <w:szCs w:val="21"/>
        </w:rPr>
        <w:t>контракта</w:t>
      </w:r>
      <w:proofErr w:type="gramEnd"/>
      <w:r w:rsidRPr="005F650A">
        <w:rPr>
          <w:sz w:val="21"/>
          <w:szCs w:val="21"/>
        </w:rPr>
        <w:t xml:space="preserve"> которого содержит лучшее условие по цене контракта, следующее после предложенного победителем в проведении запроса котировок в электронной форме условия, если такая цена контракта не превышает начальную (максимальную) цену контракта, и (или) отказаться от проведения запроса котировок в электронной форме. При этом заключение контракта для указанных участников является обязательным. В случае уклонения указанных участников от заключения контракта Заказчик вправе обратиться в суд с требованием о понуждении таких участников заключить контракт, а также о возмещении убытков, причиненных уклонением от заключения контракта, либо осуществить повторную закупку или принять решение о заключении контракта с единственным поставщиком (исполнителем, подрядчиком).</w:t>
      </w:r>
    </w:p>
    <w:p w:rsidR="00EF7BB1" w:rsidRPr="005F650A" w:rsidRDefault="00EF7BB1" w:rsidP="00EF7BB1">
      <w:pPr>
        <w:tabs>
          <w:tab w:val="left" w:pos="0"/>
          <w:tab w:val="left" w:pos="180"/>
          <w:tab w:val="left" w:pos="1080"/>
        </w:tabs>
        <w:autoSpaceDE w:val="0"/>
        <w:autoSpaceDN w:val="0"/>
        <w:adjustRightInd w:val="0"/>
        <w:ind w:firstLine="709"/>
        <w:jc w:val="both"/>
        <w:rPr>
          <w:b/>
          <w:snapToGrid w:val="0"/>
          <w:sz w:val="21"/>
          <w:szCs w:val="21"/>
        </w:rPr>
      </w:pPr>
      <w:r w:rsidRPr="005F650A">
        <w:rPr>
          <w:b/>
          <w:snapToGrid w:val="0"/>
          <w:sz w:val="21"/>
          <w:szCs w:val="21"/>
        </w:rPr>
        <w:t xml:space="preserve">Требования к участникам запроса котировок </w:t>
      </w:r>
      <w:r w:rsidRPr="005F650A">
        <w:rPr>
          <w:b/>
          <w:bCs/>
          <w:sz w:val="21"/>
          <w:szCs w:val="21"/>
        </w:rPr>
        <w:t>в электронной форме</w:t>
      </w:r>
      <w:r w:rsidRPr="005F650A">
        <w:rPr>
          <w:b/>
          <w:snapToGrid w:val="0"/>
          <w:sz w:val="21"/>
          <w:szCs w:val="21"/>
        </w:rPr>
        <w:t xml:space="preserve"> и перечень документов, представляемых участниками запроса котировок </w:t>
      </w:r>
      <w:r w:rsidRPr="005F650A">
        <w:rPr>
          <w:b/>
          <w:bCs/>
          <w:sz w:val="21"/>
          <w:szCs w:val="21"/>
        </w:rPr>
        <w:t>в электронной форме</w:t>
      </w:r>
      <w:r w:rsidRPr="005F650A">
        <w:rPr>
          <w:b/>
          <w:snapToGrid w:val="0"/>
          <w:sz w:val="21"/>
          <w:szCs w:val="21"/>
        </w:rPr>
        <w:t xml:space="preserve"> для подтверждения их соответствия установленным требованиям:</w:t>
      </w:r>
    </w:p>
    <w:p w:rsidR="00EF7BB1" w:rsidRPr="005F650A" w:rsidRDefault="00EF7BB1" w:rsidP="00EF7BB1">
      <w:pPr>
        <w:pStyle w:val="ConsPlusNormal"/>
        <w:ind w:firstLine="709"/>
        <w:jc w:val="both"/>
        <w:rPr>
          <w:rFonts w:ascii="Times New Roman" w:hAnsi="Times New Roman" w:cs="Times New Roman"/>
          <w:snapToGrid w:val="0"/>
          <w:sz w:val="21"/>
          <w:szCs w:val="21"/>
        </w:rPr>
      </w:pPr>
      <w:r w:rsidRPr="005F650A">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5F650A">
        <w:rPr>
          <w:rFonts w:ascii="Times New Roman" w:hAnsi="Times New Roman" w:cs="Times New Roman"/>
          <w:sz w:val="21"/>
          <w:szCs w:val="21"/>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5F650A">
        <w:rPr>
          <w:rFonts w:ascii="Times New Roman" w:hAnsi="Times New Roman" w:cs="Times New Roman"/>
          <w:snapToGrid w:val="0"/>
          <w:sz w:val="21"/>
          <w:szCs w:val="21"/>
        </w:rPr>
        <w:t>которые соответствуют</w:t>
      </w:r>
      <w:proofErr w:type="gramEnd"/>
      <w:r w:rsidRPr="005F650A">
        <w:rPr>
          <w:rFonts w:ascii="Times New Roman" w:hAnsi="Times New Roman" w:cs="Times New Roman"/>
          <w:snapToGrid w:val="0"/>
          <w:sz w:val="21"/>
          <w:szCs w:val="21"/>
        </w:rPr>
        <w:t xml:space="preserve"> следующим обязательным требованиям к участникам закупки (</w:t>
      </w:r>
      <w:r w:rsidRPr="005F650A">
        <w:rPr>
          <w:rFonts w:ascii="Times New Roman" w:hAnsi="Times New Roman" w:cs="Times New Roman"/>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r w:rsidRPr="005F650A">
        <w:rPr>
          <w:rFonts w:ascii="Times New Roman" w:hAnsi="Times New Roman" w:cs="Times New Roman"/>
          <w:snapToGrid w:val="0"/>
          <w:sz w:val="21"/>
          <w:szCs w:val="21"/>
        </w:rPr>
        <w:t>):</w:t>
      </w:r>
    </w:p>
    <w:p w:rsidR="00764093" w:rsidRPr="00DE4E3F" w:rsidRDefault="00764093" w:rsidP="00764093">
      <w:pPr>
        <w:autoSpaceDE w:val="0"/>
        <w:autoSpaceDN w:val="0"/>
        <w:adjustRightInd w:val="0"/>
        <w:ind w:firstLine="709"/>
        <w:jc w:val="both"/>
        <w:rPr>
          <w:sz w:val="21"/>
          <w:szCs w:val="21"/>
        </w:rPr>
      </w:pPr>
      <w:r w:rsidRPr="00DE4E3F">
        <w:rPr>
          <w:sz w:val="21"/>
          <w:szCs w:val="21"/>
        </w:rPr>
        <w:t xml:space="preserve">-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 </w:t>
      </w:r>
    </w:p>
    <w:p w:rsidR="00764093" w:rsidRPr="00DE4E3F" w:rsidRDefault="00764093" w:rsidP="00764093">
      <w:pPr>
        <w:autoSpaceDE w:val="0"/>
        <w:autoSpaceDN w:val="0"/>
        <w:adjustRightInd w:val="0"/>
        <w:ind w:firstLine="709"/>
        <w:jc w:val="both"/>
        <w:rPr>
          <w:sz w:val="21"/>
          <w:szCs w:val="21"/>
        </w:rPr>
      </w:pPr>
      <w:r w:rsidRPr="00DE4E3F">
        <w:rPr>
          <w:sz w:val="21"/>
          <w:szCs w:val="21"/>
        </w:rPr>
        <w:t>свидетельства о допуске к видам работ, которые оказывают влияние на безопасность объекта капитального строительства, к следующим видам работ</w:t>
      </w:r>
      <w:proofErr w:type="gramStart"/>
      <w:r w:rsidRPr="00034911">
        <w:rPr>
          <w:sz w:val="21"/>
          <w:szCs w:val="21"/>
          <w:vertAlign w:val="superscript"/>
        </w:rPr>
        <w:t>1</w:t>
      </w:r>
      <w:proofErr w:type="gramEnd"/>
      <w:r w:rsidRPr="00DE4E3F">
        <w:rPr>
          <w:sz w:val="21"/>
          <w:szCs w:val="21"/>
        </w:rPr>
        <w:t>:</w:t>
      </w:r>
    </w:p>
    <w:p w:rsidR="00764093" w:rsidRPr="00A71BE8" w:rsidRDefault="00764093" w:rsidP="00764093">
      <w:pPr>
        <w:shd w:val="clear" w:color="auto" w:fill="FFFFFF"/>
        <w:ind w:left="-10" w:right="31" w:firstLine="719"/>
        <w:jc w:val="both"/>
        <w:rPr>
          <w:spacing w:val="-6"/>
          <w:sz w:val="21"/>
          <w:szCs w:val="21"/>
        </w:rPr>
      </w:pPr>
      <w:r w:rsidRPr="00A71BE8">
        <w:rPr>
          <w:spacing w:val="-6"/>
          <w:sz w:val="21"/>
          <w:szCs w:val="21"/>
        </w:rPr>
        <w:t>6.2. Арматурные работы;</w:t>
      </w:r>
    </w:p>
    <w:p w:rsidR="00764093" w:rsidRPr="00A71BE8" w:rsidRDefault="00764093" w:rsidP="00764093">
      <w:pPr>
        <w:shd w:val="clear" w:color="auto" w:fill="FFFFFF"/>
        <w:ind w:left="-10" w:right="31" w:firstLine="719"/>
        <w:jc w:val="both"/>
        <w:rPr>
          <w:spacing w:val="-6"/>
          <w:sz w:val="21"/>
          <w:szCs w:val="21"/>
        </w:rPr>
      </w:pPr>
      <w:r w:rsidRPr="00A71BE8">
        <w:rPr>
          <w:spacing w:val="-6"/>
          <w:sz w:val="21"/>
          <w:szCs w:val="21"/>
        </w:rPr>
        <w:t xml:space="preserve">6.3. Устройство </w:t>
      </w:r>
      <w:r w:rsidR="00761659">
        <w:rPr>
          <w:spacing w:val="-6"/>
          <w:sz w:val="21"/>
          <w:szCs w:val="21"/>
        </w:rPr>
        <w:t>монолитных бетонных и железо</w:t>
      </w:r>
      <w:r w:rsidRPr="00A71BE8">
        <w:rPr>
          <w:spacing w:val="-6"/>
          <w:sz w:val="21"/>
          <w:szCs w:val="21"/>
        </w:rPr>
        <w:t>бетонных конструкций;</w:t>
      </w:r>
    </w:p>
    <w:p w:rsidR="00764093" w:rsidRPr="00764093" w:rsidRDefault="00764093" w:rsidP="00764093">
      <w:pPr>
        <w:shd w:val="clear" w:color="auto" w:fill="FFFFFF"/>
        <w:ind w:left="-10" w:right="31" w:firstLine="719"/>
        <w:jc w:val="both"/>
        <w:rPr>
          <w:spacing w:val="-6"/>
          <w:sz w:val="21"/>
          <w:szCs w:val="21"/>
        </w:rPr>
      </w:pPr>
      <w:r w:rsidRPr="00A71BE8">
        <w:rPr>
          <w:spacing w:val="-6"/>
          <w:sz w:val="21"/>
          <w:szCs w:val="21"/>
        </w:rPr>
        <w:t>12.12. Работы по огнезащите строительных конструкций и оборудования</w:t>
      </w:r>
      <w:r>
        <w:rPr>
          <w:spacing w:val="-6"/>
          <w:sz w:val="21"/>
          <w:szCs w:val="21"/>
        </w:rPr>
        <w:t>.</w:t>
      </w:r>
    </w:p>
    <w:p w:rsidR="00764093" w:rsidRPr="00E1081D" w:rsidRDefault="00764093" w:rsidP="00764093">
      <w:pPr>
        <w:autoSpaceDE w:val="0"/>
        <w:autoSpaceDN w:val="0"/>
        <w:adjustRightInd w:val="0"/>
        <w:ind w:firstLine="709"/>
        <w:jc w:val="both"/>
        <w:outlineLvl w:val="2"/>
        <w:rPr>
          <w:sz w:val="21"/>
          <w:szCs w:val="21"/>
        </w:rPr>
      </w:pPr>
      <w:proofErr w:type="gramStart"/>
      <w:r w:rsidRPr="00782671">
        <w:rPr>
          <w:sz w:val="21"/>
          <w:szCs w:val="21"/>
        </w:rPr>
        <w:t>В случае отсутствия допуска на указанны</w:t>
      </w:r>
      <w:r>
        <w:rPr>
          <w:sz w:val="21"/>
          <w:szCs w:val="21"/>
        </w:rPr>
        <w:t>е</w:t>
      </w:r>
      <w:r w:rsidRPr="00782671">
        <w:rPr>
          <w:sz w:val="21"/>
          <w:szCs w:val="21"/>
        </w:rPr>
        <w:t xml:space="preserve"> вид</w:t>
      </w:r>
      <w:r>
        <w:rPr>
          <w:sz w:val="21"/>
          <w:szCs w:val="21"/>
        </w:rPr>
        <w:t>ы</w:t>
      </w:r>
      <w:r w:rsidRPr="00782671">
        <w:rPr>
          <w:sz w:val="21"/>
          <w:szCs w:val="21"/>
        </w:rPr>
        <w:t xml:space="preserve"> работ, участник закупки должен предоставить свидетельство </w:t>
      </w:r>
      <w:proofErr w:type="spellStart"/>
      <w:r w:rsidRPr="00782671">
        <w:rPr>
          <w:sz w:val="21"/>
          <w:szCs w:val="21"/>
        </w:rPr>
        <w:t>саморегулируемой</w:t>
      </w:r>
      <w:proofErr w:type="spellEnd"/>
      <w:r w:rsidRPr="00782671">
        <w:rPr>
          <w:sz w:val="21"/>
          <w:szCs w:val="21"/>
        </w:rPr>
        <w:t xml:space="preserve"> организации о допуске к выполнению строительно-монтажных работ, оказывающих влияние на безопасность объектов капитального строительства –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(п. 33.3 Жилищно-гражданское строительство Приказа Министерства регионального развития Российской Федерации</w:t>
      </w:r>
      <w:proofErr w:type="gramEnd"/>
      <w:r w:rsidRPr="00782671">
        <w:rPr>
          <w:sz w:val="21"/>
          <w:szCs w:val="21"/>
        </w:rPr>
        <w:t xml:space="preserve"> от 30.12.2009 № 624), а также может представить документы, подтверждающие обязательство </w:t>
      </w:r>
      <w:r w:rsidRPr="00E1081D">
        <w:rPr>
          <w:sz w:val="21"/>
          <w:szCs w:val="21"/>
        </w:rPr>
        <w:t xml:space="preserve">выполнить соответствующие виды работ привлекаемой участником закупки субподрядной организацией (договор подряда, предварительный договор, гарантийное </w:t>
      </w:r>
      <w:r w:rsidRPr="00E1081D">
        <w:rPr>
          <w:snapToGrid w:val="0"/>
          <w:sz w:val="21"/>
          <w:szCs w:val="21"/>
        </w:rPr>
        <w:t>письмо) и свидетельство о допуске субподрядной организации к таким видам работ.</w:t>
      </w:r>
    </w:p>
    <w:p w:rsidR="00764093" w:rsidRPr="003A759E" w:rsidRDefault="00764093" w:rsidP="00764093">
      <w:pPr>
        <w:tabs>
          <w:tab w:val="left" w:pos="0"/>
          <w:tab w:val="left" w:pos="180"/>
          <w:tab w:val="left" w:pos="1080"/>
        </w:tabs>
        <w:autoSpaceDE w:val="0"/>
        <w:autoSpaceDN w:val="0"/>
        <w:adjustRightInd w:val="0"/>
        <w:ind w:firstLine="709"/>
        <w:jc w:val="both"/>
        <w:rPr>
          <w:sz w:val="21"/>
          <w:szCs w:val="21"/>
        </w:rPr>
      </w:pPr>
      <w:r w:rsidRPr="00E1081D">
        <w:rPr>
          <w:sz w:val="21"/>
          <w:szCs w:val="21"/>
          <w:vertAlign w:val="superscript"/>
        </w:rPr>
        <w:t>1</w:t>
      </w:r>
      <w:proofErr w:type="gramStart"/>
      <w:r w:rsidRPr="00E1081D">
        <w:rPr>
          <w:snapToGrid w:val="0"/>
          <w:sz w:val="21"/>
          <w:szCs w:val="21"/>
          <w:vertAlign w:val="superscript"/>
        </w:rPr>
        <w:t xml:space="preserve"> </w:t>
      </w:r>
      <w:r w:rsidRPr="00E1081D">
        <w:rPr>
          <w:snapToGrid w:val="0"/>
          <w:sz w:val="21"/>
          <w:szCs w:val="21"/>
        </w:rPr>
        <w:t>В</w:t>
      </w:r>
      <w:proofErr w:type="gramEnd"/>
      <w:r w:rsidRPr="00E1081D">
        <w:rPr>
          <w:snapToGrid w:val="0"/>
          <w:sz w:val="21"/>
          <w:szCs w:val="21"/>
        </w:rPr>
        <w:t xml:space="preserve"> соответствии с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w:t>
      </w:r>
      <w:r>
        <w:rPr>
          <w:snapToGrid w:val="0"/>
          <w:sz w:val="21"/>
          <w:szCs w:val="21"/>
        </w:rPr>
        <w:t>тов капитального строительства».</w:t>
      </w:r>
    </w:p>
    <w:p w:rsidR="00EF7BB1" w:rsidRPr="005F650A" w:rsidRDefault="00EF7BB1" w:rsidP="00EF7BB1">
      <w:pPr>
        <w:tabs>
          <w:tab w:val="left" w:pos="0"/>
          <w:tab w:val="left" w:pos="180"/>
          <w:tab w:val="left" w:pos="1080"/>
        </w:tabs>
        <w:autoSpaceDE w:val="0"/>
        <w:autoSpaceDN w:val="0"/>
        <w:adjustRightInd w:val="0"/>
        <w:ind w:firstLine="709"/>
        <w:jc w:val="both"/>
        <w:rPr>
          <w:sz w:val="21"/>
          <w:szCs w:val="21"/>
        </w:rPr>
      </w:pPr>
      <w:proofErr w:type="gramStart"/>
      <w:r w:rsidRPr="005F650A">
        <w:rPr>
          <w:sz w:val="21"/>
          <w:szCs w:val="21"/>
        </w:rPr>
        <w:t>-</w:t>
      </w:r>
      <w:r w:rsidRPr="005F650A">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w:t>
      </w:r>
      <w:proofErr w:type="gramEnd"/>
      <w:r w:rsidRPr="005F650A">
        <w:rPr>
          <w:snapToGrid w:val="0"/>
          <w:sz w:val="21"/>
          <w:szCs w:val="21"/>
        </w:rPr>
        <w:t xml:space="preserve"> видами юридических лиц» сведений об участнике закупки</w:t>
      </w:r>
      <w:r w:rsidRPr="005F650A">
        <w:rPr>
          <w:sz w:val="21"/>
          <w:szCs w:val="21"/>
        </w:rPr>
        <w:t>.</w:t>
      </w:r>
    </w:p>
    <w:p w:rsidR="00EF7BB1" w:rsidRPr="005F650A" w:rsidRDefault="00EF7BB1" w:rsidP="00EF7BB1">
      <w:pPr>
        <w:tabs>
          <w:tab w:val="left" w:pos="0"/>
        </w:tabs>
        <w:ind w:firstLine="709"/>
        <w:jc w:val="both"/>
        <w:rPr>
          <w:snapToGrid w:val="0"/>
          <w:sz w:val="21"/>
          <w:szCs w:val="21"/>
        </w:rPr>
      </w:pPr>
      <w:r w:rsidRPr="005F650A">
        <w:rPr>
          <w:sz w:val="21"/>
          <w:szCs w:val="21"/>
        </w:rPr>
        <w:t>В случае</w:t>
      </w:r>
      <w:proofErr w:type="gramStart"/>
      <w:r w:rsidRPr="005F650A">
        <w:rPr>
          <w:sz w:val="21"/>
          <w:szCs w:val="21"/>
        </w:rPr>
        <w:t>,</w:t>
      </w:r>
      <w:proofErr w:type="gramEnd"/>
      <w:r w:rsidRPr="005F650A">
        <w:rPr>
          <w:sz w:val="21"/>
          <w:szCs w:val="21"/>
        </w:rP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запроса котировок</w:t>
      </w:r>
      <w:r w:rsidRPr="005F650A">
        <w:rPr>
          <w:bCs/>
          <w:sz w:val="21"/>
          <w:szCs w:val="21"/>
        </w:rPr>
        <w:t xml:space="preserve"> в электронной форме</w:t>
      </w:r>
      <w:r w:rsidRPr="005F650A">
        <w:rPr>
          <w:sz w:val="21"/>
          <w:szCs w:val="21"/>
        </w:rPr>
        <w:t>, в отношении каждого из таких лиц.</w:t>
      </w:r>
    </w:p>
    <w:p w:rsidR="00EF7BB1" w:rsidRPr="005F650A" w:rsidRDefault="00EF7BB1" w:rsidP="00EF7BB1">
      <w:pPr>
        <w:tabs>
          <w:tab w:val="left" w:pos="0"/>
          <w:tab w:val="left" w:pos="180"/>
          <w:tab w:val="left" w:pos="1080"/>
        </w:tabs>
        <w:autoSpaceDE w:val="0"/>
        <w:autoSpaceDN w:val="0"/>
        <w:adjustRightInd w:val="0"/>
        <w:ind w:firstLine="709"/>
        <w:jc w:val="both"/>
        <w:rPr>
          <w:b/>
          <w:sz w:val="21"/>
          <w:szCs w:val="21"/>
        </w:rPr>
      </w:pPr>
      <w:r w:rsidRPr="005F650A">
        <w:rPr>
          <w:b/>
          <w:sz w:val="21"/>
          <w:szCs w:val="21"/>
        </w:rPr>
        <w:t>Требования к содержанию, форме и составу котировочной заявки, условия предоставления приоритета:</w:t>
      </w:r>
    </w:p>
    <w:p w:rsidR="00EF7BB1" w:rsidRPr="005F650A" w:rsidRDefault="00EF7BB1" w:rsidP="00EF7BB1">
      <w:pPr>
        <w:ind w:firstLine="709"/>
        <w:jc w:val="both"/>
        <w:rPr>
          <w:sz w:val="21"/>
          <w:szCs w:val="21"/>
        </w:rPr>
      </w:pPr>
      <w:r w:rsidRPr="005F650A">
        <w:rPr>
          <w:sz w:val="21"/>
          <w:szCs w:val="21"/>
        </w:rPr>
        <w:t xml:space="preserve">Для участия в запросе котировок в электронной форме участник закупки на электронной площадке подает заявку по форме, установленной Приложением № 2 к настоящему извещению и документации о проведении запроса котировок в электронной форме. </w:t>
      </w:r>
    </w:p>
    <w:p w:rsidR="00EF7BB1" w:rsidRPr="005F650A" w:rsidRDefault="00EF7BB1" w:rsidP="00EF7BB1">
      <w:pPr>
        <w:ind w:firstLine="709"/>
        <w:jc w:val="both"/>
        <w:rPr>
          <w:sz w:val="21"/>
          <w:szCs w:val="21"/>
        </w:rPr>
      </w:pPr>
      <w:r w:rsidRPr="005F650A">
        <w:rPr>
          <w:sz w:val="21"/>
          <w:szCs w:val="21"/>
        </w:rPr>
        <w:t>Сведения, которые содержатся в котировочной заявке, не должны допускать двусмысленных толкований. Котировочная заявка не должна содержать противоречивых или недостоверных сведений, в том числе в отношении сведений о качественных характеристиках оказываемых услуг.</w:t>
      </w:r>
    </w:p>
    <w:p w:rsidR="00EF7BB1" w:rsidRPr="005F650A" w:rsidRDefault="00EF7BB1" w:rsidP="00EF7BB1">
      <w:pPr>
        <w:autoSpaceDE w:val="0"/>
        <w:autoSpaceDN w:val="0"/>
        <w:adjustRightInd w:val="0"/>
        <w:ind w:firstLine="708"/>
        <w:jc w:val="both"/>
        <w:rPr>
          <w:sz w:val="21"/>
          <w:szCs w:val="21"/>
        </w:rPr>
      </w:pPr>
      <w:proofErr w:type="gramStart"/>
      <w:r w:rsidRPr="005F650A">
        <w:rPr>
          <w:sz w:val="21"/>
          <w:szCs w:val="21"/>
        </w:rPr>
        <w:t>В составе заявки должны также быть представлены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w:t>
      </w:r>
      <w:proofErr w:type="gramEnd"/>
      <w:r w:rsidRPr="005F650A">
        <w:rPr>
          <w:sz w:val="21"/>
          <w:szCs w:val="21"/>
        </w:rPr>
        <w:t xml:space="preserve"> с учредительным документом, которым предусмотрено, </w:t>
      </w:r>
      <w:r w:rsidRPr="005F650A">
        <w:rPr>
          <w:rFonts w:eastAsiaTheme="minorHAnsi"/>
          <w:sz w:val="21"/>
          <w:szCs w:val="21"/>
          <w:lang w:eastAsia="en-US"/>
        </w:rPr>
        <w:t xml:space="preserve">что полномочия </w:t>
      </w:r>
      <w:proofErr w:type="gramStart"/>
      <w:r w:rsidRPr="005F650A">
        <w:rPr>
          <w:rFonts w:eastAsiaTheme="minorHAnsi"/>
          <w:sz w:val="21"/>
          <w:szCs w:val="21"/>
          <w:lang w:eastAsia="en-US"/>
        </w:rPr>
        <w:t>выступать от имени юридического лица</w:t>
      </w:r>
      <w:proofErr w:type="gramEnd"/>
      <w:r w:rsidRPr="005F650A">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5F650A">
        <w:rPr>
          <w:sz w:val="21"/>
          <w:szCs w:val="21"/>
        </w:rPr>
        <w:t xml:space="preserve"> В случае</w:t>
      </w:r>
      <w:proofErr w:type="gramStart"/>
      <w:r w:rsidRPr="005F650A">
        <w:rPr>
          <w:sz w:val="21"/>
          <w:szCs w:val="21"/>
        </w:rPr>
        <w:t>,</w:t>
      </w:r>
      <w:proofErr w:type="gramEnd"/>
      <w:r w:rsidRPr="005F650A">
        <w:rPr>
          <w:sz w:val="21"/>
          <w:szCs w:val="21"/>
        </w:rPr>
        <w:t xml:space="preserve"> если от имени участника закупки действует иное лицо</w:t>
      </w:r>
      <w:r w:rsidRPr="005F650A">
        <w:rPr>
          <w:rFonts w:eastAsiaTheme="minorHAnsi"/>
          <w:sz w:val="21"/>
          <w:szCs w:val="21"/>
          <w:lang w:eastAsia="en-US"/>
        </w:rPr>
        <w:t xml:space="preserve">, </w:t>
      </w:r>
      <w:r w:rsidRPr="005F650A">
        <w:rPr>
          <w:sz w:val="21"/>
          <w:szCs w:val="21"/>
        </w:rPr>
        <w:t>заявка на участие в запросе котировок в электронной форме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sidRPr="005F650A">
        <w:rPr>
          <w:sz w:val="21"/>
          <w:szCs w:val="21"/>
        </w:rPr>
        <w:t>,</w:t>
      </w:r>
      <w:proofErr w:type="gramEnd"/>
      <w:r w:rsidRPr="005F650A">
        <w:rPr>
          <w:sz w:val="21"/>
          <w:szCs w:val="21"/>
        </w:rPr>
        <w:t xml:space="preserve">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EF7BB1" w:rsidRPr="005F650A" w:rsidRDefault="00EF7BB1" w:rsidP="00EF7BB1">
      <w:pPr>
        <w:tabs>
          <w:tab w:val="left" w:pos="0"/>
          <w:tab w:val="left" w:pos="180"/>
          <w:tab w:val="left" w:pos="1080"/>
        </w:tabs>
        <w:autoSpaceDE w:val="0"/>
        <w:autoSpaceDN w:val="0"/>
        <w:adjustRightInd w:val="0"/>
        <w:ind w:firstLine="709"/>
        <w:jc w:val="both"/>
        <w:rPr>
          <w:sz w:val="21"/>
          <w:szCs w:val="21"/>
        </w:rPr>
      </w:pPr>
      <w:r w:rsidRPr="005F650A">
        <w:rPr>
          <w:sz w:val="21"/>
          <w:szCs w:val="21"/>
        </w:rPr>
        <w:t>В случае</w:t>
      </w:r>
      <w:proofErr w:type="gramStart"/>
      <w:r w:rsidRPr="005F650A">
        <w:rPr>
          <w:sz w:val="21"/>
          <w:szCs w:val="21"/>
        </w:rPr>
        <w:t>,</w:t>
      </w:r>
      <w:proofErr w:type="gramEnd"/>
      <w:r w:rsidRPr="005F650A">
        <w:rPr>
          <w:sz w:val="21"/>
          <w:szCs w:val="21"/>
        </w:rPr>
        <w:t xml:space="preserve">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w:t>
      </w:r>
    </w:p>
    <w:p w:rsidR="00EF7BB1" w:rsidRPr="005F650A" w:rsidRDefault="00EF7BB1" w:rsidP="00EF7BB1">
      <w:pPr>
        <w:autoSpaceDE w:val="0"/>
        <w:autoSpaceDN w:val="0"/>
        <w:adjustRightInd w:val="0"/>
        <w:ind w:firstLine="709"/>
        <w:jc w:val="both"/>
        <w:rPr>
          <w:sz w:val="21"/>
          <w:szCs w:val="21"/>
        </w:rPr>
      </w:pPr>
      <w:r w:rsidRPr="005F650A">
        <w:rPr>
          <w:sz w:val="21"/>
          <w:szCs w:val="21"/>
        </w:rPr>
        <w:t>Доверенность либо иной документ должны подтверждать полномочия представителя на осуществление следующих действий:</w:t>
      </w:r>
    </w:p>
    <w:p w:rsidR="00EF7BB1" w:rsidRPr="005F650A" w:rsidRDefault="00EF7BB1" w:rsidP="00EF7BB1">
      <w:pPr>
        <w:autoSpaceDE w:val="0"/>
        <w:autoSpaceDN w:val="0"/>
        <w:adjustRightInd w:val="0"/>
        <w:ind w:firstLine="709"/>
        <w:jc w:val="both"/>
        <w:rPr>
          <w:sz w:val="21"/>
          <w:szCs w:val="21"/>
        </w:rPr>
      </w:pPr>
      <w:r w:rsidRPr="005F650A">
        <w:rPr>
          <w:sz w:val="21"/>
          <w:szCs w:val="21"/>
        </w:rPr>
        <w:t>-запрос извещения и документации о запросе котировок</w:t>
      </w:r>
      <w:r w:rsidRPr="005F650A">
        <w:rPr>
          <w:bCs/>
          <w:sz w:val="21"/>
          <w:szCs w:val="21"/>
        </w:rPr>
        <w:t xml:space="preserve"> в электронной форме</w:t>
      </w:r>
      <w:r w:rsidRPr="005F650A">
        <w:rPr>
          <w:sz w:val="21"/>
          <w:szCs w:val="21"/>
        </w:rPr>
        <w:t>;</w:t>
      </w:r>
    </w:p>
    <w:p w:rsidR="00EF7BB1" w:rsidRPr="005F650A" w:rsidRDefault="00EF7BB1" w:rsidP="00EF7BB1">
      <w:pPr>
        <w:autoSpaceDE w:val="0"/>
        <w:autoSpaceDN w:val="0"/>
        <w:adjustRightInd w:val="0"/>
        <w:ind w:firstLine="709"/>
        <w:jc w:val="both"/>
        <w:rPr>
          <w:sz w:val="21"/>
          <w:szCs w:val="21"/>
        </w:rPr>
      </w:pPr>
      <w:r w:rsidRPr="005F650A">
        <w:rPr>
          <w:sz w:val="21"/>
          <w:szCs w:val="21"/>
        </w:rPr>
        <w:t>-подача заявки на участие в запросе котировок</w:t>
      </w:r>
      <w:r w:rsidRPr="005F650A">
        <w:rPr>
          <w:bCs/>
          <w:sz w:val="21"/>
          <w:szCs w:val="21"/>
        </w:rPr>
        <w:t xml:space="preserve"> в электронной форме</w:t>
      </w:r>
      <w:r w:rsidRPr="005F650A">
        <w:rPr>
          <w:sz w:val="21"/>
          <w:szCs w:val="21"/>
        </w:rPr>
        <w:t>;</w:t>
      </w:r>
    </w:p>
    <w:p w:rsidR="00EF7BB1" w:rsidRPr="005F650A" w:rsidRDefault="00EF7BB1" w:rsidP="00EF7BB1">
      <w:pPr>
        <w:autoSpaceDE w:val="0"/>
        <w:autoSpaceDN w:val="0"/>
        <w:adjustRightInd w:val="0"/>
        <w:ind w:firstLine="709"/>
        <w:jc w:val="both"/>
        <w:rPr>
          <w:sz w:val="21"/>
          <w:szCs w:val="21"/>
        </w:rPr>
      </w:pPr>
      <w:r w:rsidRPr="005F650A">
        <w:rPr>
          <w:sz w:val="21"/>
          <w:szCs w:val="21"/>
        </w:rPr>
        <w:t>-заключение контракта;</w:t>
      </w:r>
    </w:p>
    <w:p w:rsidR="00EF7BB1" w:rsidRPr="005F650A" w:rsidRDefault="00EF7BB1" w:rsidP="00EF7BB1">
      <w:pPr>
        <w:ind w:firstLine="709"/>
        <w:jc w:val="both"/>
        <w:rPr>
          <w:sz w:val="21"/>
          <w:szCs w:val="21"/>
        </w:rPr>
      </w:pPr>
      <w:r w:rsidRPr="005F650A">
        <w:rPr>
          <w:sz w:val="21"/>
          <w:szCs w:val="21"/>
        </w:rPr>
        <w:t>-иные полномочия, связанные с участием в проведении запроса котировок</w:t>
      </w:r>
      <w:r w:rsidRPr="005F650A">
        <w:rPr>
          <w:bCs/>
          <w:sz w:val="21"/>
          <w:szCs w:val="21"/>
        </w:rPr>
        <w:t xml:space="preserve"> в электронной форме</w:t>
      </w:r>
      <w:r w:rsidRPr="005F650A">
        <w:rPr>
          <w:sz w:val="21"/>
          <w:szCs w:val="21"/>
        </w:rPr>
        <w:t>.</w:t>
      </w:r>
    </w:p>
    <w:p w:rsidR="00EF7BB1" w:rsidRPr="005F650A" w:rsidRDefault="00EF7BB1" w:rsidP="00EF7BB1">
      <w:pPr>
        <w:ind w:firstLine="709"/>
        <w:jc w:val="both"/>
        <w:rPr>
          <w:sz w:val="21"/>
          <w:szCs w:val="21"/>
        </w:rPr>
      </w:pPr>
      <w:proofErr w:type="gramStart"/>
      <w:r w:rsidRPr="005F650A">
        <w:rPr>
          <w:sz w:val="21"/>
          <w:szCs w:val="21"/>
        </w:rPr>
        <w:t xml:space="preserve">Подача котировочной заявки означает, что участник закупки изучил извещение и документацию о проведении запроса котировок </w:t>
      </w:r>
      <w:r w:rsidRPr="005F650A">
        <w:rPr>
          <w:bCs/>
          <w:sz w:val="21"/>
          <w:szCs w:val="21"/>
        </w:rPr>
        <w:t xml:space="preserve">в электронной форме </w:t>
      </w:r>
      <w:r w:rsidRPr="005F650A">
        <w:rPr>
          <w:sz w:val="21"/>
          <w:szCs w:val="21"/>
        </w:rPr>
        <w:t xml:space="preserve">(включая все приложения к ним), регламент электронной площадки, а также Правила </w:t>
      </w:r>
      <w:r w:rsidRPr="005F650A">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5F650A">
        <w:rPr>
          <w:sz w:val="21"/>
          <w:szCs w:val="21"/>
        </w:rPr>
        <w:t>и безоговорочно согласен с условиями участия в запросе котировок</w:t>
      </w:r>
      <w:r w:rsidRPr="005F650A">
        <w:rPr>
          <w:bCs/>
          <w:sz w:val="21"/>
          <w:szCs w:val="21"/>
        </w:rPr>
        <w:t xml:space="preserve"> в электронной форме</w:t>
      </w:r>
      <w:r w:rsidRPr="005F650A">
        <w:rPr>
          <w:sz w:val="21"/>
          <w:szCs w:val="21"/>
        </w:rPr>
        <w:t>, содержащимися в извещении</w:t>
      </w:r>
      <w:proofErr w:type="gramEnd"/>
      <w:r w:rsidRPr="005F650A">
        <w:rPr>
          <w:sz w:val="21"/>
          <w:szCs w:val="21"/>
        </w:rPr>
        <w:t xml:space="preserve"> и документации о проведении запроса котировок </w:t>
      </w:r>
      <w:r w:rsidRPr="005F650A">
        <w:rPr>
          <w:bCs/>
          <w:sz w:val="21"/>
          <w:szCs w:val="21"/>
        </w:rPr>
        <w:t xml:space="preserve">в электронной форме </w:t>
      </w:r>
      <w:r w:rsidRPr="005F650A">
        <w:rPr>
          <w:sz w:val="21"/>
          <w:szCs w:val="21"/>
        </w:rPr>
        <w:t xml:space="preserve">(включая все приложения к ним) и Правилах </w:t>
      </w:r>
      <w:r w:rsidRPr="005F650A">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5F650A">
        <w:rPr>
          <w:sz w:val="21"/>
          <w:szCs w:val="21"/>
        </w:rPr>
        <w:t>образования «Сибирский федеральный университет».</w:t>
      </w:r>
    </w:p>
    <w:p w:rsidR="00EF7BB1" w:rsidRPr="005F650A" w:rsidRDefault="00EF7BB1" w:rsidP="00EF7BB1">
      <w:pPr>
        <w:autoSpaceDE w:val="0"/>
        <w:autoSpaceDN w:val="0"/>
        <w:adjustRightInd w:val="0"/>
        <w:ind w:firstLine="709"/>
        <w:jc w:val="both"/>
        <w:rPr>
          <w:rFonts w:eastAsiaTheme="minorHAnsi"/>
          <w:sz w:val="21"/>
          <w:szCs w:val="21"/>
          <w:lang w:eastAsia="en-US"/>
        </w:rPr>
      </w:pPr>
      <w:proofErr w:type="gramStart"/>
      <w:r w:rsidRPr="005F650A">
        <w:rPr>
          <w:sz w:val="21"/>
          <w:szCs w:val="21"/>
        </w:rPr>
        <w:t xml:space="preserve">В порядке, определенном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F650A">
        <w:rPr>
          <w:rFonts w:eastAsiaTheme="minorHAnsi"/>
          <w:sz w:val="21"/>
          <w:szCs w:val="21"/>
          <w:lang w:eastAsia="en-US"/>
        </w:rPr>
        <w:t xml:space="preserve">устанавливается приоритет </w:t>
      </w:r>
      <w:r w:rsidRPr="005F650A">
        <w:rPr>
          <w:sz w:val="21"/>
          <w:szCs w:val="21"/>
        </w:rPr>
        <w:t>услуг, оказываемых российскими лицами, по отношению к услугам, оказываемым иностранными лицами</w:t>
      </w:r>
      <w:r w:rsidRPr="005F650A">
        <w:rPr>
          <w:rFonts w:eastAsiaTheme="minorHAnsi"/>
          <w:sz w:val="21"/>
          <w:szCs w:val="21"/>
          <w:lang w:eastAsia="en-US"/>
        </w:rPr>
        <w:t xml:space="preserve"> (далее - приоритет).</w:t>
      </w:r>
      <w:proofErr w:type="gramEnd"/>
    </w:p>
    <w:p w:rsidR="00EF7BB1" w:rsidRPr="005F650A" w:rsidRDefault="00EF7BB1" w:rsidP="00EF7BB1">
      <w:pPr>
        <w:autoSpaceDE w:val="0"/>
        <w:autoSpaceDN w:val="0"/>
        <w:adjustRightInd w:val="0"/>
        <w:ind w:firstLine="709"/>
        <w:jc w:val="both"/>
        <w:rPr>
          <w:rFonts w:eastAsiaTheme="minorHAnsi"/>
          <w:sz w:val="21"/>
          <w:szCs w:val="21"/>
          <w:lang w:eastAsia="en-US"/>
        </w:rPr>
      </w:pPr>
      <w:r w:rsidRPr="005F650A">
        <w:rPr>
          <w:rFonts w:eastAsiaTheme="minorHAnsi"/>
          <w:sz w:val="21"/>
          <w:szCs w:val="21"/>
          <w:lang w:eastAsia="en-US"/>
        </w:rPr>
        <w:t>Условия предоставления приоритета:</w:t>
      </w:r>
    </w:p>
    <w:p w:rsidR="00AC0047" w:rsidRDefault="00EF7BB1" w:rsidP="00EF7BB1">
      <w:pPr>
        <w:autoSpaceDE w:val="0"/>
        <w:autoSpaceDN w:val="0"/>
        <w:adjustRightInd w:val="0"/>
        <w:ind w:firstLine="709"/>
        <w:jc w:val="both"/>
        <w:rPr>
          <w:rFonts w:eastAsiaTheme="minorHAnsi"/>
          <w:sz w:val="21"/>
          <w:szCs w:val="21"/>
          <w:lang w:eastAsia="en-US"/>
        </w:rPr>
      </w:pPr>
      <w:proofErr w:type="gramStart"/>
      <w:r w:rsidRPr="005F650A">
        <w:rPr>
          <w:rFonts w:eastAsiaTheme="minorHAnsi"/>
          <w:sz w:val="21"/>
          <w:szCs w:val="21"/>
          <w:lang w:eastAsia="en-US"/>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0" w:history="1">
        <w:r w:rsidRPr="005F650A">
          <w:rPr>
            <w:rFonts w:eastAsiaTheme="minorHAnsi"/>
            <w:sz w:val="21"/>
            <w:szCs w:val="21"/>
            <w:lang w:eastAsia="en-US"/>
          </w:rPr>
          <w:t>подпунктами «г»</w:t>
        </w:r>
      </w:hyperlink>
      <w:r w:rsidRPr="005F650A">
        <w:rPr>
          <w:rFonts w:eastAsiaTheme="minorHAnsi"/>
          <w:sz w:val="21"/>
          <w:szCs w:val="21"/>
          <w:lang w:eastAsia="en-US"/>
        </w:rPr>
        <w:t xml:space="preserve"> и </w:t>
      </w:r>
      <w:hyperlink r:id="rId11" w:history="1">
        <w:r w:rsidRPr="005F650A">
          <w:rPr>
            <w:rFonts w:eastAsiaTheme="minorHAnsi"/>
            <w:sz w:val="21"/>
            <w:szCs w:val="21"/>
            <w:lang w:eastAsia="en-US"/>
          </w:rPr>
          <w:t>«</w:t>
        </w:r>
        <w:proofErr w:type="spellStart"/>
        <w:r w:rsidRPr="005F650A">
          <w:rPr>
            <w:rFonts w:eastAsiaTheme="minorHAnsi"/>
            <w:sz w:val="21"/>
            <w:szCs w:val="21"/>
            <w:lang w:eastAsia="en-US"/>
          </w:rPr>
          <w:t>д</w:t>
        </w:r>
        <w:proofErr w:type="spellEnd"/>
        <w:r w:rsidRPr="005F650A">
          <w:rPr>
            <w:rFonts w:eastAsiaTheme="minorHAnsi"/>
            <w:sz w:val="21"/>
            <w:szCs w:val="21"/>
            <w:lang w:eastAsia="en-US"/>
          </w:rPr>
          <w:t>» пункта 6</w:t>
        </w:r>
      </w:hyperlink>
      <w:r w:rsidRPr="005F650A">
        <w:rPr>
          <w:rFonts w:eastAsiaTheme="minorHAnsi"/>
          <w:sz w:val="21"/>
          <w:szCs w:val="21"/>
          <w:lang w:eastAsia="en-US"/>
        </w:rPr>
        <w:t xml:space="preserve"> Постановления Правительства РФ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Pr="005F650A">
        <w:rPr>
          <w:rFonts w:eastAsiaTheme="minorHAnsi"/>
          <w:sz w:val="21"/>
          <w:szCs w:val="21"/>
          <w:lang w:eastAsia="en-US"/>
        </w:rPr>
        <w:t xml:space="preserve"> </w:t>
      </w:r>
      <w:proofErr w:type="gramStart"/>
      <w:r w:rsidRPr="005F650A">
        <w:rPr>
          <w:rFonts w:eastAsiaTheme="minorHAnsi"/>
          <w:sz w:val="21"/>
          <w:szCs w:val="21"/>
          <w:lang w:eastAsia="en-US"/>
        </w:rPr>
        <w:t>соответствии</w:t>
      </w:r>
      <w:proofErr w:type="gramEnd"/>
      <w:r w:rsidRPr="005F650A">
        <w:rPr>
          <w:rFonts w:eastAsiaTheme="minorHAnsi"/>
          <w:sz w:val="21"/>
          <w:szCs w:val="21"/>
          <w:lang w:eastAsia="en-US"/>
        </w:rPr>
        <w:t xml:space="preserve"> с </w:t>
      </w:r>
      <w:hyperlink w:anchor="Par2" w:history="1">
        <w:r w:rsidRPr="005F650A">
          <w:rPr>
            <w:rFonts w:eastAsiaTheme="minorHAnsi"/>
            <w:sz w:val="21"/>
            <w:szCs w:val="21"/>
            <w:lang w:eastAsia="en-US"/>
          </w:rPr>
          <w:t>подпунктом «в»</w:t>
        </w:r>
      </w:hyperlink>
      <w:hyperlink r:id="rId12" w:history="1">
        <w:r w:rsidRPr="005F650A">
          <w:rPr>
            <w:rFonts w:eastAsiaTheme="minorHAnsi"/>
            <w:sz w:val="21"/>
            <w:szCs w:val="21"/>
            <w:lang w:eastAsia="en-US"/>
          </w:rPr>
          <w:t xml:space="preserve"> пункта 6</w:t>
        </w:r>
      </w:hyperlink>
      <w:r w:rsidRPr="005F650A">
        <w:rPr>
          <w:rFonts w:eastAsiaTheme="minorHAnsi"/>
          <w:sz w:val="21"/>
          <w:szCs w:val="21"/>
          <w:lang w:eastAsia="en-US"/>
        </w:rPr>
        <w:t xml:space="preserve"> Постановления Правительства РФ от 16.09.2016 № 925, на коэффициент изменения начальной (максимальной) цены договора по результатам проведения закупки, определяемый как результат деления цены контракта, по которой заключается контракт, на начальную (максимальную) цену контракта</w:t>
      </w:r>
      <w:r w:rsidR="00AC0047">
        <w:rPr>
          <w:rFonts w:eastAsiaTheme="minorHAnsi"/>
          <w:sz w:val="21"/>
          <w:szCs w:val="21"/>
          <w:lang w:eastAsia="en-US"/>
        </w:rPr>
        <w:t>.</w:t>
      </w:r>
    </w:p>
    <w:p w:rsidR="00EF7BB1" w:rsidRPr="005F650A" w:rsidRDefault="00AC0047" w:rsidP="00EF7BB1">
      <w:pPr>
        <w:autoSpaceDE w:val="0"/>
        <w:autoSpaceDN w:val="0"/>
        <w:adjustRightInd w:val="0"/>
        <w:ind w:firstLine="709"/>
        <w:jc w:val="both"/>
        <w:rPr>
          <w:rFonts w:eastAsiaTheme="minorHAnsi"/>
          <w:sz w:val="21"/>
          <w:szCs w:val="21"/>
          <w:lang w:eastAsia="en-US"/>
        </w:rPr>
      </w:pPr>
      <w:r>
        <w:rPr>
          <w:rFonts w:eastAsiaTheme="minorHAnsi"/>
          <w:sz w:val="21"/>
          <w:szCs w:val="21"/>
          <w:lang w:eastAsia="en-US"/>
        </w:rPr>
        <w:t>В случае</w:t>
      </w:r>
      <w:proofErr w:type="gramStart"/>
      <w:r>
        <w:rPr>
          <w:rFonts w:eastAsiaTheme="minorHAnsi"/>
          <w:sz w:val="21"/>
          <w:szCs w:val="21"/>
          <w:lang w:eastAsia="en-US"/>
        </w:rPr>
        <w:t>,</w:t>
      </w:r>
      <w:proofErr w:type="gramEnd"/>
      <w:r>
        <w:rPr>
          <w:rFonts w:eastAsiaTheme="minorHAnsi"/>
          <w:sz w:val="21"/>
          <w:szCs w:val="21"/>
          <w:lang w:eastAsia="en-US"/>
        </w:rPr>
        <w:t xml:space="preserve"> если на стороне </w:t>
      </w:r>
      <w:r w:rsidR="00470301">
        <w:rPr>
          <w:rFonts w:eastAsiaTheme="minorHAnsi"/>
          <w:sz w:val="21"/>
          <w:szCs w:val="21"/>
          <w:lang w:eastAsia="en-US"/>
        </w:rPr>
        <w:t xml:space="preserve">одного </w:t>
      </w:r>
      <w:r>
        <w:rPr>
          <w:rFonts w:eastAsiaTheme="minorHAnsi"/>
          <w:sz w:val="21"/>
          <w:szCs w:val="21"/>
          <w:lang w:eastAsia="en-US"/>
        </w:rPr>
        <w:t>участника закупки выступа</w:t>
      </w:r>
      <w:r w:rsidR="00470301">
        <w:rPr>
          <w:rFonts w:eastAsiaTheme="minorHAnsi"/>
          <w:sz w:val="21"/>
          <w:szCs w:val="21"/>
          <w:lang w:eastAsia="en-US"/>
        </w:rPr>
        <w:t>ю</w:t>
      </w:r>
      <w:r>
        <w:rPr>
          <w:rFonts w:eastAsiaTheme="minorHAnsi"/>
          <w:sz w:val="21"/>
          <w:szCs w:val="21"/>
          <w:lang w:eastAsia="en-US"/>
        </w:rPr>
        <w:t>т российское лицо и иностранное лицо, то в котировочной заявке участник закупки должен указать в процентном соотношении объем выполнения работ (оказания услуг) российским и иностранным лицом</w:t>
      </w:r>
      <w:r w:rsidR="00EF7BB1" w:rsidRPr="005F650A">
        <w:rPr>
          <w:rFonts w:eastAsiaTheme="minorHAnsi"/>
          <w:sz w:val="21"/>
          <w:szCs w:val="21"/>
          <w:lang w:eastAsia="en-US"/>
        </w:rPr>
        <w:t>;</w:t>
      </w:r>
    </w:p>
    <w:p w:rsidR="00EF7BB1" w:rsidRPr="005F650A" w:rsidRDefault="00EF7BB1" w:rsidP="00EF7BB1">
      <w:pPr>
        <w:autoSpaceDE w:val="0"/>
        <w:autoSpaceDN w:val="0"/>
        <w:adjustRightInd w:val="0"/>
        <w:ind w:firstLine="708"/>
        <w:jc w:val="both"/>
        <w:rPr>
          <w:rFonts w:eastAsiaTheme="minorHAnsi"/>
          <w:sz w:val="21"/>
          <w:szCs w:val="21"/>
          <w:lang w:eastAsia="en-US"/>
        </w:rPr>
      </w:pPr>
      <w:r w:rsidRPr="005F650A">
        <w:rPr>
          <w:sz w:val="21"/>
          <w:szCs w:val="21"/>
        </w:rPr>
        <w:t xml:space="preserve">2) </w:t>
      </w:r>
      <w:r w:rsidRPr="005F650A">
        <w:rPr>
          <w:rFonts w:eastAsiaTheme="minorHAnsi"/>
          <w:sz w:val="21"/>
          <w:szCs w:val="21"/>
          <w:lang w:eastAsia="en-US"/>
        </w:rPr>
        <w:t>участник закупки о</w:t>
      </w:r>
      <w:r w:rsidR="00470301">
        <w:rPr>
          <w:rFonts w:eastAsiaTheme="minorHAnsi"/>
          <w:sz w:val="21"/>
          <w:szCs w:val="21"/>
          <w:lang w:eastAsia="en-US"/>
        </w:rPr>
        <w:t>тносит</w:t>
      </w:r>
      <w:r w:rsidRPr="005F650A">
        <w:rPr>
          <w:rFonts w:eastAsiaTheme="minorHAnsi"/>
          <w:sz w:val="21"/>
          <w:szCs w:val="21"/>
          <w:lang w:eastAsia="en-US"/>
        </w:rPr>
        <w:t>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rFonts w:eastAsiaTheme="minorHAnsi"/>
          <w:sz w:val="21"/>
          <w:szCs w:val="21"/>
          <w:lang w:eastAsia="en-US"/>
        </w:rPr>
        <w:t xml:space="preserve"> Указанные документы </w:t>
      </w:r>
      <w:r w:rsidRPr="005F650A">
        <w:rPr>
          <w:rFonts w:eastAsiaTheme="minorHAnsi"/>
          <w:sz w:val="21"/>
          <w:szCs w:val="21"/>
          <w:lang w:eastAsia="en-US"/>
        </w:rPr>
        <w:t>могут быть предоставлены участником закупки в составе заявки.</w:t>
      </w:r>
    </w:p>
    <w:p w:rsidR="00EF7BB1" w:rsidRPr="005F650A" w:rsidRDefault="00EF7BB1" w:rsidP="00EF7BB1">
      <w:pPr>
        <w:jc w:val="both"/>
        <w:rPr>
          <w:sz w:val="21"/>
          <w:szCs w:val="21"/>
        </w:rPr>
      </w:pPr>
    </w:p>
    <w:p w:rsidR="00EF7BB1" w:rsidRPr="005F650A" w:rsidRDefault="00EF7BB1" w:rsidP="00EF7BB1">
      <w:pPr>
        <w:ind w:firstLine="709"/>
        <w:jc w:val="both"/>
        <w:rPr>
          <w:sz w:val="21"/>
          <w:szCs w:val="21"/>
        </w:rPr>
      </w:pPr>
      <w:r w:rsidRPr="005F650A">
        <w:rPr>
          <w:sz w:val="21"/>
          <w:szCs w:val="21"/>
        </w:rPr>
        <w:t>Приложения:</w:t>
      </w:r>
    </w:p>
    <w:p w:rsidR="00EF7BB1" w:rsidRPr="005F650A" w:rsidRDefault="00EF7BB1" w:rsidP="00EF7BB1">
      <w:pPr>
        <w:ind w:firstLine="709"/>
        <w:jc w:val="both"/>
        <w:rPr>
          <w:sz w:val="21"/>
          <w:szCs w:val="21"/>
        </w:rPr>
      </w:pPr>
      <w:r w:rsidRPr="005F650A">
        <w:rPr>
          <w:sz w:val="21"/>
          <w:szCs w:val="21"/>
        </w:rPr>
        <w:t>-Приложение №1 (Техническое задание) к извещению и документации о проведении запроса котировок в электронной форме;</w:t>
      </w:r>
    </w:p>
    <w:p w:rsidR="00EF7BB1" w:rsidRPr="005F650A" w:rsidRDefault="00EF7BB1" w:rsidP="00EF7BB1">
      <w:pPr>
        <w:ind w:firstLine="709"/>
        <w:jc w:val="both"/>
        <w:rPr>
          <w:sz w:val="21"/>
          <w:szCs w:val="21"/>
        </w:rPr>
      </w:pPr>
      <w:r w:rsidRPr="005F650A">
        <w:rPr>
          <w:sz w:val="21"/>
          <w:szCs w:val="21"/>
        </w:rPr>
        <w:t>-форма котировочной заявки;</w:t>
      </w:r>
    </w:p>
    <w:p w:rsidR="00EF7BB1" w:rsidRPr="005F650A" w:rsidRDefault="00EF7BB1" w:rsidP="00EF7BB1">
      <w:pPr>
        <w:ind w:firstLine="708"/>
        <w:jc w:val="both"/>
        <w:rPr>
          <w:b/>
          <w:sz w:val="21"/>
          <w:szCs w:val="21"/>
        </w:rPr>
      </w:pPr>
      <w:r w:rsidRPr="005F650A">
        <w:rPr>
          <w:sz w:val="21"/>
          <w:szCs w:val="21"/>
        </w:rPr>
        <w:t>-проект контракта.</w:t>
      </w:r>
      <w:r w:rsidRPr="005F650A">
        <w:rPr>
          <w:b/>
          <w:sz w:val="21"/>
          <w:szCs w:val="21"/>
        </w:rPr>
        <w:t xml:space="preserve"> </w:t>
      </w:r>
      <w:r w:rsidRPr="005F650A">
        <w:rPr>
          <w:b/>
          <w:sz w:val="21"/>
          <w:szCs w:val="21"/>
        </w:rPr>
        <w:br w:type="page"/>
      </w:r>
    </w:p>
    <w:p w:rsidR="00AC0047" w:rsidRPr="00DE4E3F" w:rsidRDefault="00AC0047" w:rsidP="00AC0047">
      <w:pPr>
        <w:autoSpaceDE w:val="0"/>
        <w:autoSpaceDN w:val="0"/>
        <w:adjustRightInd w:val="0"/>
        <w:ind w:firstLine="709"/>
        <w:jc w:val="right"/>
        <w:rPr>
          <w:sz w:val="21"/>
          <w:szCs w:val="21"/>
        </w:rPr>
      </w:pPr>
      <w:r w:rsidRPr="00DE4E3F">
        <w:rPr>
          <w:sz w:val="21"/>
          <w:szCs w:val="21"/>
        </w:rPr>
        <w:t>Приложение № 1</w:t>
      </w:r>
    </w:p>
    <w:p w:rsidR="00AC0047" w:rsidRPr="00DE4E3F" w:rsidRDefault="00AC0047" w:rsidP="00AC0047">
      <w:pPr>
        <w:autoSpaceDE w:val="0"/>
        <w:autoSpaceDN w:val="0"/>
        <w:adjustRightInd w:val="0"/>
        <w:jc w:val="right"/>
        <w:rPr>
          <w:sz w:val="21"/>
          <w:szCs w:val="21"/>
        </w:rPr>
      </w:pPr>
      <w:r w:rsidRPr="00DE4E3F">
        <w:rPr>
          <w:sz w:val="21"/>
          <w:szCs w:val="21"/>
        </w:rPr>
        <w:t xml:space="preserve">к извещению и документации о проведении запроса котировок </w:t>
      </w:r>
      <w:r w:rsidRPr="00DE4E3F">
        <w:rPr>
          <w:bCs/>
          <w:sz w:val="21"/>
          <w:szCs w:val="21"/>
        </w:rPr>
        <w:t xml:space="preserve">в электронной форме </w:t>
      </w:r>
      <w:r w:rsidRPr="00DE4E3F">
        <w:rPr>
          <w:sz w:val="21"/>
          <w:szCs w:val="21"/>
        </w:rPr>
        <w:t xml:space="preserve">№ </w:t>
      </w:r>
      <w:r w:rsidR="007249CB">
        <w:rPr>
          <w:sz w:val="21"/>
          <w:szCs w:val="21"/>
        </w:rPr>
        <w:t>23</w:t>
      </w:r>
      <w:r w:rsidRPr="005F650A">
        <w:rPr>
          <w:sz w:val="21"/>
          <w:szCs w:val="21"/>
        </w:rPr>
        <w:t>-17</w:t>
      </w:r>
      <w:proofErr w:type="gramStart"/>
      <w:r w:rsidRPr="005F650A">
        <w:rPr>
          <w:sz w:val="21"/>
          <w:szCs w:val="21"/>
        </w:rPr>
        <w:t>/А</w:t>
      </w:r>
      <w:proofErr w:type="gramEnd"/>
      <w:r w:rsidRPr="005F650A">
        <w:rPr>
          <w:sz w:val="21"/>
          <w:szCs w:val="21"/>
        </w:rPr>
        <w:t>/эф</w:t>
      </w:r>
    </w:p>
    <w:p w:rsidR="00AC0047" w:rsidRPr="00DE4E3F" w:rsidRDefault="00AC0047" w:rsidP="00AC0047">
      <w:pPr>
        <w:pStyle w:val="21"/>
        <w:tabs>
          <w:tab w:val="num" w:pos="0"/>
        </w:tabs>
        <w:ind w:left="0" w:firstLine="709"/>
        <w:jc w:val="center"/>
        <w:rPr>
          <w:b/>
          <w:sz w:val="21"/>
          <w:szCs w:val="21"/>
        </w:rPr>
      </w:pPr>
    </w:p>
    <w:p w:rsidR="00AC0047" w:rsidRPr="00DE4E3F" w:rsidRDefault="00AC0047" w:rsidP="00AC0047">
      <w:pPr>
        <w:pStyle w:val="21"/>
        <w:tabs>
          <w:tab w:val="num" w:pos="0"/>
        </w:tabs>
        <w:ind w:left="0"/>
        <w:jc w:val="center"/>
        <w:rPr>
          <w:b/>
          <w:sz w:val="21"/>
          <w:szCs w:val="21"/>
        </w:rPr>
      </w:pPr>
      <w:r w:rsidRPr="00DE4E3F">
        <w:rPr>
          <w:b/>
          <w:sz w:val="21"/>
          <w:szCs w:val="21"/>
        </w:rPr>
        <w:t>ТЕХНИЧЕСКОЕ ЗАДАНИЕ</w:t>
      </w:r>
    </w:p>
    <w:p w:rsidR="00AC0047" w:rsidRPr="00AC0047" w:rsidRDefault="00AC0047" w:rsidP="00AC0047">
      <w:pPr>
        <w:jc w:val="center"/>
        <w:rPr>
          <w:b/>
          <w:sz w:val="21"/>
          <w:szCs w:val="21"/>
        </w:rPr>
      </w:pPr>
      <w:r w:rsidRPr="00AC0047">
        <w:rPr>
          <w:b/>
          <w:color w:val="000000"/>
          <w:sz w:val="21"/>
          <w:szCs w:val="21"/>
        </w:rPr>
        <w:t xml:space="preserve">на выполнение работ по капитальному ремонту здания, расположенного по адресу: </w:t>
      </w:r>
      <w:proofErr w:type="gramStart"/>
      <w:r w:rsidRPr="00AC0047">
        <w:rPr>
          <w:b/>
          <w:color w:val="000000"/>
          <w:sz w:val="21"/>
          <w:szCs w:val="21"/>
        </w:rPr>
        <w:t>г</w:t>
      </w:r>
      <w:proofErr w:type="gramEnd"/>
      <w:r w:rsidRPr="00AC0047">
        <w:rPr>
          <w:b/>
          <w:color w:val="000000"/>
          <w:sz w:val="21"/>
          <w:szCs w:val="21"/>
        </w:rPr>
        <w:t>. Красноярск, ул. Борисова, 6 (общежитие №8)</w:t>
      </w:r>
      <w:r w:rsidRPr="00AC0047">
        <w:rPr>
          <w:b/>
          <w:sz w:val="21"/>
          <w:szCs w:val="21"/>
        </w:rPr>
        <w:t xml:space="preserve"> (далее – работы)</w:t>
      </w:r>
    </w:p>
    <w:p w:rsidR="00AC0047" w:rsidRPr="00DE4E3F" w:rsidRDefault="00AC0047" w:rsidP="00AC0047">
      <w:pPr>
        <w:ind w:firstLine="709"/>
        <w:jc w:val="both"/>
        <w:rPr>
          <w:sz w:val="21"/>
          <w:szCs w:val="21"/>
        </w:rPr>
      </w:pPr>
    </w:p>
    <w:p w:rsidR="00AC0047" w:rsidRPr="003A759E" w:rsidRDefault="00AC0047" w:rsidP="00AC0047">
      <w:pPr>
        <w:ind w:firstLine="709"/>
        <w:jc w:val="both"/>
        <w:rPr>
          <w:sz w:val="21"/>
          <w:szCs w:val="21"/>
        </w:rPr>
      </w:pPr>
      <w:r w:rsidRPr="003A759E">
        <w:rPr>
          <w:sz w:val="21"/>
          <w:szCs w:val="21"/>
        </w:rPr>
        <w:t xml:space="preserve">Подрядчик (Генеральный подрядчик) обязан выполнить работы в строгом соответствии с рабочей документацией шифр </w:t>
      </w:r>
      <w:r w:rsidR="00A71BE8">
        <w:rPr>
          <w:sz w:val="21"/>
          <w:szCs w:val="21"/>
        </w:rPr>
        <w:t xml:space="preserve">14.2/16 </w:t>
      </w:r>
      <w:r w:rsidR="00A71BE8" w:rsidRPr="003A759E">
        <w:rPr>
          <w:sz w:val="21"/>
          <w:szCs w:val="21"/>
        </w:rPr>
        <w:t>(далее – рабочая документация)</w:t>
      </w:r>
      <w:r w:rsidR="00A71BE8">
        <w:rPr>
          <w:sz w:val="21"/>
          <w:szCs w:val="21"/>
        </w:rPr>
        <w:t xml:space="preserve"> и ведомостью объемов работ (таблица №2 настоящего Технического задания)</w:t>
      </w:r>
      <w:r w:rsidRPr="003A759E">
        <w:rPr>
          <w:sz w:val="21"/>
          <w:szCs w:val="21"/>
        </w:rPr>
        <w:t>.</w:t>
      </w:r>
      <w:r w:rsidR="00470301">
        <w:rPr>
          <w:sz w:val="21"/>
          <w:szCs w:val="21"/>
        </w:rPr>
        <w:t xml:space="preserve"> Рабочая документация является неотъемлемой частью настоящего Технического задания и размещена в ЕИС, на сайте электронной площадки и на официальном сайте Заказчика.</w:t>
      </w:r>
    </w:p>
    <w:p w:rsidR="00AC0047" w:rsidRDefault="00AC0047" w:rsidP="00AC0047">
      <w:pPr>
        <w:pStyle w:val="ab"/>
        <w:tabs>
          <w:tab w:val="num" w:pos="0"/>
        </w:tabs>
        <w:ind w:firstLine="709"/>
        <w:jc w:val="both"/>
        <w:rPr>
          <w:sz w:val="21"/>
          <w:szCs w:val="21"/>
        </w:rPr>
      </w:pPr>
      <w:r w:rsidRPr="009357B8">
        <w:rPr>
          <w:sz w:val="21"/>
          <w:szCs w:val="21"/>
        </w:rPr>
        <w:t xml:space="preserve">Использование </w:t>
      </w:r>
      <w:r>
        <w:rPr>
          <w:sz w:val="21"/>
          <w:szCs w:val="21"/>
        </w:rPr>
        <w:t>рабочей документации</w:t>
      </w:r>
      <w:r w:rsidRPr="009357B8">
        <w:rPr>
          <w:sz w:val="21"/>
          <w:szCs w:val="21"/>
        </w:rPr>
        <w:t xml:space="preserve"> </w:t>
      </w:r>
      <w:r>
        <w:rPr>
          <w:sz w:val="21"/>
          <w:szCs w:val="21"/>
        </w:rPr>
        <w:t>третьими лицами</w:t>
      </w:r>
      <w:r w:rsidRPr="009357B8">
        <w:rPr>
          <w:sz w:val="21"/>
          <w:szCs w:val="21"/>
        </w:rPr>
        <w:t xml:space="preserve"> допускается в пределах, определяемых согласно положениям части 4 Гражданского кодекса Российской Федерации. Третьи лица  не вправе совершать действий, могущих повлечь нарушение охраняемых прав автора произведения (</w:t>
      </w:r>
      <w:r>
        <w:rPr>
          <w:sz w:val="21"/>
          <w:szCs w:val="21"/>
        </w:rPr>
        <w:t>рабочей</w:t>
      </w:r>
      <w:r w:rsidRPr="009357B8">
        <w:rPr>
          <w:sz w:val="21"/>
          <w:szCs w:val="21"/>
        </w:rPr>
        <w:t xml:space="preserve"> документации) и правообладателя. Не допускается без согласия автора </w:t>
      </w:r>
      <w:r>
        <w:rPr>
          <w:sz w:val="21"/>
          <w:szCs w:val="21"/>
        </w:rPr>
        <w:t>рабочей</w:t>
      </w:r>
      <w:r w:rsidRPr="009357B8">
        <w:rPr>
          <w:sz w:val="21"/>
          <w:szCs w:val="21"/>
        </w:rPr>
        <w:t xml:space="preserve"> документации внесение в </w:t>
      </w:r>
      <w:r>
        <w:rPr>
          <w:sz w:val="21"/>
          <w:szCs w:val="21"/>
        </w:rPr>
        <w:t>рабочей</w:t>
      </w:r>
      <w:r w:rsidRPr="009357B8">
        <w:rPr>
          <w:sz w:val="21"/>
          <w:szCs w:val="21"/>
        </w:rPr>
        <w:t xml:space="preserve"> документацию изменений, сокращений и дополнений, снабжение </w:t>
      </w:r>
      <w:r>
        <w:rPr>
          <w:sz w:val="21"/>
          <w:szCs w:val="21"/>
        </w:rPr>
        <w:t>рабочей</w:t>
      </w:r>
      <w:r w:rsidRPr="009357B8">
        <w:rPr>
          <w:sz w:val="21"/>
          <w:szCs w:val="21"/>
        </w:rPr>
        <w:t xml:space="preserve"> документации при ее использовании иллюстрациями, предисловием, послесловием, комментариями или какими бы то ни было пояснениями.</w:t>
      </w:r>
    </w:p>
    <w:p w:rsidR="00AC0047" w:rsidRPr="000620C4" w:rsidRDefault="00AC0047" w:rsidP="00AC0047">
      <w:pPr>
        <w:pStyle w:val="ab"/>
        <w:tabs>
          <w:tab w:val="num" w:pos="0"/>
        </w:tabs>
        <w:ind w:firstLine="709"/>
        <w:jc w:val="both"/>
        <w:rPr>
          <w:sz w:val="21"/>
          <w:szCs w:val="21"/>
        </w:rPr>
      </w:pPr>
      <w:r w:rsidRPr="00DE4E3F">
        <w:rPr>
          <w:sz w:val="21"/>
          <w:szCs w:val="21"/>
        </w:rPr>
        <w:t xml:space="preserve">Высокое качество выполняемых работ должно обеспечиваться Подрядчиком (Генеральным подрядчиком) путем осуществления комплекса технических, экономических и организационных мер, эффективного контроля на всех стадиях работ. Контроль качества работ включает входной контроль конструкций, изделий, материалов и оборудования; операционный контроль отдельных строительных процессов или производственных операций в соответствии с нормативными документами </w:t>
      </w:r>
      <w:proofErr w:type="spellStart"/>
      <w:r w:rsidRPr="00DE4E3F">
        <w:rPr>
          <w:sz w:val="21"/>
          <w:szCs w:val="21"/>
        </w:rPr>
        <w:t>СНиП</w:t>
      </w:r>
      <w:proofErr w:type="spellEnd"/>
      <w:r w:rsidRPr="00DE4E3F">
        <w:rPr>
          <w:sz w:val="21"/>
          <w:szCs w:val="21"/>
        </w:rPr>
        <w:t xml:space="preserve">. </w:t>
      </w:r>
      <w:r w:rsidRPr="000620C4">
        <w:rPr>
          <w:sz w:val="21"/>
          <w:szCs w:val="21"/>
        </w:rPr>
        <w:t>Скрытые работы освидетельствуются с составлением актов по установленной форме (</w:t>
      </w:r>
      <w:r w:rsidRPr="00AB0F4F">
        <w:rPr>
          <w:sz w:val="21"/>
          <w:szCs w:val="21"/>
        </w:rPr>
        <w:t>СП 48.13330.2011</w:t>
      </w:r>
      <w:r>
        <w:rPr>
          <w:sz w:val="21"/>
          <w:szCs w:val="21"/>
        </w:rPr>
        <w:t xml:space="preserve"> - актуализированная редакция</w:t>
      </w:r>
      <w:r w:rsidRPr="00542E99">
        <w:rPr>
          <w:sz w:val="21"/>
          <w:szCs w:val="21"/>
        </w:rPr>
        <w:t xml:space="preserve"> </w:t>
      </w:r>
      <w:proofErr w:type="spellStart"/>
      <w:r w:rsidRPr="000620C4">
        <w:rPr>
          <w:sz w:val="21"/>
          <w:szCs w:val="21"/>
        </w:rPr>
        <w:t>СНиП</w:t>
      </w:r>
      <w:proofErr w:type="spellEnd"/>
      <w:r w:rsidRPr="000620C4">
        <w:rPr>
          <w:sz w:val="21"/>
          <w:szCs w:val="21"/>
        </w:rPr>
        <w:t xml:space="preserve"> 12-01-2004).</w:t>
      </w:r>
    </w:p>
    <w:p w:rsidR="00AC0047" w:rsidRPr="00DE4E3F" w:rsidRDefault="00AC0047" w:rsidP="00AC0047">
      <w:pPr>
        <w:pStyle w:val="ab"/>
        <w:tabs>
          <w:tab w:val="num" w:pos="0"/>
        </w:tabs>
        <w:ind w:firstLine="709"/>
        <w:jc w:val="both"/>
        <w:rPr>
          <w:sz w:val="21"/>
          <w:szCs w:val="21"/>
        </w:rPr>
      </w:pPr>
      <w:r w:rsidRPr="00DE4E3F">
        <w:rPr>
          <w:sz w:val="21"/>
          <w:szCs w:val="21"/>
        </w:rPr>
        <w:t xml:space="preserve">Работы необходимо выполнить в строгом соответствии с </w:t>
      </w:r>
      <w:proofErr w:type="gramStart"/>
      <w:r w:rsidRPr="00DE4E3F">
        <w:rPr>
          <w:sz w:val="21"/>
          <w:szCs w:val="21"/>
        </w:rPr>
        <w:t>действующими</w:t>
      </w:r>
      <w:proofErr w:type="gramEnd"/>
      <w:r w:rsidRPr="00DE4E3F">
        <w:rPr>
          <w:sz w:val="21"/>
          <w:szCs w:val="21"/>
        </w:rPr>
        <w:t xml:space="preserve"> ГОСТ, </w:t>
      </w:r>
      <w:proofErr w:type="spellStart"/>
      <w:r w:rsidRPr="00DE4E3F">
        <w:rPr>
          <w:sz w:val="21"/>
          <w:szCs w:val="21"/>
        </w:rPr>
        <w:t>СНиП</w:t>
      </w:r>
      <w:proofErr w:type="spellEnd"/>
      <w:r w:rsidRPr="00DE4E3F">
        <w:rPr>
          <w:sz w:val="21"/>
          <w:szCs w:val="21"/>
        </w:rPr>
        <w:t xml:space="preserve">, ТУ, НПБ, ППБ, </w:t>
      </w:r>
      <w:proofErr w:type="spellStart"/>
      <w:r w:rsidRPr="00DE4E3F">
        <w:rPr>
          <w:sz w:val="21"/>
          <w:szCs w:val="21"/>
        </w:rPr>
        <w:t>СанПиН</w:t>
      </w:r>
      <w:proofErr w:type="spellEnd"/>
      <w:r w:rsidRPr="00DE4E3F">
        <w:rPr>
          <w:sz w:val="21"/>
          <w:szCs w:val="21"/>
        </w:rPr>
        <w:t>.</w:t>
      </w:r>
    </w:p>
    <w:p w:rsidR="00AC0047" w:rsidRPr="00DE4E3F" w:rsidRDefault="00AC0047" w:rsidP="00AC0047">
      <w:pPr>
        <w:pStyle w:val="21"/>
        <w:tabs>
          <w:tab w:val="num" w:pos="0"/>
        </w:tabs>
        <w:ind w:left="0" w:firstLine="709"/>
        <w:rPr>
          <w:sz w:val="21"/>
          <w:szCs w:val="21"/>
        </w:rPr>
      </w:pPr>
      <w:r w:rsidRPr="00DE4E3F">
        <w:rPr>
          <w:sz w:val="21"/>
          <w:szCs w:val="21"/>
        </w:rPr>
        <w:t>Необходима организация мероприятий по охране окружающей среды:</w:t>
      </w:r>
    </w:p>
    <w:p w:rsidR="00AC0047" w:rsidRPr="00DE4E3F" w:rsidRDefault="00AC0047" w:rsidP="00AC0047">
      <w:pPr>
        <w:pStyle w:val="21"/>
        <w:tabs>
          <w:tab w:val="num" w:pos="0"/>
        </w:tabs>
        <w:ind w:left="0" w:firstLine="709"/>
        <w:rPr>
          <w:sz w:val="21"/>
          <w:szCs w:val="21"/>
        </w:rPr>
      </w:pPr>
      <w:r w:rsidRPr="00DE4E3F">
        <w:rPr>
          <w:sz w:val="21"/>
          <w:szCs w:val="21"/>
        </w:rPr>
        <w:t>-разгрузка материалов, складирование и вывоз мусора производится Подрядчиком (Генеральным подрядчиком) в специально отведенных местах по согласованию с Заказчиком;</w:t>
      </w:r>
    </w:p>
    <w:p w:rsidR="00AC0047" w:rsidRPr="00DE4E3F" w:rsidRDefault="00AC0047" w:rsidP="00AC0047">
      <w:pPr>
        <w:pStyle w:val="21"/>
        <w:tabs>
          <w:tab w:val="num" w:pos="0"/>
        </w:tabs>
        <w:ind w:left="0" w:firstLine="709"/>
        <w:rPr>
          <w:sz w:val="21"/>
          <w:szCs w:val="21"/>
        </w:rPr>
      </w:pPr>
      <w:r w:rsidRPr="00DE4E3F">
        <w:rPr>
          <w:sz w:val="21"/>
          <w:szCs w:val="21"/>
        </w:rPr>
        <w:t>-вывоз мусора производится ежедневно силами Подрядчика (Генерального подрядчика) в специальных контейнерах.</w:t>
      </w:r>
    </w:p>
    <w:p w:rsidR="00AC0047" w:rsidRPr="00DE4E3F" w:rsidRDefault="00AC0047" w:rsidP="00AC0047">
      <w:pPr>
        <w:pStyle w:val="21"/>
        <w:tabs>
          <w:tab w:val="num" w:pos="0"/>
        </w:tabs>
        <w:ind w:left="0" w:firstLine="709"/>
        <w:rPr>
          <w:sz w:val="21"/>
          <w:szCs w:val="21"/>
        </w:rPr>
      </w:pPr>
      <w:r w:rsidRPr="00DE4E3F">
        <w:rPr>
          <w:sz w:val="21"/>
          <w:szCs w:val="21"/>
        </w:rPr>
        <w:t>В ходе выполнения работ запрещены мероприятия и способы их реализации, нарушающие требования строительных, санитарно-гигиенических, эксплуатационно-технических, противопожарных нормативных документов:</w:t>
      </w:r>
    </w:p>
    <w:p w:rsidR="00AC0047" w:rsidRPr="00DE4E3F" w:rsidRDefault="00AC0047" w:rsidP="00AC0047">
      <w:pPr>
        <w:pStyle w:val="21"/>
        <w:tabs>
          <w:tab w:val="num" w:pos="0"/>
        </w:tabs>
        <w:ind w:left="0" w:firstLine="709"/>
        <w:rPr>
          <w:sz w:val="21"/>
          <w:szCs w:val="21"/>
        </w:rPr>
      </w:pPr>
      <w:r w:rsidRPr="00DE4E3F">
        <w:rPr>
          <w:sz w:val="21"/>
          <w:szCs w:val="21"/>
        </w:rPr>
        <w:t>-запрещено применение оборудования и инструментов, вызывающих превышение нормативно допустимого шума и вибрации;</w:t>
      </w:r>
    </w:p>
    <w:p w:rsidR="00AC0047" w:rsidRPr="00DE4E3F" w:rsidRDefault="00AC0047" w:rsidP="00AC0047">
      <w:pPr>
        <w:pStyle w:val="21"/>
        <w:tabs>
          <w:tab w:val="num" w:pos="0"/>
        </w:tabs>
        <w:ind w:left="0" w:firstLine="709"/>
        <w:rPr>
          <w:sz w:val="21"/>
          <w:szCs w:val="21"/>
        </w:rPr>
      </w:pPr>
      <w:r w:rsidRPr="00DE4E3F">
        <w:rPr>
          <w:sz w:val="21"/>
          <w:szCs w:val="21"/>
        </w:rPr>
        <w:t>-запрещено загромождение эвакуационных путей;</w:t>
      </w:r>
    </w:p>
    <w:p w:rsidR="00AC0047" w:rsidRPr="00DE4E3F" w:rsidRDefault="00AC0047" w:rsidP="00AC0047">
      <w:pPr>
        <w:pStyle w:val="21"/>
        <w:tabs>
          <w:tab w:val="num" w:pos="0"/>
        </w:tabs>
        <w:ind w:left="0" w:firstLine="709"/>
        <w:rPr>
          <w:sz w:val="21"/>
          <w:szCs w:val="21"/>
        </w:rPr>
      </w:pPr>
      <w:r w:rsidRPr="00DE4E3F">
        <w:rPr>
          <w:sz w:val="21"/>
          <w:szCs w:val="21"/>
        </w:rPr>
        <w:t>-запрещено сливать в системы канализации жидкие отходы, содержащие остатки цемента, асбеста, мела и иных веществ, способных вызвать засорение систем канализации. Такие отходы подлежат вывозу в порядке, предусмотренном для вывоза строительного мусора.</w:t>
      </w:r>
    </w:p>
    <w:p w:rsidR="00AC0047" w:rsidRPr="00DE4E3F" w:rsidRDefault="00AC0047" w:rsidP="00AC0047">
      <w:pPr>
        <w:pStyle w:val="21"/>
        <w:tabs>
          <w:tab w:val="num" w:pos="0"/>
        </w:tabs>
        <w:ind w:left="0" w:firstLine="709"/>
        <w:rPr>
          <w:sz w:val="21"/>
          <w:szCs w:val="21"/>
        </w:rPr>
      </w:pPr>
      <w:r w:rsidRPr="00DE4E3F">
        <w:rPr>
          <w:sz w:val="21"/>
          <w:szCs w:val="21"/>
        </w:rPr>
        <w:t>Подрядчик (Генеральный подрядчик) должен обеспечить охрану мест выполнения работ и находящихся там материалов (изделий), оборудования, инструментов и механизмов.</w:t>
      </w:r>
    </w:p>
    <w:p w:rsidR="00AC0047" w:rsidRPr="00DE4E3F" w:rsidRDefault="00AC0047" w:rsidP="00AC0047">
      <w:pPr>
        <w:pStyle w:val="21"/>
        <w:tabs>
          <w:tab w:val="num" w:pos="0"/>
        </w:tabs>
        <w:ind w:left="0" w:firstLine="709"/>
        <w:rPr>
          <w:sz w:val="21"/>
          <w:szCs w:val="21"/>
        </w:rPr>
      </w:pPr>
      <w:r w:rsidRPr="00DE4E3F">
        <w:rPr>
          <w:sz w:val="21"/>
          <w:szCs w:val="21"/>
        </w:rPr>
        <w:t xml:space="preserve">Охрана труда рабочих должна обеспечиваться выдачей Подрядчиком (Генеральным подрядчиком) рабочим необходимых средств индивидуальной защиты (специальной одежды, обуви и др.). Рабочим должны быть созданы необходимые условия труда, питания и отдыха. В процессе производства работ должны соблюдаться требования ГОСТ и </w:t>
      </w:r>
      <w:proofErr w:type="spellStart"/>
      <w:r w:rsidRPr="00DE4E3F">
        <w:rPr>
          <w:sz w:val="21"/>
          <w:szCs w:val="21"/>
        </w:rPr>
        <w:t>СНиП</w:t>
      </w:r>
      <w:proofErr w:type="spellEnd"/>
      <w:r w:rsidRPr="00DE4E3F">
        <w:rPr>
          <w:sz w:val="21"/>
          <w:szCs w:val="21"/>
        </w:rPr>
        <w:t xml:space="preserve"> по технике безопасности в строительстве.</w:t>
      </w:r>
    </w:p>
    <w:p w:rsidR="00AC0047" w:rsidRPr="00DE4E3F" w:rsidRDefault="00AC0047" w:rsidP="00AC0047">
      <w:pPr>
        <w:tabs>
          <w:tab w:val="num" w:pos="0"/>
        </w:tabs>
        <w:ind w:firstLine="709"/>
        <w:jc w:val="both"/>
        <w:rPr>
          <w:sz w:val="21"/>
          <w:szCs w:val="21"/>
        </w:rPr>
      </w:pPr>
      <w:r w:rsidRPr="00DE4E3F">
        <w:rPr>
          <w:sz w:val="21"/>
          <w:szCs w:val="21"/>
        </w:rPr>
        <w:t>Выполняемые работы должны соответствовать требованиям:</w:t>
      </w:r>
    </w:p>
    <w:p w:rsidR="00AC0047" w:rsidRDefault="00AC0047" w:rsidP="00AC0047">
      <w:pPr>
        <w:tabs>
          <w:tab w:val="num" w:pos="0"/>
        </w:tabs>
        <w:ind w:firstLine="709"/>
        <w:jc w:val="both"/>
        <w:rPr>
          <w:sz w:val="21"/>
          <w:szCs w:val="21"/>
        </w:rPr>
      </w:pPr>
      <w:r w:rsidRPr="00DE4E3F">
        <w:rPr>
          <w:sz w:val="21"/>
          <w:szCs w:val="21"/>
        </w:rPr>
        <w:t xml:space="preserve">- настоящих извещения и документации о проведении запроса котировок </w:t>
      </w:r>
      <w:r w:rsidRPr="00DE4E3F">
        <w:rPr>
          <w:bCs/>
          <w:sz w:val="21"/>
          <w:szCs w:val="21"/>
        </w:rPr>
        <w:t>в электронной форме</w:t>
      </w:r>
      <w:r w:rsidRPr="00DE4E3F">
        <w:rPr>
          <w:sz w:val="21"/>
          <w:szCs w:val="21"/>
        </w:rPr>
        <w:t>, включая приложения к ним;</w:t>
      </w:r>
    </w:p>
    <w:p w:rsidR="00AC0047" w:rsidRPr="00DE4E3F" w:rsidRDefault="00AC0047" w:rsidP="00AC0047">
      <w:pPr>
        <w:tabs>
          <w:tab w:val="num" w:pos="0"/>
        </w:tabs>
        <w:ind w:firstLine="709"/>
        <w:jc w:val="both"/>
        <w:rPr>
          <w:sz w:val="21"/>
          <w:szCs w:val="21"/>
        </w:rPr>
      </w:pPr>
      <w:r>
        <w:rPr>
          <w:sz w:val="21"/>
          <w:szCs w:val="21"/>
        </w:rPr>
        <w:t>- рабочей документации;</w:t>
      </w:r>
    </w:p>
    <w:p w:rsidR="00AC0047" w:rsidRPr="00DE4E3F" w:rsidRDefault="00AC0047" w:rsidP="00AC0047">
      <w:pPr>
        <w:tabs>
          <w:tab w:val="num" w:pos="0"/>
        </w:tabs>
        <w:ind w:firstLine="709"/>
        <w:jc w:val="both"/>
        <w:rPr>
          <w:sz w:val="21"/>
          <w:szCs w:val="21"/>
        </w:rPr>
      </w:pPr>
      <w:proofErr w:type="gramStart"/>
      <w:r w:rsidRPr="00DE4E3F">
        <w:rPr>
          <w:sz w:val="21"/>
          <w:szCs w:val="21"/>
        </w:rPr>
        <w:t>- требованиям, установленным действующими нормативно-правовыми актами Российской Федерации, в том числе, требованиям Федерального закона № 123-ФЗ от 22 июля 2008 г. «Технический регламент о требованиях пожарной безопасности», Федерального закона № 184-ФЗ от 27 декабря 2002 г. «О техническом регулировании», Федерального закона № 384-ФЗ от 30 декабря 2009 г. «Технический регламент о безопасности зданий и сооружений»</w:t>
      </w:r>
      <w:proofErr w:type="gramEnd"/>
    </w:p>
    <w:p w:rsidR="00AC0047" w:rsidRDefault="00AC0047" w:rsidP="00AC0047">
      <w:pPr>
        <w:tabs>
          <w:tab w:val="num" w:pos="0"/>
        </w:tabs>
        <w:ind w:firstLine="709"/>
        <w:jc w:val="both"/>
        <w:rPr>
          <w:sz w:val="21"/>
          <w:szCs w:val="21"/>
        </w:rPr>
      </w:pPr>
      <w:r w:rsidRPr="00DE4E3F">
        <w:rPr>
          <w:sz w:val="21"/>
          <w:szCs w:val="21"/>
        </w:rPr>
        <w:t>- Правил противопожарного режима в Российской Федерации (утверждены постановлением Правительства Российской Федерации от 25.04.2012 г. №390);</w:t>
      </w:r>
    </w:p>
    <w:p w:rsidR="00AC0047" w:rsidRPr="0025112F" w:rsidRDefault="00AC0047" w:rsidP="00AC0047">
      <w:pPr>
        <w:autoSpaceDE w:val="0"/>
        <w:autoSpaceDN w:val="0"/>
        <w:adjustRightInd w:val="0"/>
        <w:ind w:firstLine="709"/>
        <w:jc w:val="both"/>
        <w:rPr>
          <w:rFonts w:eastAsiaTheme="minorHAnsi"/>
          <w:sz w:val="21"/>
          <w:szCs w:val="21"/>
          <w:lang w:eastAsia="en-US"/>
        </w:rPr>
      </w:pPr>
      <w:r>
        <w:rPr>
          <w:rFonts w:eastAsiaTheme="minorHAnsi"/>
          <w:sz w:val="21"/>
          <w:szCs w:val="21"/>
          <w:lang w:eastAsia="en-US"/>
        </w:rPr>
        <w:t xml:space="preserve">- </w:t>
      </w:r>
      <w:r w:rsidRPr="0025112F">
        <w:rPr>
          <w:rFonts w:eastAsiaTheme="minorHAnsi"/>
          <w:sz w:val="21"/>
          <w:szCs w:val="21"/>
          <w:lang w:eastAsia="en-US"/>
        </w:rPr>
        <w:t xml:space="preserve">СП 73.13330.2012 «Свод правил. Внутренние санитарно-технические системы зданий. Актуализированная редакция </w:t>
      </w:r>
      <w:proofErr w:type="spellStart"/>
      <w:r w:rsidRPr="0025112F">
        <w:rPr>
          <w:rFonts w:eastAsiaTheme="minorHAnsi"/>
          <w:sz w:val="21"/>
          <w:szCs w:val="21"/>
          <w:lang w:eastAsia="en-US"/>
        </w:rPr>
        <w:t>СНиП</w:t>
      </w:r>
      <w:proofErr w:type="spellEnd"/>
      <w:r w:rsidRPr="0025112F">
        <w:rPr>
          <w:rFonts w:eastAsiaTheme="minorHAnsi"/>
          <w:sz w:val="21"/>
          <w:szCs w:val="21"/>
          <w:lang w:eastAsia="en-US"/>
        </w:rPr>
        <w:t xml:space="preserve"> 3.05.01-85»</w:t>
      </w:r>
      <w:r>
        <w:rPr>
          <w:rFonts w:eastAsiaTheme="minorHAnsi"/>
          <w:sz w:val="21"/>
          <w:szCs w:val="21"/>
          <w:lang w:eastAsia="en-US"/>
        </w:rPr>
        <w:t>;</w:t>
      </w:r>
    </w:p>
    <w:p w:rsidR="00AC0047" w:rsidRPr="00DE4E3F" w:rsidRDefault="00AC0047" w:rsidP="00AC0047">
      <w:pPr>
        <w:autoSpaceDE w:val="0"/>
        <w:autoSpaceDN w:val="0"/>
        <w:adjustRightInd w:val="0"/>
        <w:ind w:firstLine="709"/>
        <w:jc w:val="both"/>
        <w:rPr>
          <w:rFonts w:eastAsiaTheme="minorHAnsi"/>
          <w:sz w:val="21"/>
          <w:szCs w:val="21"/>
          <w:lang w:eastAsia="en-US"/>
        </w:rPr>
      </w:pPr>
      <w:r w:rsidRPr="00DE4E3F">
        <w:rPr>
          <w:sz w:val="21"/>
          <w:szCs w:val="21"/>
        </w:rPr>
        <w:t xml:space="preserve">- системы менеджмента качества в соответствии с ГОСТ </w:t>
      </w:r>
      <w:r w:rsidRPr="006B56C6">
        <w:rPr>
          <w:sz w:val="21"/>
          <w:szCs w:val="21"/>
        </w:rPr>
        <w:t>ISO</w:t>
      </w:r>
      <w:r w:rsidRPr="00DE4E3F">
        <w:rPr>
          <w:sz w:val="21"/>
          <w:szCs w:val="21"/>
        </w:rPr>
        <w:t xml:space="preserve"> 9001-2011 «Системы менеджмента качества. Требования» и учитывать стоимость материалов, имеющих сертификаты (паспорта) качества и соответствия нормам пожарной безопасности и техническое свидетельство о пригодности продукции для применения в строительстве на территории Российской Федерации.</w:t>
      </w:r>
    </w:p>
    <w:p w:rsidR="00AC0047" w:rsidRPr="00DE4E3F" w:rsidRDefault="00AC0047" w:rsidP="00AC0047">
      <w:pPr>
        <w:tabs>
          <w:tab w:val="num" w:pos="0"/>
        </w:tabs>
        <w:ind w:firstLine="709"/>
        <w:jc w:val="both"/>
        <w:rPr>
          <w:sz w:val="21"/>
          <w:szCs w:val="21"/>
        </w:rPr>
      </w:pPr>
      <w:r w:rsidRPr="00DE4E3F">
        <w:rPr>
          <w:sz w:val="21"/>
          <w:szCs w:val="21"/>
        </w:rPr>
        <w:t xml:space="preserve">Работы выполняются с использованием материалов (изделий) Подрядчика (Генерального подрядчика), предусмотренных </w:t>
      </w:r>
      <w:r>
        <w:rPr>
          <w:sz w:val="21"/>
          <w:szCs w:val="21"/>
        </w:rPr>
        <w:t>рабочей документацией</w:t>
      </w:r>
      <w:r w:rsidRPr="00DE4E3F">
        <w:rPr>
          <w:sz w:val="21"/>
          <w:szCs w:val="21"/>
        </w:rPr>
        <w:t xml:space="preserve">, и не подлежат замене без письменного согласования с Заказчиком. </w:t>
      </w:r>
    </w:p>
    <w:p w:rsidR="00AC0047" w:rsidRPr="00DE4E3F" w:rsidRDefault="00AC0047" w:rsidP="00AC0047">
      <w:pPr>
        <w:ind w:firstLine="708"/>
        <w:jc w:val="both"/>
        <w:rPr>
          <w:sz w:val="21"/>
          <w:szCs w:val="21"/>
        </w:rPr>
      </w:pPr>
      <w:proofErr w:type="gramStart"/>
      <w:r w:rsidRPr="00DE4E3F">
        <w:rPr>
          <w:sz w:val="21"/>
          <w:szCs w:val="21"/>
        </w:rPr>
        <w:t xml:space="preserve">Подрядчик (Генеральный подрядчик) должен вести исполнительную документацию в соответствии с требованиями СП 48.13330.2011 «Свод правил Организация строительства» Актуализированная редакция, </w:t>
      </w:r>
      <w:proofErr w:type="spellStart"/>
      <w:r w:rsidRPr="00DE4E3F">
        <w:rPr>
          <w:sz w:val="21"/>
          <w:szCs w:val="21"/>
        </w:rPr>
        <w:t>СНиП</w:t>
      </w:r>
      <w:proofErr w:type="spellEnd"/>
      <w:r w:rsidRPr="00DE4E3F">
        <w:rPr>
          <w:sz w:val="21"/>
          <w:szCs w:val="21"/>
        </w:rPr>
        <w:t xml:space="preserve"> 12-01-2004,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 11-05-2007 «Порядок ведения общего и (или) специального журнала</w:t>
      </w:r>
      <w:proofErr w:type="gramEnd"/>
      <w:r w:rsidRPr="00DE4E3F">
        <w:rPr>
          <w:sz w:val="21"/>
          <w:szCs w:val="21"/>
        </w:rPr>
        <w:t xml:space="preserve"> учета выполнения работ при строительстве, реконструкции, капитальном ремонте объектов капитального строительства». Подрядчик (Генеральный подрядчик) должен передать Заказчику исполнительную документацию перед сдачей результатов работ.</w:t>
      </w:r>
    </w:p>
    <w:p w:rsidR="00AC0047" w:rsidRDefault="00AC0047" w:rsidP="00AC0047">
      <w:pPr>
        <w:ind w:firstLine="709"/>
        <w:jc w:val="both"/>
        <w:rPr>
          <w:sz w:val="21"/>
          <w:szCs w:val="21"/>
        </w:rPr>
      </w:pPr>
      <w:proofErr w:type="gramStart"/>
      <w:r w:rsidRPr="00DE4E3F">
        <w:rPr>
          <w:sz w:val="21"/>
          <w:szCs w:val="21"/>
        </w:rPr>
        <w:t xml:space="preserve">Применяемые материалы (изделия) должны быть новыми (не бывшими в эксплуатации), выпущенными не ранее </w:t>
      </w:r>
      <w:r w:rsidRPr="00382641">
        <w:rPr>
          <w:sz w:val="21"/>
          <w:szCs w:val="21"/>
        </w:rPr>
        <w:t>201</w:t>
      </w:r>
      <w:r w:rsidR="00A71BE8">
        <w:rPr>
          <w:sz w:val="21"/>
          <w:szCs w:val="21"/>
        </w:rPr>
        <w:t>6</w:t>
      </w:r>
      <w:r w:rsidRPr="00382641">
        <w:rPr>
          <w:sz w:val="21"/>
          <w:szCs w:val="21"/>
        </w:rPr>
        <w:t xml:space="preserve"> г.</w:t>
      </w:r>
      <w:r w:rsidRPr="00782671">
        <w:rPr>
          <w:sz w:val="21"/>
          <w:szCs w:val="21"/>
        </w:rPr>
        <w:t xml:space="preserve"> </w:t>
      </w:r>
      <w:r w:rsidRPr="00DE4E3F">
        <w:rPr>
          <w:sz w:val="21"/>
          <w:szCs w:val="21"/>
        </w:rPr>
        <w:t>Материалы (изделия) должны иметь сертификаты, технические паспорта и другие документы, удостоверяющие их качество, сертификаты качества, подтверждающие их соответствие санитарным и противопожарным нормам.</w:t>
      </w:r>
      <w:proofErr w:type="gramEnd"/>
      <w:r w:rsidRPr="00DE4E3F">
        <w:rPr>
          <w:sz w:val="21"/>
          <w:szCs w:val="21"/>
        </w:rPr>
        <w:t xml:space="preserve"> Указанные документы Подрядчик (Генеральный подрядчик) должен предоставить Заказчику перед началом выполнения работ.</w:t>
      </w:r>
    </w:p>
    <w:p w:rsidR="00AC0047" w:rsidRPr="00DE4E3F" w:rsidRDefault="00AC0047" w:rsidP="00AC0047">
      <w:pPr>
        <w:tabs>
          <w:tab w:val="num" w:pos="0"/>
        </w:tabs>
        <w:ind w:firstLine="709"/>
        <w:jc w:val="both"/>
        <w:rPr>
          <w:sz w:val="21"/>
          <w:szCs w:val="21"/>
        </w:rPr>
      </w:pPr>
      <w:r w:rsidRPr="00DE4E3F">
        <w:rPr>
          <w:sz w:val="21"/>
          <w:szCs w:val="21"/>
        </w:rPr>
        <w:t>Перечень работ при составлении смет должен соответствовать настоящему Техническому заданию.</w:t>
      </w:r>
    </w:p>
    <w:p w:rsidR="00AC0047" w:rsidRPr="00DE4E3F" w:rsidRDefault="00AC0047" w:rsidP="00AC0047">
      <w:pPr>
        <w:tabs>
          <w:tab w:val="num" w:pos="0"/>
        </w:tabs>
        <w:ind w:firstLine="709"/>
        <w:jc w:val="both"/>
        <w:rPr>
          <w:sz w:val="21"/>
          <w:szCs w:val="21"/>
        </w:rPr>
      </w:pPr>
      <w:r w:rsidRPr="00DE4E3F">
        <w:rPr>
          <w:sz w:val="21"/>
          <w:szCs w:val="21"/>
        </w:rPr>
        <w:t>Участникам закупки, работающим по упрощенной системе налогообложения, при определении сметной стоимости работ руководствоваться письмом Госстроя РФ от 06.10.2003 года № НЗ-6292/10.</w:t>
      </w:r>
    </w:p>
    <w:p w:rsidR="00AC0047" w:rsidRDefault="00AC0047" w:rsidP="00AC0047">
      <w:pPr>
        <w:jc w:val="right"/>
        <w:rPr>
          <w:sz w:val="21"/>
          <w:szCs w:val="21"/>
        </w:rPr>
      </w:pPr>
    </w:p>
    <w:p w:rsidR="00AC0047" w:rsidRPr="00CC26F7" w:rsidRDefault="00AC0047" w:rsidP="00AC0047">
      <w:pPr>
        <w:jc w:val="right"/>
        <w:rPr>
          <w:sz w:val="21"/>
          <w:szCs w:val="21"/>
        </w:rPr>
      </w:pPr>
      <w:r>
        <w:rPr>
          <w:sz w:val="21"/>
          <w:szCs w:val="21"/>
        </w:rPr>
        <w:t>Таблица №1</w:t>
      </w:r>
    </w:p>
    <w:tbl>
      <w:tblPr>
        <w:tblW w:w="9536" w:type="dxa"/>
        <w:tblInd w:w="-140" w:type="dxa"/>
        <w:tblLayout w:type="fixed"/>
        <w:tblCellMar>
          <w:left w:w="40" w:type="dxa"/>
          <w:right w:w="40" w:type="dxa"/>
        </w:tblCellMar>
        <w:tblLook w:val="04A0"/>
      </w:tblPr>
      <w:tblGrid>
        <w:gridCol w:w="2590"/>
        <w:gridCol w:w="6946"/>
      </w:tblGrid>
      <w:tr w:rsidR="00AC0047" w:rsidRPr="003A759E" w:rsidTr="00A71BE8">
        <w:trPr>
          <w:cantSplit/>
          <w:trHeight w:val="513"/>
        </w:trPr>
        <w:tc>
          <w:tcPr>
            <w:tcW w:w="2590" w:type="dxa"/>
            <w:tcBorders>
              <w:top w:val="single" w:sz="6" w:space="0" w:color="auto"/>
              <w:left w:val="single" w:sz="6" w:space="0" w:color="auto"/>
              <w:bottom w:val="nil"/>
              <w:right w:val="single" w:sz="6" w:space="0" w:color="auto"/>
            </w:tcBorders>
            <w:shd w:val="clear" w:color="auto" w:fill="FFFFFF"/>
            <w:hideMark/>
          </w:tcPr>
          <w:p w:rsidR="00AC0047" w:rsidRPr="00DE4E3F" w:rsidRDefault="00AC0047" w:rsidP="00AC0047">
            <w:pPr>
              <w:shd w:val="clear" w:color="auto" w:fill="FFFFFF"/>
              <w:jc w:val="center"/>
              <w:rPr>
                <w:sz w:val="21"/>
                <w:szCs w:val="21"/>
              </w:rPr>
            </w:pPr>
            <w:r w:rsidRPr="00DE4E3F">
              <w:rPr>
                <w:spacing w:val="8"/>
                <w:sz w:val="21"/>
                <w:szCs w:val="21"/>
              </w:rPr>
              <w:t>Перечень основ</w:t>
            </w:r>
            <w:r w:rsidRPr="00DE4E3F">
              <w:rPr>
                <w:spacing w:val="10"/>
                <w:sz w:val="21"/>
                <w:szCs w:val="21"/>
              </w:rPr>
              <w:t>ных данных и тре</w:t>
            </w:r>
            <w:r w:rsidRPr="00DE4E3F">
              <w:rPr>
                <w:spacing w:val="9"/>
                <w:sz w:val="21"/>
                <w:szCs w:val="21"/>
              </w:rPr>
              <w:t>бований</w:t>
            </w:r>
          </w:p>
        </w:tc>
        <w:tc>
          <w:tcPr>
            <w:tcW w:w="6946" w:type="dxa"/>
            <w:tcBorders>
              <w:top w:val="single" w:sz="6" w:space="0" w:color="auto"/>
              <w:left w:val="single" w:sz="6" w:space="0" w:color="auto"/>
              <w:bottom w:val="nil"/>
              <w:right w:val="single" w:sz="6" w:space="0" w:color="auto"/>
            </w:tcBorders>
            <w:shd w:val="clear" w:color="auto" w:fill="FFFFFF"/>
          </w:tcPr>
          <w:p w:rsidR="00AC0047" w:rsidRPr="00DE4E3F" w:rsidRDefault="00AC0047" w:rsidP="00AC0047">
            <w:pPr>
              <w:shd w:val="clear" w:color="auto" w:fill="FFFFFF"/>
              <w:jc w:val="center"/>
              <w:rPr>
                <w:sz w:val="21"/>
                <w:szCs w:val="21"/>
              </w:rPr>
            </w:pPr>
            <w:r w:rsidRPr="00DE4E3F">
              <w:rPr>
                <w:spacing w:val="8"/>
                <w:sz w:val="21"/>
                <w:szCs w:val="21"/>
              </w:rPr>
              <w:t>Расшифровка данных и требований</w:t>
            </w:r>
          </w:p>
        </w:tc>
      </w:tr>
      <w:tr w:rsidR="00AC0047" w:rsidRPr="003A759E" w:rsidTr="00A71BE8">
        <w:trPr>
          <w:trHeight w:val="628"/>
        </w:trPr>
        <w:tc>
          <w:tcPr>
            <w:tcW w:w="2590" w:type="dxa"/>
            <w:tcBorders>
              <w:top w:val="single" w:sz="6" w:space="0" w:color="auto"/>
              <w:left w:val="single" w:sz="6" w:space="0" w:color="auto"/>
              <w:bottom w:val="nil"/>
              <w:right w:val="single" w:sz="6" w:space="0" w:color="auto"/>
            </w:tcBorders>
            <w:shd w:val="clear" w:color="auto" w:fill="FFFFFF"/>
            <w:hideMark/>
          </w:tcPr>
          <w:p w:rsidR="00AC0047" w:rsidRPr="003A759E" w:rsidRDefault="00AC0047" w:rsidP="00AC0047">
            <w:pPr>
              <w:shd w:val="clear" w:color="auto" w:fill="FFFFFF"/>
              <w:ind w:left="131" w:right="107"/>
              <w:rPr>
                <w:sz w:val="21"/>
                <w:szCs w:val="21"/>
                <w:lang w:eastAsia="en-US"/>
              </w:rPr>
            </w:pPr>
            <w:r w:rsidRPr="003A759E">
              <w:rPr>
                <w:sz w:val="21"/>
                <w:szCs w:val="21"/>
                <w:lang w:eastAsia="en-US"/>
              </w:rPr>
              <w:t>1. Наименование, адрес объект</w:t>
            </w:r>
            <w:r>
              <w:rPr>
                <w:sz w:val="21"/>
                <w:szCs w:val="21"/>
                <w:lang w:eastAsia="en-US"/>
              </w:rPr>
              <w:t>ов</w:t>
            </w:r>
          </w:p>
        </w:tc>
        <w:tc>
          <w:tcPr>
            <w:tcW w:w="6946" w:type="dxa"/>
            <w:tcBorders>
              <w:top w:val="single" w:sz="6" w:space="0" w:color="auto"/>
              <w:left w:val="single" w:sz="6" w:space="0" w:color="auto"/>
              <w:bottom w:val="nil"/>
              <w:right w:val="single" w:sz="6" w:space="0" w:color="auto"/>
            </w:tcBorders>
            <w:shd w:val="clear" w:color="auto" w:fill="FFFFFF"/>
          </w:tcPr>
          <w:p w:rsidR="00AC0047" w:rsidRPr="00A71BE8" w:rsidRDefault="00A71BE8" w:rsidP="00A71BE8">
            <w:pPr>
              <w:jc w:val="both"/>
              <w:rPr>
                <w:sz w:val="21"/>
                <w:szCs w:val="21"/>
              </w:rPr>
            </w:pPr>
            <w:r w:rsidRPr="00A71BE8">
              <w:rPr>
                <w:color w:val="000000"/>
                <w:sz w:val="21"/>
                <w:szCs w:val="21"/>
              </w:rPr>
              <w:t xml:space="preserve">здание, расположенное по адресу: </w:t>
            </w:r>
            <w:proofErr w:type="gramStart"/>
            <w:r w:rsidRPr="00A71BE8">
              <w:rPr>
                <w:color w:val="000000"/>
                <w:sz w:val="21"/>
                <w:szCs w:val="21"/>
              </w:rPr>
              <w:t>г</w:t>
            </w:r>
            <w:proofErr w:type="gramEnd"/>
            <w:r w:rsidRPr="00A71BE8">
              <w:rPr>
                <w:color w:val="000000"/>
                <w:sz w:val="21"/>
                <w:szCs w:val="21"/>
              </w:rPr>
              <w:t>. Красноярск, ул. Борисова, 6 (общежитие №8)</w:t>
            </w:r>
            <w:r>
              <w:rPr>
                <w:color w:val="000000"/>
                <w:sz w:val="21"/>
                <w:szCs w:val="21"/>
              </w:rPr>
              <w:t>;</w:t>
            </w:r>
            <w:r w:rsidRPr="00A71BE8">
              <w:rPr>
                <w:color w:val="000000"/>
                <w:sz w:val="21"/>
                <w:szCs w:val="21"/>
              </w:rPr>
              <w:t xml:space="preserve"> </w:t>
            </w:r>
            <w:r w:rsidRPr="00A71BE8">
              <w:rPr>
                <w:rFonts w:eastAsia="Calibri"/>
                <w:bCs/>
                <w:sz w:val="21"/>
                <w:szCs w:val="21"/>
              </w:rPr>
              <w:t>РНФИ П12250001548</w:t>
            </w:r>
          </w:p>
        </w:tc>
      </w:tr>
      <w:tr w:rsidR="00AC0047" w:rsidRPr="003A759E" w:rsidTr="00A71BE8">
        <w:trPr>
          <w:trHeight w:val="503"/>
        </w:trPr>
        <w:tc>
          <w:tcPr>
            <w:tcW w:w="2590" w:type="dxa"/>
            <w:tcBorders>
              <w:top w:val="single" w:sz="6" w:space="0" w:color="auto"/>
              <w:left w:val="single" w:sz="6" w:space="0" w:color="auto"/>
              <w:bottom w:val="nil"/>
              <w:right w:val="single" w:sz="6" w:space="0" w:color="auto"/>
            </w:tcBorders>
            <w:shd w:val="clear" w:color="auto" w:fill="FFFFFF"/>
            <w:hideMark/>
          </w:tcPr>
          <w:p w:rsidR="00AC0047" w:rsidRPr="003A759E" w:rsidRDefault="00AC0047" w:rsidP="00AC0047">
            <w:pPr>
              <w:shd w:val="clear" w:color="auto" w:fill="FFFFFF"/>
              <w:ind w:left="130" w:right="108"/>
              <w:rPr>
                <w:sz w:val="21"/>
                <w:szCs w:val="21"/>
                <w:lang w:eastAsia="en-US"/>
              </w:rPr>
            </w:pPr>
            <w:r w:rsidRPr="003A759E">
              <w:rPr>
                <w:spacing w:val="-6"/>
                <w:sz w:val="21"/>
                <w:szCs w:val="21"/>
                <w:lang w:eastAsia="en-US"/>
              </w:rPr>
              <w:t>2. Основание для</w:t>
            </w:r>
            <w:r w:rsidRPr="003A759E">
              <w:rPr>
                <w:sz w:val="21"/>
                <w:szCs w:val="21"/>
                <w:lang w:eastAsia="en-US"/>
              </w:rPr>
              <w:t xml:space="preserve">  производства работ</w:t>
            </w:r>
          </w:p>
        </w:tc>
        <w:tc>
          <w:tcPr>
            <w:tcW w:w="6946" w:type="dxa"/>
            <w:tcBorders>
              <w:top w:val="single" w:sz="6" w:space="0" w:color="auto"/>
              <w:left w:val="single" w:sz="6" w:space="0" w:color="auto"/>
              <w:bottom w:val="nil"/>
              <w:right w:val="single" w:sz="6" w:space="0" w:color="auto"/>
            </w:tcBorders>
            <w:shd w:val="clear" w:color="auto" w:fill="FFFFFF"/>
          </w:tcPr>
          <w:p w:rsidR="00AC0047" w:rsidRPr="003A759E" w:rsidRDefault="00AC0047" w:rsidP="00A71BE8">
            <w:pPr>
              <w:jc w:val="both"/>
              <w:rPr>
                <w:sz w:val="21"/>
                <w:szCs w:val="21"/>
                <w:shd w:val="clear" w:color="auto" w:fill="FFFFFF"/>
              </w:rPr>
            </w:pPr>
            <w:r w:rsidRPr="003A759E">
              <w:rPr>
                <w:sz w:val="21"/>
                <w:szCs w:val="21"/>
              </w:rPr>
              <w:t xml:space="preserve">Акт осмотра </w:t>
            </w:r>
          </w:p>
        </w:tc>
      </w:tr>
      <w:tr w:rsidR="00AC0047" w:rsidRPr="003A759E" w:rsidTr="00A71BE8">
        <w:trPr>
          <w:trHeight w:val="428"/>
        </w:trPr>
        <w:tc>
          <w:tcPr>
            <w:tcW w:w="2590" w:type="dxa"/>
            <w:tcBorders>
              <w:top w:val="single" w:sz="6" w:space="0" w:color="auto"/>
              <w:left w:val="single" w:sz="6" w:space="0" w:color="auto"/>
              <w:bottom w:val="single" w:sz="6" w:space="0" w:color="auto"/>
              <w:right w:val="single" w:sz="6" w:space="0" w:color="auto"/>
            </w:tcBorders>
            <w:shd w:val="clear" w:color="auto" w:fill="FFFFFF"/>
            <w:hideMark/>
          </w:tcPr>
          <w:p w:rsidR="00AC0047" w:rsidRPr="003A759E" w:rsidRDefault="00AC0047" w:rsidP="00AC0047">
            <w:pPr>
              <w:shd w:val="clear" w:color="auto" w:fill="FFFFFF"/>
              <w:ind w:left="130" w:right="108"/>
              <w:rPr>
                <w:sz w:val="21"/>
                <w:szCs w:val="21"/>
                <w:lang w:eastAsia="en-US"/>
              </w:rPr>
            </w:pPr>
            <w:r w:rsidRPr="003A759E">
              <w:rPr>
                <w:spacing w:val="-3"/>
                <w:sz w:val="21"/>
                <w:szCs w:val="21"/>
                <w:lang w:eastAsia="en-US"/>
              </w:rPr>
              <w:t>3. Особые условия</w:t>
            </w:r>
            <w:r w:rsidRPr="003A759E">
              <w:rPr>
                <w:sz w:val="21"/>
                <w:szCs w:val="21"/>
                <w:lang w:eastAsia="en-US"/>
              </w:rPr>
              <w:t xml:space="preserve"> проведения капитального строительства</w:t>
            </w:r>
          </w:p>
        </w:tc>
        <w:tc>
          <w:tcPr>
            <w:tcW w:w="6946" w:type="dxa"/>
            <w:tcBorders>
              <w:top w:val="single" w:sz="6" w:space="0" w:color="auto"/>
              <w:left w:val="single" w:sz="6" w:space="0" w:color="auto"/>
              <w:bottom w:val="single" w:sz="6" w:space="0" w:color="auto"/>
              <w:right w:val="single" w:sz="6" w:space="0" w:color="auto"/>
            </w:tcBorders>
            <w:shd w:val="clear" w:color="auto" w:fill="FFFFFF"/>
            <w:hideMark/>
          </w:tcPr>
          <w:p w:rsidR="00AC0047" w:rsidRPr="003A759E" w:rsidRDefault="00AC0047" w:rsidP="00A71BE8">
            <w:pPr>
              <w:jc w:val="both"/>
              <w:rPr>
                <w:sz w:val="21"/>
                <w:szCs w:val="21"/>
                <w:shd w:val="clear" w:color="auto" w:fill="FFFFFF"/>
              </w:rPr>
            </w:pPr>
            <w:r w:rsidRPr="003A759E">
              <w:rPr>
                <w:sz w:val="21"/>
                <w:szCs w:val="21"/>
                <w:shd w:val="clear" w:color="auto" w:fill="FFFFFF"/>
              </w:rPr>
              <w:t>Действующ</w:t>
            </w:r>
            <w:r w:rsidR="00A71BE8">
              <w:rPr>
                <w:sz w:val="21"/>
                <w:szCs w:val="21"/>
                <w:shd w:val="clear" w:color="auto" w:fill="FFFFFF"/>
              </w:rPr>
              <w:t>е</w:t>
            </w:r>
            <w:r w:rsidRPr="003A759E">
              <w:rPr>
                <w:sz w:val="21"/>
                <w:szCs w:val="21"/>
                <w:shd w:val="clear" w:color="auto" w:fill="FFFFFF"/>
              </w:rPr>
              <w:t xml:space="preserve">е </w:t>
            </w:r>
            <w:r w:rsidR="00A71BE8">
              <w:rPr>
                <w:sz w:val="21"/>
                <w:szCs w:val="21"/>
                <w:shd w:val="clear" w:color="auto" w:fill="FFFFFF"/>
              </w:rPr>
              <w:t xml:space="preserve">жилое </w:t>
            </w:r>
            <w:r w:rsidRPr="003A759E">
              <w:rPr>
                <w:sz w:val="21"/>
                <w:szCs w:val="21"/>
                <w:shd w:val="clear" w:color="auto" w:fill="FFFFFF"/>
              </w:rPr>
              <w:t>здани</w:t>
            </w:r>
            <w:r w:rsidR="00A71BE8">
              <w:rPr>
                <w:sz w:val="21"/>
                <w:szCs w:val="21"/>
                <w:shd w:val="clear" w:color="auto" w:fill="FFFFFF"/>
              </w:rPr>
              <w:t>е</w:t>
            </w:r>
            <w:r w:rsidRPr="003A759E">
              <w:rPr>
                <w:sz w:val="21"/>
                <w:szCs w:val="21"/>
                <w:shd w:val="clear" w:color="auto" w:fill="FFFFFF"/>
              </w:rPr>
              <w:t xml:space="preserve"> учреждения системы высшего образования </w:t>
            </w:r>
          </w:p>
        </w:tc>
      </w:tr>
      <w:tr w:rsidR="00AC0047" w:rsidRPr="003A759E" w:rsidTr="00A71BE8">
        <w:trPr>
          <w:trHeight w:val="566"/>
        </w:trPr>
        <w:tc>
          <w:tcPr>
            <w:tcW w:w="2590" w:type="dxa"/>
            <w:tcBorders>
              <w:top w:val="single" w:sz="6" w:space="0" w:color="auto"/>
              <w:left w:val="single" w:sz="6" w:space="0" w:color="auto"/>
              <w:bottom w:val="single" w:sz="6" w:space="0" w:color="auto"/>
              <w:right w:val="single" w:sz="6" w:space="0" w:color="auto"/>
            </w:tcBorders>
            <w:shd w:val="clear" w:color="auto" w:fill="FFFFFF"/>
            <w:hideMark/>
          </w:tcPr>
          <w:p w:rsidR="00AC0047" w:rsidRPr="003A759E" w:rsidRDefault="00AC0047" w:rsidP="00AC0047">
            <w:pPr>
              <w:shd w:val="clear" w:color="auto" w:fill="FFFFFF"/>
              <w:ind w:left="131" w:right="107"/>
              <w:rPr>
                <w:spacing w:val="-3"/>
                <w:sz w:val="21"/>
                <w:szCs w:val="21"/>
                <w:lang w:eastAsia="en-US"/>
              </w:rPr>
            </w:pPr>
            <w:r w:rsidRPr="003A759E">
              <w:rPr>
                <w:spacing w:val="1"/>
                <w:sz w:val="21"/>
                <w:szCs w:val="21"/>
                <w:lang w:eastAsia="en-US"/>
              </w:rPr>
              <w:t>4. Характеристика существующ</w:t>
            </w:r>
            <w:r>
              <w:rPr>
                <w:spacing w:val="1"/>
                <w:sz w:val="21"/>
                <w:szCs w:val="21"/>
                <w:lang w:eastAsia="en-US"/>
              </w:rPr>
              <w:t>их</w:t>
            </w:r>
            <w:r w:rsidRPr="003A759E">
              <w:rPr>
                <w:spacing w:val="1"/>
                <w:sz w:val="21"/>
                <w:szCs w:val="21"/>
                <w:lang w:eastAsia="en-US"/>
              </w:rPr>
              <w:t xml:space="preserve"> здани</w:t>
            </w:r>
            <w:r>
              <w:rPr>
                <w:spacing w:val="1"/>
                <w:sz w:val="21"/>
                <w:szCs w:val="21"/>
                <w:lang w:eastAsia="en-US"/>
              </w:rPr>
              <w:t>й</w:t>
            </w:r>
            <w:r w:rsidRPr="003A759E">
              <w:rPr>
                <w:spacing w:val="1"/>
                <w:sz w:val="21"/>
                <w:szCs w:val="21"/>
                <w:lang w:eastAsia="en-US"/>
              </w:rPr>
              <w:t>, подлежащ</w:t>
            </w:r>
            <w:r>
              <w:rPr>
                <w:spacing w:val="1"/>
                <w:sz w:val="21"/>
                <w:szCs w:val="21"/>
                <w:lang w:eastAsia="en-US"/>
              </w:rPr>
              <w:t>их</w:t>
            </w:r>
            <w:r w:rsidRPr="003A759E">
              <w:rPr>
                <w:spacing w:val="1"/>
                <w:sz w:val="21"/>
                <w:szCs w:val="21"/>
                <w:lang w:eastAsia="en-US"/>
              </w:rPr>
              <w:t xml:space="preserve"> капитальному ремонту</w:t>
            </w:r>
          </w:p>
        </w:tc>
        <w:tc>
          <w:tcPr>
            <w:tcW w:w="6946" w:type="dxa"/>
            <w:tcBorders>
              <w:top w:val="single" w:sz="6" w:space="0" w:color="auto"/>
              <w:left w:val="single" w:sz="6" w:space="0" w:color="auto"/>
              <w:bottom w:val="single" w:sz="6" w:space="0" w:color="auto"/>
              <w:right w:val="single" w:sz="6" w:space="0" w:color="auto"/>
            </w:tcBorders>
            <w:shd w:val="clear" w:color="auto" w:fill="FFFFFF"/>
            <w:hideMark/>
          </w:tcPr>
          <w:p w:rsidR="00A71BE8" w:rsidRPr="00A71BE8" w:rsidRDefault="00A71BE8" w:rsidP="00A71BE8">
            <w:pPr>
              <w:rPr>
                <w:sz w:val="21"/>
                <w:szCs w:val="21"/>
              </w:rPr>
            </w:pPr>
            <w:r w:rsidRPr="00A71BE8">
              <w:rPr>
                <w:sz w:val="21"/>
                <w:szCs w:val="21"/>
              </w:rPr>
              <w:t>Общежитие №8</w:t>
            </w:r>
          </w:p>
          <w:p w:rsidR="00A71BE8" w:rsidRPr="00A71BE8" w:rsidRDefault="00A71BE8" w:rsidP="00A71BE8">
            <w:pPr>
              <w:rPr>
                <w:sz w:val="21"/>
                <w:szCs w:val="21"/>
              </w:rPr>
            </w:pPr>
            <w:r w:rsidRPr="00A71BE8">
              <w:rPr>
                <w:sz w:val="21"/>
                <w:szCs w:val="21"/>
              </w:rPr>
              <w:t>Год постройки – 1965, число этажей – 5;</w:t>
            </w:r>
          </w:p>
          <w:p w:rsidR="00A71BE8" w:rsidRPr="00A71BE8" w:rsidRDefault="00A71BE8" w:rsidP="00A71BE8">
            <w:pPr>
              <w:rPr>
                <w:sz w:val="21"/>
                <w:szCs w:val="21"/>
              </w:rPr>
            </w:pPr>
            <w:r w:rsidRPr="00A71BE8">
              <w:rPr>
                <w:sz w:val="21"/>
                <w:szCs w:val="21"/>
              </w:rPr>
              <w:t>Общая площадь здания – 5143,1 кв</w:t>
            </w:r>
            <w:proofErr w:type="gramStart"/>
            <w:r w:rsidRPr="00A71BE8">
              <w:rPr>
                <w:sz w:val="21"/>
                <w:szCs w:val="21"/>
              </w:rPr>
              <w:t>.м</w:t>
            </w:r>
            <w:proofErr w:type="gramEnd"/>
            <w:r w:rsidRPr="00A71BE8">
              <w:rPr>
                <w:sz w:val="21"/>
                <w:szCs w:val="21"/>
              </w:rPr>
              <w:t xml:space="preserve">; </w:t>
            </w:r>
          </w:p>
          <w:p w:rsidR="00A71BE8" w:rsidRPr="00A71BE8" w:rsidRDefault="00A71BE8" w:rsidP="00A71BE8">
            <w:pPr>
              <w:rPr>
                <w:sz w:val="21"/>
                <w:szCs w:val="21"/>
              </w:rPr>
            </w:pPr>
            <w:r w:rsidRPr="00A71BE8">
              <w:rPr>
                <w:sz w:val="21"/>
                <w:szCs w:val="21"/>
              </w:rPr>
              <w:t>фундамент – бутобетонный ленточный;</w:t>
            </w:r>
          </w:p>
          <w:p w:rsidR="00A71BE8" w:rsidRPr="00A71BE8" w:rsidRDefault="00A71BE8" w:rsidP="00A71BE8">
            <w:pPr>
              <w:rPr>
                <w:sz w:val="21"/>
                <w:szCs w:val="21"/>
              </w:rPr>
            </w:pPr>
            <w:r w:rsidRPr="00A71BE8">
              <w:rPr>
                <w:sz w:val="21"/>
                <w:szCs w:val="21"/>
              </w:rPr>
              <w:t xml:space="preserve">стены – кирпичные; </w:t>
            </w:r>
          </w:p>
          <w:p w:rsidR="00A71BE8" w:rsidRPr="00A71BE8" w:rsidRDefault="00A71BE8" w:rsidP="00A71BE8">
            <w:pPr>
              <w:rPr>
                <w:sz w:val="21"/>
                <w:szCs w:val="21"/>
              </w:rPr>
            </w:pPr>
            <w:r w:rsidRPr="00A71BE8">
              <w:rPr>
                <w:sz w:val="21"/>
                <w:szCs w:val="21"/>
              </w:rPr>
              <w:t>перекрытия -  железобетонные;</w:t>
            </w:r>
          </w:p>
          <w:p w:rsidR="00AC0047" w:rsidRPr="00A71BE8" w:rsidRDefault="00A71BE8" w:rsidP="00A71BE8">
            <w:pPr>
              <w:jc w:val="both"/>
              <w:rPr>
                <w:sz w:val="21"/>
                <w:szCs w:val="21"/>
              </w:rPr>
            </w:pPr>
            <w:r w:rsidRPr="00A71BE8">
              <w:rPr>
                <w:sz w:val="21"/>
                <w:szCs w:val="21"/>
              </w:rPr>
              <w:t>полы – бетонные, рулонные, керамические</w:t>
            </w:r>
          </w:p>
        </w:tc>
      </w:tr>
      <w:tr w:rsidR="00AC0047" w:rsidRPr="003A759E" w:rsidTr="00A71BE8">
        <w:trPr>
          <w:trHeight w:val="53"/>
        </w:trPr>
        <w:tc>
          <w:tcPr>
            <w:tcW w:w="2590" w:type="dxa"/>
            <w:tcBorders>
              <w:top w:val="single" w:sz="6" w:space="0" w:color="auto"/>
              <w:left w:val="single" w:sz="6" w:space="0" w:color="auto"/>
              <w:bottom w:val="single" w:sz="6" w:space="0" w:color="auto"/>
              <w:right w:val="single" w:sz="6" w:space="0" w:color="auto"/>
            </w:tcBorders>
            <w:shd w:val="clear" w:color="auto" w:fill="FFFFFF"/>
            <w:hideMark/>
          </w:tcPr>
          <w:p w:rsidR="00AC0047" w:rsidRPr="003A759E" w:rsidRDefault="00AC0047" w:rsidP="00AC0047">
            <w:pPr>
              <w:shd w:val="clear" w:color="auto" w:fill="FFFFFF"/>
              <w:ind w:left="43"/>
              <w:rPr>
                <w:sz w:val="21"/>
                <w:szCs w:val="21"/>
                <w:lang w:eastAsia="en-US"/>
              </w:rPr>
            </w:pPr>
            <w:r w:rsidRPr="003A759E">
              <w:rPr>
                <w:spacing w:val="-4"/>
                <w:sz w:val="21"/>
                <w:szCs w:val="21"/>
                <w:lang w:eastAsia="en-US"/>
              </w:rPr>
              <w:t>5. Характеристики</w:t>
            </w:r>
            <w:r w:rsidRPr="003A759E">
              <w:rPr>
                <w:sz w:val="21"/>
                <w:szCs w:val="21"/>
                <w:lang w:eastAsia="en-US"/>
              </w:rPr>
              <w:t xml:space="preserve"> </w:t>
            </w:r>
            <w:r w:rsidRPr="003A759E">
              <w:rPr>
                <w:spacing w:val="-4"/>
                <w:sz w:val="21"/>
                <w:szCs w:val="21"/>
                <w:lang w:eastAsia="en-US"/>
              </w:rPr>
              <w:t>поме</w:t>
            </w:r>
            <w:r w:rsidRPr="003A759E">
              <w:rPr>
                <w:spacing w:val="-9"/>
                <w:sz w:val="21"/>
                <w:szCs w:val="21"/>
                <w:lang w:eastAsia="en-US"/>
              </w:rPr>
              <w:t xml:space="preserve">щений по </w:t>
            </w:r>
            <w:r w:rsidRPr="003A759E">
              <w:rPr>
                <w:sz w:val="21"/>
                <w:szCs w:val="21"/>
                <w:lang w:eastAsia="en-US"/>
              </w:rPr>
              <w:t>взрывопожарной и пожарной опасности</w:t>
            </w:r>
          </w:p>
        </w:tc>
        <w:tc>
          <w:tcPr>
            <w:tcW w:w="6946" w:type="dxa"/>
            <w:tcBorders>
              <w:top w:val="single" w:sz="6" w:space="0" w:color="auto"/>
              <w:left w:val="single" w:sz="6" w:space="0" w:color="auto"/>
              <w:bottom w:val="single" w:sz="4" w:space="0" w:color="auto"/>
              <w:right w:val="single" w:sz="6" w:space="0" w:color="auto"/>
            </w:tcBorders>
            <w:shd w:val="clear" w:color="auto" w:fill="FFFFFF"/>
            <w:hideMark/>
          </w:tcPr>
          <w:p w:rsidR="00AC0047" w:rsidRPr="00DE4E3F" w:rsidRDefault="00AC0047" w:rsidP="00AC0047">
            <w:pPr>
              <w:shd w:val="clear" w:color="auto" w:fill="FFFFFF"/>
              <w:jc w:val="both"/>
              <w:rPr>
                <w:sz w:val="21"/>
                <w:szCs w:val="21"/>
              </w:rPr>
            </w:pPr>
            <w:r w:rsidRPr="00D438C4">
              <w:rPr>
                <w:sz w:val="21"/>
                <w:szCs w:val="21"/>
              </w:rPr>
              <w:t>Класс пожарной опасности согласно СП 12.13130.2009 «Определение категорий помещений, зданий и наружных установок по взрывопожарной и пожарной опасности» в соответствии с ФЗ №384 от 30.12.2009 «Технический регламент о безопасности зданий и сооружений»</w:t>
            </w:r>
          </w:p>
        </w:tc>
      </w:tr>
      <w:tr w:rsidR="00AC0047" w:rsidRPr="003A759E" w:rsidTr="00A71BE8">
        <w:trPr>
          <w:trHeight w:val="65"/>
        </w:trPr>
        <w:tc>
          <w:tcPr>
            <w:tcW w:w="2590" w:type="dxa"/>
            <w:tcBorders>
              <w:top w:val="single" w:sz="6" w:space="0" w:color="auto"/>
              <w:left w:val="single" w:sz="6" w:space="0" w:color="auto"/>
              <w:bottom w:val="single" w:sz="4" w:space="0" w:color="auto"/>
              <w:right w:val="single" w:sz="6" w:space="0" w:color="auto"/>
            </w:tcBorders>
            <w:shd w:val="clear" w:color="auto" w:fill="FFFFFF"/>
            <w:hideMark/>
          </w:tcPr>
          <w:p w:rsidR="00AC0047" w:rsidRPr="003A759E" w:rsidRDefault="00AC0047" w:rsidP="00AC0047">
            <w:pPr>
              <w:shd w:val="clear" w:color="auto" w:fill="FFFFFF"/>
              <w:ind w:left="43"/>
              <w:rPr>
                <w:sz w:val="21"/>
                <w:szCs w:val="21"/>
                <w:lang w:eastAsia="en-US"/>
              </w:rPr>
            </w:pPr>
            <w:r w:rsidRPr="003A759E">
              <w:rPr>
                <w:spacing w:val="2"/>
                <w:sz w:val="21"/>
                <w:szCs w:val="21"/>
                <w:lang w:eastAsia="en-US"/>
              </w:rPr>
              <w:t>6. Основные требо</w:t>
            </w:r>
            <w:r w:rsidRPr="003A759E">
              <w:rPr>
                <w:spacing w:val="1"/>
                <w:sz w:val="21"/>
                <w:szCs w:val="21"/>
                <w:lang w:eastAsia="en-US"/>
              </w:rPr>
              <w:t>вания к результатам работ</w:t>
            </w:r>
          </w:p>
        </w:tc>
        <w:tc>
          <w:tcPr>
            <w:tcW w:w="6946" w:type="dxa"/>
            <w:tcBorders>
              <w:top w:val="single" w:sz="4" w:space="0" w:color="auto"/>
              <w:left w:val="single" w:sz="6" w:space="0" w:color="auto"/>
              <w:bottom w:val="single" w:sz="4" w:space="0" w:color="auto"/>
              <w:right w:val="single" w:sz="6" w:space="0" w:color="auto"/>
            </w:tcBorders>
            <w:shd w:val="clear" w:color="auto" w:fill="FFFFFF"/>
            <w:hideMark/>
          </w:tcPr>
          <w:p w:rsidR="00AC0047" w:rsidRDefault="00AC0047" w:rsidP="00AC0047">
            <w:pPr>
              <w:jc w:val="both"/>
              <w:rPr>
                <w:sz w:val="21"/>
                <w:szCs w:val="21"/>
                <w:lang w:eastAsia="en-US"/>
              </w:rPr>
            </w:pPr>
            <w:r>
              <w:rPr>
                <w:sz w:val="21"/>
                <w:szCs w:val="21"/>
                <w:lang w:eastAsia="en-US"/>
              </w:rPr>
              <w:t xml:space="preserve">Работы выполнить в соответствии с </w:t>
            </w:r>
            <w:r w:rsidR="00A71BE8">
              <w:rPr>
                <w:sz w:val="21"/>
                <w:szCs w:val="21"/>
                <w:lang w:eastAsia="en-US"/>
              </w:rPr>
              <w:t xml:space="preserve">настоящим Техническим заданием, в том числе </w:t>
            </w:r>
            <w:r>
              <w:rPr>
                <w:sz w:val="21"/>
                <w:szCs w:val="21"/>
                <w:lang w:eastAsia="en-US"/>
              </w:rPr>
              <w:t>рабочей документацией.</w:t>
            </w:r>
          </w:p>
          <w:p w:rsidR="00A71BE8" w:rsidRPr="003A759E" w:rsidRDefault="00A71BE8" w:rsidP="00AC0047">
            <w:pPr>
              <w:jc w:val="both"/>
              <w:rPr>
                <w:sz w:val="21"/>
                <w:szCs w:val="21"/>
              </w:rPr>
            </w:pPr>
            <w:r w:rsidRPr="00991D65">
              <w:rPr>
                <w:sz w:val="21"/>
                <w:szCs w:val="21"/>
                <w:lang w:eastAsia="en-US"/>
              </w:rPr>
              <w:t>Строительный мусор, образовавшийся от разборки строительных конструкций, вывезти с территории Заказчика. Стоимость перевозки  строительного мусора учесть в стоимости работ.</w:t>
            </w:r>
          </w:p>
        </w:tc>
      </w:tr>
      <w:tr w:rsidR="00AC0047" w:rsidRPr="003A759E" w:rsidTr="00A71BE8">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0047" w:rsidRPr="003A759E" w:rsidRDefault="00AC0047" w:rsidP="00AC0047">
            <w:pPr>
              <w:rPr>
                <w:sz w:val="21"/>
                <w:szCs w:val="21"/>
                <w:lang w:eastAsia="en-US"/>
              </w:rPr>
            </w:pPr>
            <w:r w:rsidRPr="003A759E">
              <w:rPr>
                <w:sz w:val="21"/>
                <w:szCs w:val="21"/>
                <w:lang w:eastAsia="en-US"/>
              </w:rPr>
              <w:t>7. Данные для составления сметной документации</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0047" w:rsidRPr="00DE4E3F" w:rsidRDefault="00AC0047" w:rsidP="00AC0047">
            <w:pPr>
              <w:jc w:val="both"/>
              <w:rPr>
                <w:color w:val="FF0000"/>
                <w:sz w:val="21"/>
                <w:szCs w:val="21"/>
              </w:rPr>
            </w:pPr>
            <w:r w:rsidRPr="00DE4E3F">
              <w:rPr>
                <w:sz w:val="21"/>
                <w:szCs w:val="21"/>
              </w:rPr>
              <w:t xml:space="preserve">Подрядчик (Генеральный подрядчик) должен при составлении сметной документации руководствоваться Методикой определения стоимости строительной продукции на территории РФ (МДС 81-35.2004), утвержденной Постановлением Госстроя России от 05 марта 2004 года №15/1. При определении сметной стоимости ремонтных работ документация составляется в территориальных единичных расценках с последующей индексацией по статьям затрат, начислением накладных расходов и сметной прибыли по видам работ с поправочными коэффициентами. Возможно применение расценок на отдельные виды работ по федеральным единичным расценкам, в случае отсутствия таковых в </w:t>
            </w:r>
            <w:proofErr w:type="spellStart"/>
            <w:r w:rsidRPr="00DE4E3F">
              <w:rPr>
                <w:sz w:val="21"/>
                <w:szCs w:val="21"/>
              </w:rPr>
              <w:t>ТЕРах</w:t>
            </w:r>
            <w:proofErr w:type="spellEnd"/>
            <w:r w:rsidRPr="00DE4E3F">
              <w:rPr>
                <w:sz w:val="21"/>
                <w:szCs w:val="21"/>
              </w:rPr>
              <w:t>.</w:t>
            </w:r>
          </w:p>
          <w:p w:rsidR="00A71BE8" w:rsidRPr="00A71BE8" w:rsidRDefault="00AC0047" w:rsidP="00AC0047">
            <w:pPr>
              <w:jc w:val="both"/>
              <w:rPr>
                <w:sz w:val="21"/>
                <w:szCs w:val="21"/>
              </w:rPr>
            </w:pPr>
            <w:r w:rsidRPr="00A71BE8">
              <w:rPr>
                <w:bCs/>
                <w:spacing w:val="2"/>
                <w:sz w:val="21"/>
                <w:szCs w:val="21"/>
              </w:rPr>
              <w:t xml:space="preserve">В сметной стоимости заложен резерв средств </w:t>
            </w:r>
            <w:r w:rsidR="00A71BE8" w:rsidRPr="00A71BE8">
              <w:rPr>
                <w:sz w:val="21"/>
                <w:szCs w:val="21"/>
              </w:rPr>
              <w:t xml:space="preserve">на временные здания и сооружения в размере 0,3%, на производство работ в зимнее время в размере 2,62%, на непредвиденные </w:t>
            </w:r>
            <w:r w:rsidR="00A71BE8" w:rsidRPr="00A71BE8">
              <w:rPr>
                <w:sz w:val="21"/>
                <w:szCs w:val="21"/>
                <w:lang w:eastAsia="en-US"/>
              </w:rPr>
              <w:t>затраты в размере</w:t>
            </w:r>
            <w:r w:rsidR="00DD3BDE">
              <w:rPr>
                <w:sz w:val="21"/>
                <w:szCs w:val="21"/>
                <w:lang w:eastAsia="en-US"/>
              </w:rPr>
              <w:t xml:space="preserve"> 2%.</w:t>
            </w:r>
          </w:p>
          <w:p w:rsidR="00AC0047" w:rsidRPr="00DE4E3F" w:rsidRDefault="00AC0047" w:rsidP="00AC0047">
            <w:pPr>
              <w:jc w:val="both"/>
              <w:rPr>
                <w:bCs/>
                <w:spacing w:val="2"/>
                <w:sz w:val="21"/>
                <w:szCs w:val="21"/>
              </w:rPr>
            </w:pPr>
            <w:r w:rsidRPr="00DE4E3F">
              <w:rPr>
                <w:bCs/>
                <w:spacing w:val="2"/>
                <w:sz w:val="21"/>
                <w:szCs w:val="21"/>
              </w:rPr>
              <w:t xml:space="preserve">Коэффициент перевода стоимости в текущие цены принимать </w:t>
            </w:r>
            <w:proofErr w:type="gramStart"/>
            <w:r w:rsidRPr="00DE4E3F">
              <w:rPr>
                <w:bCs/>
                <w:spacing w:val="2"/>
                <w:sz w:val="21"/>
                <w:szCs w:val="21"/>
              </w:rPr>
              <w:t>согласно данных</w:t>
            </w:r>
            <w:proofErr w:type="gramEnd"/>
            <w:r w:rsidRPr="00DE4E3F">
              <w:rPr>
                <w:bCs/>
                <w:spacing w:val="2"/>
                <w:sz w:val="21"/>
                <w:szCs w:val="21"/>
              </w:rPr>
              <w:t xml:space="preserve"> ФАУ «Федеральный центр ценообразования в строительстве и промышленности строительных материалов» по Красноярскому краю для учреждений образования, утвержденные Министерством строительства и архитектуры Красноярского края на момент составления сметной документации. </w:t>
            </w:r>
          </w:p>
          <w:p w:rsidR="00AC0047" w:rsidRPr="00DE4E3F" w:rsidRDefault="00AC0047" w:rsidP="00AC0047">
            <w:pPr>
              <w:shd w:val="clear" w:color="auto" w:fill="FFFFFF"/>
              <w:tabs>
                <w:tab w:val="left" w:pos="1306"/>
              </w:tabs>
              <w:jc w:val="both"/>
              <w:rPr>
                <w:sz w:val="21"/>
                <w:szCs w:val="21"/>
              </w:rPr>
            </w:pPr>
            <w:r w:rsidRPr="00DE4E3F">
              <w:rPr>
                <w:sz w:val="21"/>
                <w:szCs w:val="21"/>
              </w:rPr>
              <w:t>При составлении сметной документации учитывать следующие требования:</w:t>
            </w:r>
          </w:p>
          <w:p w:rsidR="00AC0047" w:rsidRPr="00DE4E3F" w:rsidRDefault="00AC0047" w:rsidP="00AC0047">
            <w:pPr>
              <w:shd w:val="clear" w:color="auto" w:fill="FFFFFF"/>
              <w:tabs>
                <w:tab w:val="left" w:pos="1306"/>
              </w:tabs>
              <w:jc w:val="both"/>
              <w:rPr>
                <w:sz w:val="21"/>
                <w:szCs w:val="21"/>
              </w:rPr>
            </w:pPr>
            <w:r w:rsidRPr="00DE4E3F">
              <w:rPr>
                <w:sz w:val="21"/>
                <w:szCs w:val="21"/>
              </w:rPr>
              <w:t>1. все виды по разборке принимать по сборникам сметных цен на ремонтные работы или по сборнику № 46 «Работы при реконструкции зданий и сооружений», при отсутствии расценок в данных справочниках допускается использовать справочники на строительные работы с учетом коэффициента на демонтаж без учета стоимости материалов;</w:t>
            </w:r>
          </w:p>
          <w:p w:rsidR="00AC0047" w:rsidRPr="00DE4E3F" w:rsidRDefault="00AC0047" w:rsidP="00AC0047">
            <w:pPr>
              <w:shd w:val="clear" w:color="auto" w:fill="FFFFFF"/>
              <w:tabs>
                <w:tab w:val="left" w:pos="1306"/>
              </w:tabs>
              <w:jc w:val="both"/>
              <w:rPr>
                <w:sz w:val="21"/>
                <w:szCs w:val="21"/>
              </w:rPr>
            </w:pPr>
            <w:r w:rsidRPr="00DE4E3F">
              <w:rPr>
                <w:sz w:val="21"/>
                <w:szCs w:val="21"/>
              </w:rPr>
              <w:t xml:space="preserve">2. изменение ресурсов в расценках, принятых по сметным справочникам, не допускается, за исключением стоимости материалов, которые необходимо принимать по сборникам сметных цен на материалы, изделия и конструкции, применяемые в строительстве, в исключительных случаях - по прайс-листам или счетам-фактурам соответствующих поставщиков. </w:t>
            </w:r>
          </w:p>
          <w:p w:rsidR="00AC0047" w:rsidRPr="00DE4E3F" w:rsidRDefault="00AC0047" w:rsidP="00AC0047">
            <w:pPr>
              <w:shd w:val="clear" w:color="auto" w:fill="FFFFFF"/>
              <w:tabs>
                <w:tab w:val="left" w:pos="1306"/>
              </w:tabs>
              <w:jc w:val="both"/>
              <w:rPr>
                <w:bCs/>
                <w:spacing w:val="2"/>
                <w:sz w:val="21"/>
                <w:szCs w:val="21"/>
              </w:rPr>
            </w:pPr>
            <w:r w:rsidRPr="00DE4E3F">
              <w:rPr>
                <w:bCs/>
                <w:spacing w:val="2"/>
                <w:sz w:val="21"/>
                <w:szCs w:val="21"/>
              </w:rPr>
              <w:t>3. все принятые коэффициенты должны быть показаны в развернутом виде в конце сметы.</w:t>
            </w:r>
          </w:p>
        </w:tc>
      </w:tr>
      <w:tr w:rsidR="00AC0047" w:rsidRPr="003A759E" w:rsidTr="00A71BE8">
        <w:trPr>
          <w:trHeight w:val="389"/>
        </w:trPr>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0047" w:rsidRPr="00DE4E3F" w:rsidRDefault="00AC0047" w:rsidP="00AC0047">
            <w:pPr>
              <w:jc w:val="both"/>
              <w:rPr>
                <w:sz w:val="21"/>
                <w:szCs w:val="21"/>
              </w:rPr>
            </w:pPr>
            <w:r w:rsidRPr="00DE4E3F">
              <w:rPr>
                <w:sz w:val="21"/>
                <w:szCs w:val="21"/>
              </w:rPr>
              <w:t>8. Количество экземпляров сметной документации</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0047" w:rsidRPr="00DE4E3F" w:rsidRDefault="00AC0047" w:rsidP="00AC0047">
            <w:pPr>
              <w:shd w:val="clear" w:color="auto" w:fill="FFFFFF"/>
              <w:tabs>
                <w:tab w:val="left" w:pos="1306"/>
              </w:tabs>
              <w:jc w:val="both"/>
              <w:rPr>
                <w:sz w:val="21"/>
                <w:szCs w:val="21"/>
              </w:rPr>
            </w:pPr>
            <w:r w:rsidRPr="00DE4E3F">
              <w:rPr>
                <w:sz w:val="21"/>
                <w:szCs w:val="21"/>
              </w:rPr>
              <w:t xml:space="preserve">Согласно МДС 13-1.99 – четыре, один экземпляр сметы на электронном носителе в формате ГРАНД-Смета (без перевода в </w:t>
            </w:r>
            <w:r w:rsidRPr="00DE4E3F">
              <w:rPr>
                <w:sz w:val="21"/>
                <w:szCs w:val="21"/>
                <w:lang w:val="en-US"/>
              </w:rPr>
              <w:t>Excel</w:t>
            </w:r>
            <w:r w:rsidRPr="00DE4E3F">
              <w:rPr>
                <w:sz w:val="21"/>
                <w:szCs w:val="21"/>
              </w:rPr>
              <w:t xml:space="preserve"> и </w:t>
            </w:r>
            <w:r w:rsidRPr="00DE4E3F">
              <w:rPr>
                <w:sz w:val="21"/>
                <w:szCs w:val="21"/>
                <w:lang w:val="en-US"/>
              </w:rPr>
              <w:t>Word</w:t>
            </w:r>
            <w:r w:rsidRPr="00DE4E3F">
              <w:rPr>
                <w:sz w:val="21"/>
                <w:szCs w:val="21"/>
              </w:rPr>
              <w:t>), остальные в бумажном виде.</w:t>
            </w:r>
          </w:p>
        </w:tc>
      </w:tr>
      <w:tr w:rsidR="00AC0047" w:rsidRPr="003A759E" w:rsidTr="00A71BE8">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0047" w:rsidRPr="00DE4E3F" w:rsidRDefault="00AC0047" w:rsidP="00AC0047">
            <w:pPr>
              <w:jc w:val="both"/>
              <w:rPr>
                <w:sz w:val="21"/>
                <w:szCs w:val="21"/>
              </w:rPr>
            </w:pPr>
            <w:r w:rsidRPr="00DE4E3F">
              <w:rPr>
                <w:sz w:val="21"/>
                <w:szCs w:val="21"/>
              </w:rPr>
              <w:t>9. Особые условия</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0047" w:rsidRPr="00DE4E3F" w:rsidRDefault="00AC0047" w:rsidP="00A71BE8">
            <w:pPr>
              <w:keepNext/>
              <w:keepLines/>
              <w:widowControl w:val="0"/>
              <w:suppressLineNumbers/>
              <w:suppressAutoHyphens/>
              <w:jc w:val="both"/>
              <w:rPr>
                <w:sz w:val="21"/>
                <w:szCs w:val="21"/>
              </w:rPr>
            </w:pPr>
            <w:r>
              <w:rPr>
                <w:sz w:val="21"/>
                <w:szCs w:val="21"/>
              </w:rPr>
              <w:t>Производство работ на объект</w:t>
            </w:r>
            <w:r w:rsidR="00A71BE8">
              <w:rPr>
                <w:sz w:val="21"/>
                <w:szCs w:val="21"/>
              </w:rPr>
              <w:t>е</w:t>
            </w:r>
            <w:r w:rsidRPr="00DE4E3F">
              <w:rPr>
                <w:sz w:val="21"/>
                <w:szCs w:val="21"/>
              </w:rPr>
              <w:t xml:space="preserve"> согласовывать со службами Управления по </w:t>
            </w:r>
            <w:proofErr w:type="spellStart"/>
            <w:r w:rsidRPr="00DE4E3F">
              <w:rPr>
                <w:sz w:val="21"/>
                <w:szCs w:val="21"/>
              </w:rPr>
              <w:t>РиБЖД</w:t>
            </w:r>
            <w:proofErr w:type="spellEnd"/>
            <w:r w:rsidRPr="00DE4E3F">
              <w:rPr>
                <w:sz w:val="21"/>
                <w:szCs w:val="21"/>
              </w:rPr>
              <w:t xml:space="preserve"> Заказчика. </w:t>
            </w:r>
          </w:p>
        </w:tc>
      </w:tr>
    </w:tbl>
    <w:p w:rsidR="00BA7445" w:rsidRDefault="00BA7445"/>
    <w:p w:rsidR="004C1E11" w:rsidRPr="00BA7445" w:rsidRDefault="00BA7445" w:rsidP="00BA7445">
      <w:pPr>
        <w:jc w:val="center"/>
        <w:rPr>
          <w:b/>
          <w:sz w:val="21"/>
          <w:szCs w:val="21"/>
        </w:rPr>
      </w:pPr>
      <w:r w:rsidRPr="00BA7445">
        <w:rPr>
          <w:b/>
          <w:sz w:val="21"/>
          <w:szCs w:val="21"/>
        </w:rPr>
        <w:t>ВЕДОМОСТЬ ОБЪЕМОВ РАБОТ</w:t>
      </w:r>
    </w:p>
    <w:p w:rsidR="00BA7445" w:rsidRPr="00BA7445" w:rsidRDefault="00BA7445" w:rsidP="00BA7445">
      <w:pPr>
        <w:jc w:val="right"/>
        <w:rPr>
          <w:sz w:val="21"/>
          <w:szCs w:val="21"/>
        </w:rPr>
      </w:pPr>
      <w:r w:rsidRPr="00BA7445">
        <w:rPr>
          <w:sz w:val="21"/>
          <w:szCs w:val="21"/>
        </w:rPr>
        <w:t>Таблица №2</w:t>
      </w:r>
    </w:p>
    <w:tbl>
      <w:tblPr>
        <w:tblW w:w="10065" w:type="dxa"/>
        <w:tblInd w:w="-176" w:type="dxa"/>
        <w:tblLayout w:type="fixed"/>
        <w:tblLook w:val="04A0"/>
      </w:tblPr>
      <w:tblGrid>
        <w:gridCol w:w="899"/>
        <w:gridCol w:w="12"/>
        <w:gridCol w:w="1844"/>
        <w:gridCol w:w="3926"/>
        <w:gridCol w:w="124"/>
        <w:gridCol w:w="1052"/>
        <w:gridCol w:w="32"/>
        <w:gridCol w:w="1102"/>
        <w:gridCol w:w="144"/>
        <w:gridCol w:w="930"/>
      </w:tblGrid>
      <w:tr w:rsidR="00BA7445" w:rsidRPr="00BA7445" w:rsidTr="00BA7445">
        <w:trPr>
          <w:trHeight w:val="276"/>
        </w:trPr>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445" w:rsidRPr="00BA7445" w:rsidRDefault="00BA7445" w:rsidP="00BA7445">
            <w:pPr>
              <w:jc w:val="center"/>
              <w:rPr>
                <w:b/>
                <w:sz w:val="21"/>
                <w:szCs w:val="21"/>
              </w:rPr>
            </w:pPr>
            <w:r w:rsidRPr="00BA7445">
              <w:rPr>
                <w:b/>
                <w:sz w:val="21"/>
                <w:szCs w:val="21"/>
              </w:rPr>
              <w:t>№</w:t>
            </w:r>
          </w:p>
          <w:p w:rsidR="00BA7445" w:rsidRPr="00BA7445" w:rsidRDefault="00BA7445" w:rsidP="00BA7445">
            <w:pPr>
              <w:jc w:val="center"/>
              <w:rPr>
                <w:b/>
                <w:sz w:val="21"/>
                <w:szCs w:val="21"/>
              </w:rPr>
            </w:pPr>
            <w:proofErr w:type="spellStart"/>
            <w:proofErr w:type="gramStart"/>
            <w:r w:rsidRPr="00BA7445">
              <w:rPr>
                <w:b/>
                <w:sz w:val="21"/>
                <w:szCs w:val="21"/>
              </w:rPr>
              <w:t>п</w:t>
            </w:r>
            <w:proofErr w:type="spellEnd"/>
            <w:proofErr w:type="gramEnd"/>
            <w:r w:rsidRPr="00BA7445">
              <w:rPr>
                <w:b/>
                <w:sz w:val="21"/>
                <w:szCs w:val="21"/>
              </w:rPr>
              <w:t>/</w:t>
            </w:r>
            <w:proofErr w:type="spellStart"/>
            <w:r w:rsidRPr="00BA7445">
              <w:rPr>
                <w:b/>
                <w:sz w:val="21"/>
                <w:szCs w:val="21"/>
              </w:rPr>
              <w:t>п</w:t>
            </w:r>
            <w:proofErr w:type="spellEnd"/>
          </w:p>
        </w:tc>
        <w:tc>
          <w:tcPr>
            <w:tcW w:w="18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445" w:rsidRPr="00BA7445" w:rsidRDefault="00BA7445" w:rsidP="00BA7445">
            <w:pPr>
              <w:jc w:val="center"/>
              <w:rPr>
                <w:b/>
                <w:sz w:val="21"/>
                <w:szCs w:val="21"/>
              </w:rPr>
            </w:pPr>
            <w:r w:rsidRPr="00BA7445">
              <w:rPr>
                <w:b/>
                <w:sz w:val="21"/>
                <w:szCs w:val="21"/>
              </w:rPr>
              <w:t>Обоснование</w:t>
            </w:r>
          </w:p>
        </w:tc>
        <w:tc>
          <w:tcPr>
            <w:tcW w:w="3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445" w:rsidRPr="00BA7445" w:rsidRDefault="00BA7445" w:rsidP="00BA7445">
            <w:pPr>
              <w:jc w:val="center"/>
              <w:rPr>
                <w:b/>
                <w:sz w:val="21"/>
                <w:szCs w:val="21"/>
              </w:rPr>
            </w:pPr>
            <w:r w:rsidRPr="00BA7445">
              <w:rPr>
                <w:b/>
                <w:sz w:val="21"/>
                <w:szCs w:val="21"/>
              </w:rPr>
              <w:t>Наименование работ (материалов)</w:t>
            </w:r>
          </w:p>
        </w:tc>
        <w:tc>
          <w:tcPr>
            <w:tcW w:w="12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445" w:rsidRPr="00BA7445" w:rsidRDefault="00BA7445" w:rsidP="00BA7445">
            <w:pPr>
              <w:jc w:val="center"/>
              <w:rPr>
                <w:b/>
                <w:sz w:val="21"/>
                <w:szCs w:val="21"/>
              </w:rPr>
            </w:pPr>
            <w:r w:rsidRPr="00BA7445">
              <w:rPr>
                <w:b/>
                <w:sz w:val="21"/>
                <w:szCs w:val="21"/>
              </w:rPr>
              <w:t>Единица измерения</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445" w:rsidRPr="00BA7445" w:rsidRDefault="00BA7445" w:rsidP="00BA7445">
            <w:pPr>
              <w:jc w:val="center"/>
              <w:rPr>
                <w:b/>
                <w:sz w:val="21"/>
                <w:szCs w:val="21"/>
              </w:rPr>
            </w:pPr>
            <w:r w:rsidRPr="00BA7445">
              <w:rPr>
                <w:b/>
                <w:sz w:val="21"/>
                <w:szCs w:val="21"/>
              </w:rPr>
              <w:t>Количество</w:t>
            </w:r>
          </w:p>
        </w:tc>
        <w:tc>
          <w:tcPr>
            <w:tcW w:w="107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7445" w:rsidRPr="00BA7445" w:rsidRDefault="00BA7445" w:rsidP="00BA7445">
            <w:pPr>
              <w:jc w:val="center"/>
              <w:rPr>
                <w:b/>
                <w:sz w:val="21"/>
                <w:szCs w:val="21"/>
              </w:rPr>
            </w:pPr>
            <w:r w:rsidRPr="00BA7445">
              <w:rPr>
                <w:b/>
                <w:sz w:val="21"/>
                <w:szCs w:val="21"/>
              </w:rPr>
              <w:t>Примечание</w:t>
            </w:r>
          </w:p>
        </w:tc>
      </w:tr>
      <w:tr w:rsidR="00764093" w:rsidRPr="00BA7445" w:rsidTr="00BA7445">
        <w:trPr>
          <w:trHeight w:val="276"/>
        </w:trPr>
        <w:tc>
          <w:tcPr>
            <w:tcW w:w="899" w:type="dxa"/>
            <w:vMerge/>
            <w:tcBorders>
              <w:top w:val="single" w:sz="4" w:space="0" w:color="auto"/>
              <w:left w:val="single" w:sz="4" w:space="0" w:color="auto"/>
              <w:bottom w:val="single" w:sz="4" w:space="0" w:color="auto"/>
              <w:right w:val="single" w:sz="4" w:space="0" w:color="auto"/>
            </w:tcBorders>
            <w:vAlign w:val="center"/>
            <w:hideMark/>
          </w:tcPr>
          <w:p w:rsidR="00764093" w:rsidRPr="00BA7445" w:rsidRDefault="00764093" w:rsidP="00BA7445">
            <w:pPr>
              <w:rPr>
                <w:sz w:val="21"/>
                <w:szCs w:val="21"/>
              </w:rPr>
            </w:pPr>
          </w:p>
        </w:tc>
        <w:tc>
          <w:tcPr>
            <w:tcW w:w="1856" w:type="dxa"/>
            <w:gridSpan w:val="2"/>
            <w:vMerge/>
            <w:tcBorders>
              <w:top w:val="single" w:sz="4" w:space="0" w:color="auto"/>
              <w:left w:val="single" w:sz="4" w:space="0" w:color="auto"/>
              <w:bottom w:val="single" w:sz="4" w:space="0" w:color="auto"/>
              <w:right w:val="single" w:sz="4" w:space="0" w:color="auto"/>
            </w:tcBorders>
            <w:vAlign w:val="center"/>
            <w:hideMark/>
          </w:tcPr>
          <w:p w:rsidR="00764093" w:rsidRPr="00BA7445" w:rsidRDefault="00764093" w:rsidP="00BA7445">
            <w:pPr>
              <w:rPr>
                <w:sz w:val="21"/>
                <w:szCs w:val="21"/>
              </w:rPr>
            </w:pPr>
          </w:p>
        </w:tc>
        <w:tc>
          <w:tcPr>
            <w:tcW w:w="3926" w:type="dxa"/>
            <w:vMerge/>
            <w:tcBorders>
              <w:top w:val="single" w:sz="4" w:space="0" w:color="auto"/>
              <w:left w:val="single" w:sz="4" w:space="0" w:color="auto"/>
              <w:bottom w:val="single" w:sz="4" w:space="0" w:color="auto"/>
              <w:right w:val="single" w:sz="4" w:space="0" w:color="auto"/>
            </w:tcBorders>
            <w:vAlign w:val="center"/>
            <w:hideMark/>
          </w:tcPr>
          <w:p w:rsidR="00764093" w:rsidRPr="00BA7445" w:rsidRDefault="00764093" w:rsidP="00BA7445">
            <w:pPr>
              <w:rPr>
                <w:sz w:val="21"/>
                <w:szCs w:val="21"/>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hideMark/>
          </w:tcPr>
          <w:p w:rsidR="00764093" w:rsidRPr="00BA7445" w:rsidRDefault="00764093" w:rsidP="00BA7445">
            <w:pPr>
              <w:rPr>
                <w:sz w:val="21"/>
                <w:szCs w:val="21"/>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764093" w:rsidRPr="00BA7445" w:rsidRDefault="00764093" w:rsidP="00BA7445">
            <w:pPr>
              <w:rPr>
                <w:sz w:val="21"/>
                <w:szCs w:val="21"/>
              </w:rPr>
            </w:pPr>
          </w:p>
        </w:tc>
        <w:tc>
          <w:tcPr>
            <w:tcW w:w="1074" w:type="dxa"/>
            <w:gridSpan w:val="2"/>
            <w:vMerge/>
            <w:tcBorders>
              <w:top w:val="single" w:sz="4" w:space="0" w:color="auto"/>
              <w:left w:val="single" w:sz="4" w:space="0" w:color="auto"/>
              <w:bottom w:val="single" w:sz="4" w:space="0" w:color="000000"/>
              <w:right w:val="single" w:sz="4" w:space="0" w:color="auto"/>
            </w:tcBorders>
            <w:vAlign w:val="center"/>
            <w:hideMark/>
          </w:tcPr>
          <w:p w:rsidR="00764093" w:rsidRPr="00BA7445" w:rsidRDefault="00764093" w:rsidP="00BA7445">
            <w:pPr>
              <w:rPr>
                <w:sz w:val="21"/>
                <w:szCs w:val="21"/>
              </w:rPr>
            </w:pPr>
          </w:p>
        </w:tc>
      </w:tr>
      <w:tr w:rsidR="00764093" w:rsidRPr="00BA7445" w:rsidTr="00BA7445">
        <w:trPr>
          <w:trHeight w:val="276"/>
        </w:trPr>
        <w:tc>
          <w:tcPr>
            <w:tcW w:w="899" w:type="dxa"/>
            <w:vMerge/>
            <w:tcBorders>
              <w:top w:val="single" w:sz="4" w:space="0" w:color="auto"/>
              <w:left w:val="single" w:sz="4" w:space="0" w:color="auto"/>
              <w:bottom w:val="single" w:sz="4" w:space="0" w:color="auto"/>
              <w:right w:val="single" w:sz="4" w:space="0" w:color="auto"/>
            </w:tcBorders>
            <w:vAlign w:val="center"/>
            <w:hideMark/>
          </w:tcPr>
          <w:p w:rsidR="00764093" w:rsidRPr="00BA7445" w:rsidRDefault="00764093" w:rsidP="00BA7445">
            <w:pPr>
              <w:rPr>
                <w:sz w:val="21"/>
                <w:szCs w:val="21"/>
              </w:rPr>
            </w:pPr>
          </w:p>
        </w:tc>
        <w:tc>
          <w:tcPr>
            <w:tcW w:w="1856" w:type="dxa"/>
            <w:gridSpan w:val="2"/>
            <w:vMerge/>
            <w:tcBorders>
              <w:top w:val="single" w:sz="4" w:space="0" w:color="auto"/>
              <w:left w:val="single" w:sz="4" w:space="0" w:color="auto"/>
              <w:bottom w:val="single" w:sz="4" w:space="0" w:color="auto"/>
              <w:right w:val="single" w:sz="4" w:space="0" w:color="auto"/>
            </w:tcBorders>
            <w:vAlign w:val="center"/>
            <w:hideMark/>
          </w:tcPr>
          <w:p w:rsidR="00764093" w:rsidRPr="00BA7445" w:rsidRDefault="00764093" w:rsidP="00BA7445">
            <w:pPr>
              <w:rPr>
                <w:sz w:val="21"/>
                <w:szCs w:val="21"/>
              </w:rPr>
            </w:pPr>
          </w:p>
        </w:tc>
        <w:tc>
          <w:tcPr>
            <w:tcW w:w="3926" w:type="dxa"/>
            <w:vMerge/>
            <w:tcBorders>
              <w:top w:val="single" w:sz="4" w:space="0" w:color="auto"/>
              <w:left w:val="single" w:sz="4" w:space="0" w:color="auto"/>
              <w:bottom w:val="single" w:sz="4" w:space="0" w:color="auto"/>
              <w:right w:val="single" w:sz="4" w:space="0" w:color="auto"/>
            </w:tcBorders>
            <w:vAlign w:val="center"/>
            <w:hideMark/>
          </w:tcPr>
          <w:p w:rsidR="00764093" w:rsidRPr="00BA7445" w:rsidRDefault="00764093" w:rsidP="00BA7445">
            <w:pPr>
              <w:rPr>
                <w:sz w:val="21"/>
                <w:szCs w:val="21"/>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hideMark/>
          </w:tcPr>
          <w:p w:rsidR="00764093" w:rsidRPr="00BA7445" w:rsidRDefault="00764093" w:rsidP="00BA7445">
            <w:pPr>
              <w:rPr>
                <w:sz w:val="21"/>
                <w:szCs w:val="21"/>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764093" w:rsidRPr="00BA7445" w:rsidRDefault="00764093" w:rsidP="00BA7445">
            <w:pPr>
              <w:rPr>
                <w:sz w:val="21"/>
                <w:szCs w:val="21"/>
              </w:rPr>
            </w:pPr>
          </w:p>
        </w:tc>
        <w:tc>
          <w:tcPr>
            <w:tcW w:w="1074" w:type="dxa"/>
            <w:gridSpan w:val="2"/>
            <w:vMerge/>
            <w:tcBorders>
              <w:top w:val="single" w:sz="4" w:space="0" w:color="auto"/>
              <w:left w:val="single" w:sz="4" w:space="0" w:color="auto"/>
              <w:bottom w:val="single" w:sz="4" w:space="0" w:color="000000"/>
              <w:right w:val="single" w:sz="4" w:space="0" w:color="auto"/>
            </w:tcBorders>
            <w:vAlign w:val="center"/>
            <w:hideMark/>
          </w:tcPr>
          <w:p w:rsidR="00764093" w:rsidRPr="00BA7445" w:rsidRDefault="00764093" w:rsidP="00BA7445">
            <w:pPr>
              <w:rPr>
                <w:sz w:val="21"/>
                <w:szCs w:val="21"/>
              </w:rPr>
            </w:pPr>
          </w:p>
        </w:tc>
      </w:tr>
      <w:tr w:rsidR="00764093" w:rsidRPr="00BA7445" w:rsidTr="00BA7445">
        <w:trPr>
          <w:trHeight w:val="255"/>
        </w:trPr>
        <w:tc>
          <w:tcPr>
            <w:tcW w:w="899" w:type="dxa"/>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1</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764093" w:rsidRPr="00BA7445" w:rsidRDefault="00764093" w:rsidP="00BA7445">
            <w:pPr>
              <w:jc w:val="center"/>
              <w:rPr>
                <w:sz w:val="21"/>
                <w:szCs w:val="21"/>
              </w:rPr>
            </w:pPr>
            <w:r w:rsidRPr="00BA7445">
              <w:rPr>
                <w:sz w:val="21"/>
                <w:szCs w:val="21"/>
              </w:rPr>
              <w:t>2</w:t>
            </w:r>
          </w:p>
        </w:tc>
        <w:tc>
          <w:tcPr>
            <w:tcW w:w="3926" w:type="dxa"/>
            <w:tcBorders>
              <w:top w:val="nil"/>
              <w:left w:val="nil"/>
              <w:bottom w:val="single" w:sz="4" w:space="0" w:color="auto"/>
              <w:right w:val="single" w:sz="4" w:space="0" w:color="auto"/>
            </w:tcBorders>
            <w:shd w:val="clear" w:color="auto" w:fill="auto"/>
            <w:vAlign w:val="center"/>
            <w:hideMark/>
          </w:tcPr>
          <w:p w:rsidR="00764093" w:rsidRPr="00BA7445" w:rsidRDefault="00764093" w:rsidP="00BA7445">
            <w:pPr>
              <w:jc w:val="center"/>
              <w:rPr>
                <w:sz w:val="21"/>
                <w:szCs w:val="21"/>
              </w:rPr>
            </w:pPr>
            <w:r w:rsidRPr="00BA7445">
              <w:rPr>
                <w:sz w:val="21"/>
                <w:szCs w:val="21"/>
              </w:rPr>
              <w:t>3</w:t>
            </w:r>
          </w:p>
        </w:tc>
        <w:tc>
          <w:tcPr>
            <w:tcW w:w="1208" w:type="dxa"/>
            <w:gridSpan w:val="3"/>
            <w:tcBorders>
              <w:top w:val="nil"/>
              <w:left w:val="nil"/>
              <w:bottom w:val="single" w:sz="4" w:space="0" w:color="auto"/>
              <w:right w:val="single" w:sz="4" w:space="0" w:color="auto"/>
            </w:tcBorders>
            <w:shd w:val="clear" w:color="auto" w:fill="auto"/>
            <w:vAlign w:val="center"/>
            <w:hideMark/>
          </w:tcPr>
          <w:p w:rsidR="00764093" w:rsidRPr="00BA7445" w:rsidRDefault="00764093" w:rsidP="00BA7445">
            <w:pPr>
              <w:jc w:val="center"/>
              <w:rPr>
                <w:sz w:val="21"/>
                <w:szCs w:val="21"/>
              </w:rPr>
            </w:pPr>
            <w:r w:rsidRPr="00BA7445">
              <w:rPr>
                <w:sz w:val="21"/>
                <w:szCs w:val="21"/>
              </w:rPr>
              <w:t>4</w:t>
            </w:r>
          </w:p>
        </w:tc>
        <w:tc>
          <w:tcPr>
            <w:tcW w:w="110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5</w:t>
            </w:r>
          </w:p>
        </w:tc>
        <w:tc>
          <w:tcPr>
            <w:tcW w:w="1074" w:type="dxa"/>
            <w:gridSpan w:val="2"/>
            <w:tcBorders>
              <w:top w:val="nil"/>
              <w:left w:val="nil"/>
              <w:bottom w:val="single" w:sz="4" w:space="0" w:color="auto"/>
              <w:right w:val="single" w:sz="4" w:space="0" w:color="auto"/>
            </w:tcBorders>
            <w:shd w:val="clear" w:color="auto" w:fill="auto"/>
            <w:noWrap/>
            <w:vAlign w:val="center"/>
            <w:hideMark/>
          </w:tcPr>
          <w:p w:rsidR="00764093" w:rsidRPr="00BA7445" w:rsidRDefault="00764093" w:rsidP="00BA7445">
            <w:pPr>
              <w:jc w:val="center"/>
              <w:rPr>
                <w:sz w:val="21"/>
                <w:szCs w:val="21"/>
              </w:rPr>
            </w:pPr>
            <w:r w:rsidRPr="00BA7445">
              <w:rPr>
                <w:sz w:val="21"/>
                <w:szCs w:val="21"/>
              </w:rPr>
              <w:t>6</w:t>
            </w:r>
          </w:p>
        </w:tc>
      </w:tr>
      <w:tr w:rsidR="00764093" w:rsidRPr="00BA7445" w:rsidTr="00BA7445">
        <w:trPr>
          <w:trHeight w:val="383"/>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 xml:space="preserve">Раздел 1. </w:t>
            </w:r>
          </w:p>
        </w:tc>
      </w:tr>
      <w:tr w:rsidR="00764093" w:rsidRPr="00BA7445" w:rsidTr="00BA7445">
        <w:trPr>
          <w:trHeight w:val="383"/>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hideMark/>
          </w:tcPr>
          <w:p w:rsidR="00764093" w:rsidRPr="00BA7445" w:rsidRDefault="00764093" w:rsidP="00BA7445">
            <w:pPr>
              <w:rPr>
                <w:sz w:val="21"/>
                <w:szCs w:val="21"/>
              </w:rPr>
            </w:pPr>
            <w:r w:rsidRPr="00BA7445">
              <w:rPr>
                <w:sz w:val="21"/>
                <w:szCs w:val="21"/>
              </w:rPr>
              <w:t>Рамы усиления Р4-Р8</w:t>
            </w:r>
          </w:p>
        </w:tc>
      </w:tr>
      <w:tr w:rsidR="00764093" w:rsidRPr="00BA7445" w:rsidTr="00A0769B">
        <w:trPr>
          <w:trHeight w:val="480"/>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1</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ТЕР09-03-039-05</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 xml:space="preserve">Монтаж опорных конструкций </w:t>
            </w:r>
            <w:proofErr w:type="spellStart"/>
            <w:r w:rsidRPr="00BA7445">
              <w:rPr>
                <w:sz w:val="21"/>
                <w:szCs w:val="21"/>
              </w:rPr>
              <w:t>этажерочного</w:t>
            </w:r>
            <w:proofErr w:type="spellEnd"/>
            <w:r w:rsidRPr="00BA7445">
              <w:rPr>
                <w:sz w:val="21"/>
                <w:szCs w:val="21"/>
              </w:rPr>
              <w:t xml:space="preserve"> типа</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1 т конструкций</w:t>
            </w:r>
          </w:p>
        </w:tc>
        <w:tc>
          <w:tcPr>
            <w:tcW w:w="1134" w:type="dxa"/>
            <w:gridSpan w:val="2"/>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1,14537</w:t>
            </w:r>
          </w:p>
        </w:tc>
        <w:tc>
          <w:tcPr>
            <w:tcW w:w="1074" w:type="dxa"/>
            <w:gridSpan w:val="2"/>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255"/>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2</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ТСЦ-101-1646</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Швеллеры № 16 сталь марки Ст3пс5</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т</w:t>
            </w:r>
          </w:p>
        </w:tc>
        <w:tc>
          <w:tcPr>
            <w:tcW w:w="1134" w:type="dxa"/>
            <w:gridSpan w:val="2"/>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0,96973</w:t>
            </w:r>
          </w:p>
        </w:tc>
        <w:tc>
          <w:tcPr>
            <w:tcW w:w="1074" w:type="dxa"/>
            <w:gridSpan w:val="2"/>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255"/>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3</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ТСЦ-101-1783</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Швеллеры № 10-14 сталь марки 18сп</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т</w:t>
            </w:r>
          </w:p>
        </w:tc>
        <w:tc>
          <w:tcPr>
            <w:tcW w:w="1134" w:type="dxa"/>
            <w:gridSpan w:val="2"/>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0,17564</w:t>
            </w:r>
          </w:p>
        </w:tc>
        <w:tc>
          <w:tcPr>
            <w:tcW w:w="1074" w:type="dxa"/>
            <w:gridSpan w:val="2"/>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480"/>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4</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ТЕР09-03-039-05</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 xml:space="preserve">Демонтаж опорных конструкций </w:t>
            </w:r>
            <w:proofErr w:type="spellStart"/>
            <w:r w:rsidRPr="00BA7445">
              <w:rPr>
                <w:sz w:val="21"/>
                <w:szCs w:val="21"/>
              </w:rPr>
              <w:t>этажерочного</w:t>
            </w:r>
            <w:proofErr w:type="spellEnd"/>
            <w:r w:rsidRPr="00BA7445">
              <w:rPr>
                <w:sz w:val="21"/>
                <w:szCs w:val="21"/>
              </w:rPr>
              <w:t xml:space="preserve"> типа</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1 т конструкций</w:t>
            </w:r>
          </w:p>
        </w:tc>
        <w:tc>
          <w:tcPr>
            <w:tcW w:w="1134" w:type="dxa"/>
            <w:gridSpan w:val="2"/>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0,18361</w:t>
            </w:r>
          </w:p>
        </w:tc>
        <w:tc>
          <w:tcPr>
            <w:tcW w:w="1074" w:type="dxa"/>
            <w:gridSpan w:val="2"/>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274"/>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5</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ТЕРм38-01-003-04</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Решетчатые конструкции (стойки, опоры, фермы и пр.), сборка с помощью лебедок ручных (с установкой и снятием их в процессе работы) или вручную (мелких деталей)</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1 т конструкций</w:t>
            </w:r>
          </w:p>
        </w:tc>
        <w:tc>
          <w:tcPr>
            <w:tcW w:w="1134" w:type="dxa"/>
            <w:gridSpan w:val="2"/>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1,14537</w:t>
            </w:r>
          </w:p>
        </w:tc>
        <w:tc>
          <w:tcPr>
            <w:tcW w:w="1074" w:type="dxa"/>
            <w:gridSpan w:val="2"/>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960"/>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6</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E64C7C">
            <w:pPr>
              <w:rPr>
                <w:b/>
                <w:bCs/>
                <w:sz w:val="21"/>
                <w:szCs w:val="21"/>
              </w:rPr>
            </w:pPr>
            <w:r w:rsidRPr="00BA7445">
              <w:rPr>
                <w:b/>
                <w:bCs/>
                <w:sz w:val="21"/>
                <w:szCs w:val="21"/>
              </w:rPr>
              <w:t xml:space="preserve">ТЕР26-02-004-03 </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Огнезащитное покрытие несущих металлоконструкций балок перекрытий, покрытий и ферм с пределом огнестойкости 1,0 час</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100 м</w:t>
            </w:r>
            <w:proofErr w:type="gramStart"/>
            <w:r w:rsidRPr="00BA7445">
              <w:rPr>
                <w:sz w:val="21"/>
                <w:szCs w:val="21"/>
              </w:rPr>
              <w:t>2</w:t>
            </w:r>
            <w:proofErr w:type="gramEnd"/>
            <w:r w:rsidRPr="00BA7445">
              <w:rPr>
                <w:sz w:val="21"/>
                <w:szCs w:val="21"/>
              </w:rPr>
              <w:t xml:space="preserve"> обрабатываемой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0,4195</w:t>
            </w:r>
          </w:p>
        </w:tc>
        <w:tc>
          <w:tcPr>
            <w:tcW w:w="1074" w:type="dxa"/>
            <w:gridSpan w:val="2"/>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720"/>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7</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 xml:space="preserve">Прайс-лист </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 xml:space="preserve">Краска огнезащитная вспучивающая ВД-АК-121О  </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кг</w:t>
            </w:r>
          </w:p>
        </w:tc>
        <w:tc>
          <w:tcPr>
            <w:tcW w:w="1134" w:type="dxa"/>
            <w:gridSpan w:val="2"/>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115,4</w:t>
            </w:r>
          </w:p>
        </w:tc>
        <w:tc>
          <w:tcPr>
            <w:tcW w:w="1074" w:type="dxa"/>
            <w:gridSpan w:val="2"/>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480"/>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8</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ТЕР11-01-011-01</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Устройство стяжек цементных толщиной 20 мм</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100 м</w:t>
            </w:r>
            <w:proofErr w:type="gramStart"/>
            <w:r w:rsidRPr="00BA7445">
              <w:rPr>
                <w:sz w:val="21"/>
                <w:szCs w:val="21"/>
              </w:rPr>
              <w:t>2</w:t>
            </w:r>
            <w:proofErr w:type="gramEnd"/>
            <w:r w:rsidRPr="00BA7445">
              <w:rPr>
                <w:sz w:val="21"/>
                <w:szCs w:val="21"/>
              </w:rPr>
              <w:t xml:space="preserve"> стяжки</w:t>
            </w:r>
          </w:p>
        </w:tc>
        <w:tc>
          <w:tcPr>
            <w:tcW w:w="1134" w:type="dxa"/>
            <w:gridSpan w:val="2"/>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0,0085</w:t>
            </w:r>
          </w:p>
        </w:tc>
        <w:tc>
          <w:tcPr>
            <w:tcW w:w="1074" w:type="dxa"/>
            <w:gridSpan w:val="2"/>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BA7445">
        <w:trPr>
          <w:trHeight w:val="383"/>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hideMark/>
          </w:tcPr>
          <w:p w:rsidR="00764093" w:rsidRPr="00BA7445" w:rsidRDefault="00764093" w:rsidP="00BA7445">
            <w:pPr>
              <w:rPr>
                <w:sz w:val="21"/>
                <w:szCs w:val="21"/>
              </w:rPr>
            </w:pPr>
            <w:r w:rsidRPr="00BA7445">
              <w:rPr>
                <w:sz w:val="21"/>
                <w:szCs w:val="21"/>
              </w:rPr>
              <w:t>Усиление кладки участка угла стены в осях</w:t>
            </w:r>
            <w:proofErr w:type="gramStart"/>
            <w:r w:rsidRPr="00BA7445">
              <w:rPr>
                <w:sz w:val="21"/>
                <w:szCs w:val="21"/>
              </w:rPr>
              <w:t xml:space="preserve"> А</w:t>
            </w:r>
            <w:proofErr w:type="gramEnd"/>
            <w:r w:rsidRPr="00BA7445">
              <w:rPr>
                <w:sz w:val="21"/>
                <w:szCs w:val="21"/>
              </w:rPr>
              <w:t>; 25</w:t>
            </w:r>
          </w:p>
        </w:tc>
      </w:tr>
      <w:tr w:rsidR="00764093" w:rsidRPr="00BA7445" w:rsidTr="00A0769B">
        <w:trPr>
          <w:trHeight w:val="288"/>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9</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ТЕР46-04-001-04</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Разборка кирпичных стен</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1 м3</w:t>
            </w:r>
          </w:p>
        </w:tc>
        <w:tc>
          <w:tcPr>
            <w:tcW w:w="1278" w:type="dxa"/>
            <w:gridSpan w:val="3"/>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0,66</w:t>
            </w:r>
          </w:p>
        </w:tc>
        <w:tc>
          <w:tcPr>
            <w:tcW w:w="930" w:type="dxa"/>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480"/>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10</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ТЕР06-01-015-07</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Установка закладных деталей весом до 4 кг</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т</w:t>
            </w:r>
          </w:p>
        </w:tc>
        <w:tc>
          <w:tcPr>
            <w:tcW w:w="1278" w:type="dxa"/>
            <w:gridSpan w:val="3"/>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0,01854</w:t>
            </w:r>
          </w:p>
        </w:tc>
        <w:tc>
          <w:tcPr>
            <w:tcW w:w="930" w:type="dxa"/>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720"/>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11</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ТЕРр69-2-1</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 xml:space="preserve">Сверление отверстий в кирпичных стенах </w:t>
            </w:r>
            <w:proofErr w:type="spellStart"/>
            <w:r w:rsidRPr="00BA7445">
              <w:rPr>
                <w:sz w:val="21"/>
                <w:szCs w:val="21"/>
              </w:rPr>
              <w:t>электроперфоратором</w:t>
            </w:r>
            <w:proofErr w:type="spellEnd"/>
            <w:r w:rsidRPr="00BA7445">
              <w:rPr>
                <w:sz w:val="21"/>
                <w:szCs w:val="21"/>
              </w:rPr>
              <w:t xml:space="preserve"> диаметром до 20 мм, толщина стен 0,5 кирпича</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100 отверстий</w:t>
            </w:r>
          </w:p>
        </w:tc>
        <w:tc>
          <w:tcPr>
            <w:tcW w:w="1278" w:type="dxa"/>
            <w:gridSpan w:val="3"/>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0,36</w:t>
            </w:r>
          </w:p>
        </w:tc>
        <w:tc>
          <w:tcPr>
            <w:tcW w:w="930" w:type="dxa"/>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480"/>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12</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ТЕРр69-2-2</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Сверление отверстий на каждые 0,5 кирпича толщины стен добавлять к расценке 69-2-1</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100 отверстий</w:t>
            </w:r>
          </w:p>
        </w:tc>
        <w:tc>
          <w:tcPr>
            <w:tcW w:w="1278" w:type="dxa"/>
            <w:gridSpan w:val="3"/>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0,36</w:t>
            </w:r>
          </w:p>
        </w:tc>
        <w:tc>
          <w:tcPr>
            <w:tcW w:w="930" w:type="dxa"/>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720"/>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13</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ТЕР46-01-001-04</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Усиление кирпичных простенков монолитными железобетонными сердечниками (вставками)</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1 м3</w:t>
            </w:r>
          </w:p>
        </w:tc>
        <w:tc>
          <w:tcPr>
            <w:tcW w:w="1278" w:type="dxa"/>
            <w:gridSpan w:val="3"/>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0,66</w:t>
            </w:r>
          </w:p>
        </w:tc>
        <w:tc>
          <w:tcPr>
            <w:tcW w:w="930" w:type="dxa"/>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480"/>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14</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ТСЦ-204-0030</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 xml:space="preserve">Проволока арматурная из низкоуглеродистой стали </w:t>
            </w:r>
            <w:proofErr w:type="spellStart"/>
            <w:r w:rsidRPr="00BA7445">
              <w:rPr>
                <w:sz w:val="21"/>
                <w:szCs w:val="21"/>
              </w:rPr>
              <w:t>Вр-</w:t>
            </w:r>
            <w:proofErr w:type="gramStart"/>
            <w:r w:rsidRPr="00BA7445">
              <w:rPr>
                <w:sz w:val="21"/>
                <w:szCs w:val="21"/>
              </w:rPr>
              <w:t>I</w:t>
            </w:r>
            <w:proofErr w:type="spellEnd"/>
            <w:proofErr w:type="gramEnd"/>
            <w:r w:rsidRPr="00BA7445">
              <w:rPr>
                <w:sz w:val="21"/>
                <w:szCs w:val="21"/>
              </w:rPr>
              <w:t>, диаметром 5 мм</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т</w:t>
            </w:r>
          </w:p>
        </w:tc>
        <w:tc>
          <w:tcPr>
            <w:tcW w:w="1278" w:type="dxa"/>
            <w:gridSpan w:val="3"/>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0,016</w:t>
            </w:r>
          </w:p>
        </w:tc>
        <w:tc>
          <w:tcPr>
            <w:tcW w:w="930" w:type="dxa"/>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480"/>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15</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ТСЦ-204-0034</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Надбавки к ценам заготовок за сборку и сварку каркасов и сеток плоских, диаметром 5-6 мм</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т</w:t>
            </w:r>
          </w:p>
        </w:tc>
        <w:tc>
          <w:tcPr>
            <w:tcW w:w="1278" w:type="dxa"/>
            <w:gridSpan w:val="3"/>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0,016</w:t>
            </w:r>
          </w:p>
        </w:tc>
        <w:tc>
          <w:tcPr>
            <w:tcW w:w="930" w:type="dxa"/>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680"/>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16</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ТЕР15-02-001-01</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Улучшенная штукатурка фасадов цементно-известковым раствором по камню стен</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100 м</w:t>
            </w:r>
            <w:proofErr w:type="gramStart"/>
            <w:r w:rsidRPr="00BA7445">
              <w:rPr>
                <w:sz w:val="21"/>
                <w:szCs w:val="21"/>
              </w:rPr>
              <w:t>2</w:t>
            </w:r>
            <w:proofErr w:type="gramEnd"/>
            <w:r w:rsidRPr="00BA7445">
              <w:rPr>
                <w:sz w:val="21"/>
                <w:szCs w:val="21"/>
              </w:rPr>
              <w:t xml:space="preserve"> </w:t>
            </w:r>
          </w:p>
        </w:tc>
        <w:tc>
          <w:tcPr>
            <w:tcW w:w="1278" w:type="dxa"/>
            <w:gridSpan w:val="3"/>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0,0332</w:t>
            </w:r>
          </w:p>
        </w:tc>
        <w:tc>
          <w:tcPr>
            <w:tcW w:w="930" w:type="dxa"/>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522"/>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17</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ТЕР15-04-012-03</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Окраска фасадов с подготовкой поверхности поливинилацетатная</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100 м</w:t>
            </w:r>
            <w:proofErr w:type="gramStart"/>
            <w:r w:rsidRPr="00BA7445">
              <w:rPr>
                <w:sz w:val="21"/>
                <w:szCs w:val="21"/>
              </w:rPr>
              <w:t>2</w:t>
            </w:r>
            <w:proofErr w:type="gramEnd"/>
            <w:r w:rsidRPr="00BA7445">
              <w:rPr>
                <w:sz w:val="21"/>
                <w:szCs w:val="21"/>
              </w:rPr>
              <w:t xml:space="preserve"> </w:t>
            </w:r>
          </w:p>
        </w:tc>
        <w:tc>
          <w:tcPr>
            <w:tcW w:w="1278" w:type="dxa"/>
            <w:gridSpan w:val="3"/>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0,0332</w:t>
            </w:r>
          </w:p>
        </w:tc>
        <w:tc>
          <w:tcPr>
            <w:tcW w:w="930" w:type="dxa"/>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255"/>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18</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ТСЦ-101-3451</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Грунтовка акриловая</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т</w:t>
            </w:r>
          </w:p>
        </w:tc>
        <w:tc>
          <w:tcPr>
            <w:tcW w:w="1278" w:type="dxa"/>
            <w:gridSpan w:val="3"/>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0,0013</w:t>
            </w:r>
          </w:p>
        </w:tc>
        <w:tc>
          <w:tcPr>
            <w:tcW w:w="930" w:type="dxa"/>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720"/>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19</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ТСЦ-101-0348</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 xml:space="preserve">Краски водно-дисперсионные поливинилацетатные ВД-ВА-17 </w:t>
            </w:r>
            <w:proofErr w:type="gramStart"/>
            <w:r w:rsidRPr="00BA7445">
              <w:rPr>
                <w:sz w:val="21"/>
                <w:szCs w:val="21"/>
              </w:rPr>
              <w:t>серовато-розовая</w:t>
            </w:r>
            <w:proofErr w:type="gramEnd"/>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т</w:t>
            </w:r>
          </w:p>
        </w:tc>
        <w:tc>
          <w:tcPr>
            <w:tcW w:w="1278" w:type="dxa"/>
            <w:gridSpan w:val="3"/>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-0,0013</w:t>
            </w:r>
          </w:p>
        </w:tc>
        <w:tc>
          <w:tcPr>
            <w:tcW w:w="930" w:type="dxa"/>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259"/>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20</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ТСЦ-101-0334</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Краски ВД-АК-121Ф</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т</w:t>
            </w:r>
          </w:p>
        </w:tc>
        <w:tc>
          <w:tcPr>
            <w:tcW w:w="1278" w:type="dxa"/>
            <w:gridSpan w:val="3"/>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0,0013</w:t>
            </w:r>
          </w:p>
        </w:tc>
        <w:tc>
          <w:tcPr>
            <w:tcW w:w="930" w:type="dxa"/>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BA7445">
        <w:trPr>
          <w:trHeight w:val="383"/>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hideMark/>
          </w:tcPr>
          <w:p w:rsidR="00764093" w:rsidRPr="00BA7445" w:rsidRDefault="00764093" w:rsidP="00BA7445">
            <w:pPr>
              <w:rPr>
                <w:sz w:val="21"/>
                <w:szCs w:val="21"/>
              </w:rPr>
            </w:pPr>
            <w:r w:rsidRPr="00BA7445">
              <w:rPr>
                <w:sz w:val="21"/>
                <w:szCs w:val="21"/>
              </w:rPr>
              <w:t>Ремонт кирпичной кладки</w:t>
            </w:r>
          </w:p>
        </w:tc>
      </w:tr>
      <w:tr w:rsidR="00764093" w:rsidRPr="00BA7445" w:rsidTr="00A0769B">
        <w:trPr>
          <w:trHeight w:val="169"/>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21</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ТЕР13-06-003-01</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Очистка поверхности щетками</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1 м</w:t>
            </w:r>
            <w:proofErr w:type="gramStart"/>
            <w:r w:rsidRPr="00BA7445">
              <w:rPr>
                <w:sz w:val="21"/>
                <w:szCs w:val="21"/>
              </w:rPr>
              <w:t>2</w:t>
            </w:r>
            <w:proofErr w:type="gramEnd"/>
            <w:r w:rsidRPr="00BA7445">
              <w:rPr>
                <w:sz w:val="21"/>
                <w:szCs w:val="21"/>
              </w:rPr>
              <w:t xml:space="preserve"> </w:t>
            </w:r>
          </w:p>
        </w:tc>
        <w:tc>
          <w:tcPr>
            <w:tcW w:w="1278" w:type="dxa"/>
            <w:gridSpan w:val="3"/>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67,38</w:t>
            </w:r>
          </w:p>
        </w:tc>
        <w:tc>
          <w:tcPr>
            <w:tcW w:w="930" w:type="dxa"/>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720"/>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22</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E64C7C">
            <w:pPr>
              <w:rPr>
                <w:b/>
                <w:bCs/>
                <w:sz w:val="21"/>
                <w:szCs w:val="21"/>
              </w:rPr>
            </w:pPr>
            <w:r w:rsidRPr="00BA7445">
              <w:rPr>
                <w:b/>
                <w:bCs/>
                <w:sz w:val="21"/>
                <w:szCs w:val="21"/>
              </w:rPr>
              <w:t xml:space="preserve">ТЕР07-01-037-01 </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Заполнение вертикальных швов стеновых панелей цементным раствором</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100 м шва</w:t>
            </w:r>
          </w:p>
        </w:tc>
        <w:tc>
          <w:tcPr>
            <w:tcW w:w="1278" w:type="dxa"/>
            <w:gridSpan w:val="3"/>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0,2044</w:t>
            </w:r>
          </w:p>
        </w:tc>
        <w:tc>
          <w:tcPr>
            <w:tcW w:w="930" w:type="dxa"/>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960"/>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23</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ТЕР10-01-034-05</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BA7445">
              <w:rPr>
                <w:sz w:val="21"/>
                <w:szCs w:val="21"/>
              </w:rPr>
              <w:t>2</w:t>
            </w:r>
            <w:proofErr w:type="gramEnd"/>
            <w:r w:rsidRPr="00BA7445">
              <w:rPr>
                <w:sz w:val="21"/>
                <w:szCs w:val="21"/>
              </w:rPr>
              <w:t xml:space="preserve"> двухстворчатых</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100 м</w:t>
            </w:r>
            <w:proofErr w:type="gramStart"/>
            <w:r w:rsidRPr="00BA7445">
              <w:rPr>
                <w:sz w:val="21"/>
                <w:szCs w:val="21"/>
              </w:rPr>
              <w:t>2</w:t>
            </w:r>
            <w:proofErr w:type="gramEnd"/>
            <w:r w:rsidRPr="00BA7445">
              <w:rPr>
                <w:sz w:val="21"/>
                <w:szCs w:val="21"/>
              </w:rPr>
              <w:t xml:space="preserve"> </w:t>
            </w:r>
          </w:p>
        </w:tc>
        <w:tc>
          <w:tcPr>
            <w:tcW w:w="1278" w:type="dxa"/>
            <w:gridSpan w:val="3"/>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0,01876</w:t>
            </w:r>
          </w:p>
        </w:tc>
        <w:tc>
          <w:tcPr>
            <w:tcW w:w="930" w:type="dxa"/>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321"/>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24</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ТЕР13-06-004-01</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proofErr w:type="spellStart"/>
            <w:r w:rsidRPr="00BA7445">
              <w:rPr>
                <w:sz w:val="21"/>
                <w:szCs w:val="21"/>
              </w:rPr>
              <w:t>Обеспыливание</w:t>
            </w:r>
            <w:proofErr w:type="spellEnd"/>
            <w:r w:rsidRPr="00BA7445">
              <w:rPr>
                <w:sz w:val="21"/>
                <w:szCs w:val="21"/>
              </w:rPr>
              <w:t xml:space="preserve"> поверхности</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1 м</w:t>
            </w:r>
            <w:proofErr w:type="gramStart"/>
            <w:r w:rsidRPr="00BA7445">
              <w:rPr>
                <w:sz w:val="21"/>
                <w:szCs w:val="21"/>
              </w:rPr>
              <w:t>2</w:t>
            </w:r>
            <w:proofErr w:type="gramEnd"/>
            <w:r w:rsidRPr="00BA7445">
              <w:rPr>
                <w:sz w:val="21"/>
                <w:szCs w:val="21"/>
              </w:rPr>
              <w:t xml:space="preserve"> </w:t>
            </w:r>
          </w:p>
        </w:tc>
        <w:tc>
          <w:tcPr>
            <w:tcW w:w="1278" w:type="dxa"/>
            <w:gridSpan w:val="3"/>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12,44</w:t>
            </w:r>
          </w:p>
        </w:tc>
        <w:tc>
          <w:tcPr>
            <w:tcW w:w="930" w:type="dxa"/>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480"/>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25</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ТЕРр53-20-1</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Кладка отдельных участков из кирпича наружных простых стен</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 xml:space="preserve">100 м3 </w:t>
            </w:r>
          </w:p>
        </w:tc>
        <w:tc>
          <w:tcPr>
            <w:tcW w:w="1278" w:type="dxa"/>
            <w:gridSpan w:val="3"/>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0,03318</w:t>
            </w:r>
          </w:p>
        </w:tc>
        <w:tc>
          <w:tcPr>
            <w:tcW w:w="930" w:type="dxa"/>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480"/>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26</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ТЕР06-01-015-07</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Установка закладных деталей весом до 4 кг</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т</w:t>
            </w:r>
          </w:p>
        </w:tc>
        <w:tc>
          <w:tcPr>
            <w:tcW w:w="1278" w:type="dxa"/>
            <w:gridSpan w:val="3"/>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0,0337</w:t>
            </w:r>
          </w:p>
        </w:tc>
        <w:tc>
          <w:tcPr>
            <w:tcW w:w="930" w:type="dxa"/>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720"/>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27</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ТЕРр69-2-1</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 xml:space="preserve">Сверление отверстий в кирпичных стенах </w:t>
            </w:r>
            <w:proofErr w:type="spellStart"/>
            <w:r w:rsidRPr="00BA7445">
              <w:rPr>
                <w:sz w:val="21"/>
                <w:szCs w:val="21"/>
              </w:rPr>
              <w:t>электроперфоратором</w:t>
            </w:r>
            <w:proofErr w:type="spellEnd"/>
            <w:r w:rsidRPr="00BA7445">
              <w:rPr>
                <w:sz w:val="21"/>
                <w:szCs w:val="21"/>
              </w:rPr>
              <w:t xml:space="preserve"> диаметром до 20 мм, толщина стен 0,5 кирпича</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100 отверстий</w:t>
            </w:r>
          </w:p>
        </w:tc>
        <w:tc>
          <w:tcPr>
            <w:tcW w:w="1278" w:type="dxa"/>
            <w:gridSpan w:val="3"/>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1,3</w:t>
            </w:r>
          </w:p>
        </w:tc>
        <w:tc>
          <w:tcPr>
            <w:tcW w:w="930" w:type="dxa"/>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480"/>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28</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ТЕРр69-2-2</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Сверление отверстий на каждые 0,5 кирпича толщины стен добавлять к расценке 69-2-1</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100 отверстий</w:t>
            </w:r>
          </w:p>
        </w:tc>
        <w:tc>
          <w:tcPr>
            <w:tcW w:w="1278" w:type="dxa"/>
            <w:gridSpan w:val="3"/>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1,3</w:t>
            </w:r>
          </w:p>
        </w:tc>
        <w:tc>
          <w:tcPr>
            <w:tcW w:w="930" w:type="dxa"/>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203"/>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29</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ТЕР46-04-001-04</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Разборка кирпичных стен</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1 м3</w:t>
            </w:r>
          </w:p>
        </w:tc>
        <w:tc>
          <w:tcPr>
            <w:tcW w:w="1278" w:type="dxa"/>
            <w:gridSpan w:val="3"/>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2,495</w:t>
            </w:r>
          </w:p>
        </w:tc>
        <w:tc>
          <w:tcPr>
            <w:tcW w:w="930" w:type="dxa"/>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480"/>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30</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ТЕРр56-1-1</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Демонтаж оконных коробок в каменных стенах с отбивкой штукатурки в откосах</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100 коробок</w:t>
            </w:r>
          </w:p>
        </w:tc>
        <w:tc>
          <w:tcPr>
            <w:tcW w:w="1278" w:type="dxa"/>
            <w:gridSpan w:val="3"/>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0,01</w:t>
            </w:r>
          </w:p>
        </w:tc>
        <w:tc>
          <w:tcPr>
            <w:tcW w:w="930" w:type="dxa"/>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720"/>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31</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ТЕР46-05-008-02</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Установка, снятие временных опорных стоек для обеспечения устойчивости подкрановых балок</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 xml:space="preserve">т </w:t>
            </w:r>
          </w:p>
        </w:tc>
        <w:tc>
          <w:tcPr>
            <w:tcW w:w="1278" w:type="dxa"/>
            <w:gridSpan w:val="3"/>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0,20724</w:t>
            </w:r>
          </w:p>
        </w:tc>
        <w:tc>
          <w:tcPr>
            <w:tcW w:w="930" w:type="dxa"/>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960"/>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32</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ТЕРм38-01-003-04</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Решетчатые конструкции (стойки, опоры, фермы и пр.), сборка с помощью лебедок ручных (с установкой и снятием их в процессе работы) или вручную (мелких деталей)</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 xml:space="preserve">т </w:t>
            </w:r>
          </w:p>
        </w:tc>
        <w:tc>
          <w:tcPr>
            <w:tcW w:w="1278" w:type="dxa"/>
            <w:gridSpan w:val="3"/>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0,20724</w:t>
            </w:r>
          </w:p>
        </w:tc>
        <w:tc>
          <w:tcPr>
            <w:tcW w:w="930" w:type="dxa"/>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255"/>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33</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ТСЦ-101-1646</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Швеллеры № 16 сталь марки Ст3пс5</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т</w:t>
            </w:r>
          </w:p>
        </w:tc>
        <w:tc>
          <w:tcPr>
            <w:tcW w:w="1278" w:type="dxa"/>
            <w:gridSpan w:val="3"/>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0,05226</w:t>
            </w:r>
          </w:p>
        </w:tc>
        <w:tc>
          <w:tcPr>
            <w:tcW w:w="930" w:type="dxa"/>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255"/>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34</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ТСЦ-101-1802</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Швеллеры № 16-24 сталь марки 18пс</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т</w:t>
            </w:r>
          </w:p>
        </w:tc>
        <w:tc>
          <w:tcPr>
            <w:tcW w:w="1278" w:type="dxa"/>
            <w:gridSpan w:val="3"/>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0,0815</w:t>
            </w:r>
          </w:p>
        </w:tc>
        <w:tc>
          <w:tcPr>
            <w:tcW w:w="930" w:type="dxa"/>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480"/>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35</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ТСЦ-101-3779</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Сталь листовая горячекатаная марки Ст3 толщиной 20-25 мм</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т</w:t>
            </w:r>
          </w:p>
        </w:tc>
        <w:tc>
          <w:tcPr>
            <w:tcW w:w="1278" w:type="dxa"/>
            <w:gridSpan w:val="3"/>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0,07348</w:t>
            </w:r>
          </w:p>
        </w:tc>
        <w:tc>
          <w:tcPr>
            <w:tcW w:w="930" w:type="dxa"/>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480"/>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36</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ФССЦпг-01-01-01-041</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Погрузка мусора строительного вручную</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т</w:t>
            </w:r>
          </w:p>
        </w:tc>
        <w:tc>
          <w:tcPr>
            <w:tcW w:w="1278" w:type="dxa"/>
            <w:gridSpan w:val="3"/>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5,85</w:t>
            </w:r>
          </w:p>
        </w:tc>
        <w:tc>
          <w:tcPr>
            <w:tcW w:w="930" w:type="dxa"/>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r w:rsidR="00764093" w:rsidRPr="00BA7445" w:rsidTr="00A0769B">
        <w:trPr>
          <w:trHeight w:val="1200"/>
        </w:trPr>
        <w:tc>
          <w:tcPr>
            <w:tcW w:w="911" w:type="dxa"/>
            <w:gridSpan w:val="2"/>
            <w:tcBorders>
              <w:top w:val="nil"/>
              <w:left w:val="single" w:sz="4" w:space="0" w:color="auto"/>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37</w:t>
            </w:r>
          </w:p>
        </w:tc>
        <w:tc>
          <w:tcPr>
            <w:tcW w:w="1844" w:type="dxa"/>
            <w:tcBorders>
              <w:top w:val="nil"/>
              <w:left w:val="nil"/>
              <w:bottom w:val="single" w:sz="4" w:space="0" w:color="auto"/>
              <w:right w:val="single" w:sz="4" w:space="0" w:color="auto"/>
            </w:tcBorders>
            <w:shd w:val="clear" w:color="auto" w:fill="auto"/>
            <w:hideMark/>
          </w:tcPr>
          <w:p w:rsidR="00764093" w:rsidRPr="00BA7445" w:rsidRDefault="00764093" w:rsidP="00BA7445">
            <w:pPr>
              <w:rPr>
                <w:b/>
                <w:bCs/>
                <w:sz w:val="21"/>
                <w:szCs w:val="21"/>
              </w:rPr>
            </w:pPr>
            <w:r w:rsidRPr="00BA7445">
              <w:rPr>
                <w:b/>
                <w:bCs/>
                <w:sz w:val="21"/>
                <w:szCs w:val="21"/>
              </w:rPr>
              <w:t>ФССЦпг-03-21-01-030</w:t>
            </w:r>
          </w:p>
        </w:tc>
        <w:tc>
          <w:tcPr>
            <w:tcW w:w="4050" w:type="dxa"/>
            <w:gridSpan w:val="2"/>
            <w:tcBorders>
              <w:top w:val="nil"/>
              <w:left w:val="nil"/>
              <w:bottom w:val="single" w:sz="4" w:space="0" w:color="auto"/>
              <w:right w:val="single" w:sz="4" w:space="0" w:color="auto"/>
            </w:tcBorders>
            <w:shd w:val="clear" w:color="auto" w:fill="auto"/>
            <w:hideMark/>
          </w:tcPr>
          <w:p w:rsidR="00764093" w:rsidRPr="00BA7445" w:rsidRDefault="00764093" w:rsidP="00761659">
            <w:pPr>
              <w:jc w:val="both"/>
              <w:rPr>
                <w:sz w:val="21"/>
                <w:szCs w:val="21"/>
              </w:rPr>
            </w:pPr>
            <w:r w:rsidRPr="00BA7445">
              <w:rPr>
                <w:sz w:val="21"/>
                <w:szCs w:val="21"/>
              </w:rPr>
              <w:t>Перевозка грузов автомобилями-самосвалами грузоподъемностью 10 т, работающими вне карьера: расстояние перевозки 30 км; нормативное время пробега 1,920 час; класс груза 1</w:t>
            </w:r>
          </w:p>
        </w:tc>
        <w:tc>
          <w:tcPr>
            <w:tcW w:w="1052" w:type="dxa"/>
            <w:tcBorders>
              <w:top w:val="nil"/>
              <w:left w:val="nil"/>
              <w:bottom w:val="single" w:sz="4" w:space="0" w:color="auto"/>
              <w:right w:val="single" w:sz="4" w:space="0" w:color="auto"/>
            </w:tcBorders>
            <w:shd w:val="clear" w:color="auto" w:fill="auto"/>
            <w:hideMark/>
          </w:tcPr>
          <w:p w:rsidR="00764093" w:rsidRPr="00BA7445" w:rsidRDefault="00764093" w:rsidP="00BA7445">
            <w:pPr>
              <w:jc w:val="center"/>
              <w:rPr>
                <w:sz w:val="21"/>
                <w:szCs w:val="21"/>
              </w:rPr>
            </w:pPr>
            <w:r w:rsidRPr="00BA7445">
              <w:rPr>
                <w:sz w:val="21"/>
                <w:szCs w:val="21"/>
              </w:rPr>
              <w:t>т</w:t>
            </w:r>
          </w:p>
        </w:tc>
        <w:tc>
          <w:tcPr>
            <w:tcW w:w="1278" w:type="dxa"/>
            <w:gridSpan w:val="3"/>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center"/>
              <w:rPr>
                <w:sz w:val="21"/>
                <w:szCs w:val="21"/>
              </w:rPr>
            </w:pPr>
            <w:r w:rsidRPr="00BA7445">
              <w:rPr>
                <w:sz w:val="21"/>
                <w:szCs w:val="21"/>
              </w:rPr>
              <w:t>5,85</w:t>
            </w:r>
          </w:p>
        </w:tc>
        <w:tc>
          <w:tcPr>
            <w:tcW w:w="930" w:type="dxa"/>
            <w:tcBorders>
              <w:top w:val="nil"/>
              <w:left w:val="nil"/>
              <w:bottom w:val="single" w:sz="4" w:space="0" w:color="auto"/>
              <w:right w:val="single" w:sz="4" w:space="0" w:color="auto"/>
            </w:tcBorders>
            <w:shd w:val="clear" w:color="auto" w:fill="auto"/>
            <w:noWrap/>
            <w:hideMark/>
          </w:tcPr>
          <w:p w:rsidR="00764093" w:rsidRPr="00BA7445" w:rsidRDefault="00764093" w:rsidP="00BA7445">
            <w:pPr>
              <w:jc w:val="right"/>
              <w:rPr>
                <w:sz w:val="21"/>
                <w:szCs w:val="21"/>
              </w:rPr>
            </w:pPr>
            <w:r w:rsidRPr="00BA7445">
              <w:rPr>
                <w:sz w:val="21"/>
                <w:szCs w:val="21"/>
              </w:rPr>
              <w:t> </w:t>
            </w:r>
          </w:p>
        </w:tc>
      </w:tr>
    </w:tbl>
    <w:p w:rsidR="00761659" w:rsidRDefault="00761659"/>
    <w:p w:rsidR="00761659" w:rsidRDefault="00761659">
      <w:pPr>
        <w:spacing w:after="200" w:line="276" w:lineRule="auto"/>
      </w:pPr>
      <w:r>
        <w:br w:type="page"/>
      </w:r>
    </w:p>
    <w:p w:rsidR="00761659" w:rsidRPr="00DE4E3F" w:rsidRDefault="00761659" w:rsidP="00761659">
      <w:pPr>
        <w:ind w:firstLine="720"/>
        <w:jc w:val="center"/>
        <w:rPr>
          <w:b/>
          <w:sz w:val="21"/>
          <w:szCs w:val="21"/>
        </w:rPr>
      </w:pPr>
      <w:r w:rsidRPr="00DE4E3F">
        <w:rPr>
          <w:b/>
          <w:sz w:val="21"/>
          <w:szCs w:val="21"/>
        </w:rPr>
        <w:t>КОТИРОВОЧНАЯ ЗАЯВКА</w:t>
      </w:r>
    </w:p>
    <w:p w:rsidR="00761659" w:rsidRPr="00DE4E3F" w:rsidRDefault="00761659" w:rsidP="00761659">
      <w:pPr>
        <w:jc w:val="center"/>
        <w:rPr>
          <w:b/>
          <w:sz w:val="21"/>
          <w:szCs w:val="21"/>
        </w:rPr>
      </w:pPr>
    </w:p>
    <w:p w:rsidR="00761659" w:rsidRPr="00DE4E3F" w:rsidRDefault="00761659" w:rsidP="00761659">
      <w:pPr>
        <w:ind w:right="-1"/>
        <w:rPr>
          <w:sz w:val="21"/>
          <w:szCs w:val="21"/>
        </w:rPr>
      </w:pPr>
      <w:r w:rsidRPr="00DE4E3F">
        <w:rPr>
          <w:sz w:val="21"/>
          <w:szCs w:val="21"/>
        </w:rPr>
        <w:t xml:space="preserve">г. Красноярск                                                                                             </w:t>
      </w:r>
      <w:r>
        <w:rPr>
          <w:sz w:val="21"/>
          <w:szCs w:val="21"/>
        </w:rPr>
        <w:t xml:space="preserve">             «____» ________ 2017</w:t>
      </w:r>
      <w:r w:rsidRPr="00DE4E3F">
        <w:rPr>
          <w:sz w:val="21"/>
          <w:szCs w:val="21"/>
        </w:rPr>
        <w:t xml:space="preserve"> года</w:t>
      </w:r>
    </w:p>
    <w:p w:rsidR="00761659" w:rsidRPr="00DE4E3F" w:rsidRDefault="00761659" w:rsidP="00761659">
      <w:pPr>
        <w:ind w:right="-1"/>
        <w:rPr>
          <w:sz w:val="21"/>
          <w:szCs w:val="21"/>
        </w:rPr>
      </w:pPr>
    </w:p>
    <w:p w:rsidR="00761659" w:rsidRPr="00761659" w:rsidRDefault="00761659" w:rsidP="00761659">
      <w:pPr>
        <w:pStyle w:val="3"/>
        <w:spacing w:before="0" w:beforeAutospacing="0" w:after="0" w:afterAutospacing="0"/>
        <w:ind w:firstLine="708"/>
        <w:jc w:val="both"/>
        <w:rPr>
          <w:b w:val="0"/>
          <w:sz w:val="21"/>
          <w:szCs w:val="21"/>
        </w:rPr>
      </w:pPr>
      <w:r w:rsidRPr="00DE4E3F">
        <w:rPr>
          <w:b w:val="0"/>
          <w:sz w:val="21"/>
          <w:szCs w:val="21"/>
        </w:rPr>
        <w:t xml:space="preserve">На Ваш запрос котировок </w:t>
      </w:r>
      <w:r w:rsidRPr="00AC7A02">
        <w:rPr>
          <w:b w:val="0"/>
          <w:sz w:val="21"/>
          <w:szCs w:val="21"/>
        </w:rPr>
        <w:t xml:space="preserve">в </w:t>
      </w:r>
      <w:r w:rsidRPr="00055222">
        <w:rPr>
          <w:b w:val="0"/>
          <w:sz w:val="21"/>
          <w:szCs w:val="21"/>
        </w:rPr>
        <w:t xml:space="preserve">электронной </w:t>
      </w:r>
      <w:r w:rsidRPr="00DE4E3F">
        <w:rPr>
          <w:b w:val="0"/>
          <w:sz w:val="21"/>
          <w:szCs w:val="21"/>
        </w:rPr>
        <w:t xml:space="preserve">форме № </w:t>
      </w:r>
      <w:r w:rsidR="007249CB">
        <w:rPr>
          <w:b w:val="0"/>
          <w:sz w:val="21"/>
          <w:szCs w:val="21"/>
        </w:rPr>
        <w:t>23</w:t>
      </w:r>
      <w:r w:rsidRPr="00761659">
        <w:rPr>
          <w:b w:val="0"/>
          <w:sz w:val="21"/>
          <w:szCs w:val="21"/>
        </w:rPr>
        <w:t>-17</w:t>
      </w:r>
      <w:proofErr w:type="gramStart"/>
      <w:r w:rsidRPr="00761659">
        <w:rPr>
          <w:b w:val="0"/>
          <w:sz w:val="21"/>
          <w:szCs w:val="21"/>
        </w:rPr>
        <w:t>/А</w:t>
      </w:r>
      <w:proofErr w:type="gramEnd"/>
      <w:r w:rsidRPr="00761659">
        <w:rPr>
          <w:b w:val="0"/>
          <w:sz w:val="21"/>
          <w:szCs w:val="21"/>
        </w:rPr>
        <w:t xml:space="preserve">/эф </w:t>
      </w:r>
      <w:r w:rsidRPr="00761659">
        <w:rPr>
          <w:b w:val="0"/>
          <w:color w:val="000000"/>
          <w:sz w:val="21"/>
          <w:szCs w:val="21"/>
        </w:rPr>
        <w:t>на выполнение работ по капитальному ремонту здания, расположенного по адресу: г. Красноярск, ул. Борисова, 6 (общежитие №8)</w:t>
      </w:r>
    </w:p>
    <w:p w:rsidR="00761659" w:rsidRPr="00DE4E3F" w:rsidRDefault="00761659" w:rsidP="00761659">
      <w:pPr>
        <w:ind w:right="-1"/>
        <w:rPr>
          <w:sz w:val="21"/>
          <w:szCs w:val="21"/>
        </w:rPr>
      </w:pPr>
      <w:r w:rsidRPr="00DE4E3F">
        <w:rPr>
          <w:sz w:val="21"/>
          <w:szCs w:val="21"/>
        </w:rPr>
        <w:t>_________________________________________________________________________________________</w:t>
      </w:r>
    </w:p>
    <w:p w:rsidR="00761659" w:rsidRPr="00DE4E3F" w:rsidRDefault="00761659" w:rsidP="00761659">
      <w:pPr>
        <w:ind w:right="-1"/>
        <w:rPr>
          <w:sz w:val="21"/>
          <w:szCs w:val="21"/>
        </w:rPr>
      </w:pPr>
      <w:r w:rsidRPr="00DE4E3F">
        <w:rPr>
          <w:sz w:val="21"/>
          <w:szCs w:val="21"/>
        </w:rPr>
        <w:t>_________________________________________________________________________________________</w:t>
      </w:r>
    </w:p>
    <w:p w:rsidR="00761659" w:rsidRPr="00DE4E3F" w:rsidRDefault="00761659" w:rsidP="00761659">
      <w:pPr>
        <w:autoSpaceDE w:val="0"/>
        <w:autoSpaceDN w:val="0"/>
        <w:adjustRightInd w:val="0"/>
        <w:ind w:right="-1"/>
        <w:jc w:val="both"/>
        <w:rPr>
          <w:bCs/>
          <w:i/>
          <w:color w:val="A6A6A6"/>
          <w:sz w:val="21"/>
          <w:szCs w:val="21"/>
        </w:rPr>
      </w:pPr>
      <w:proofErr w:type="gramStart"/>
      <w:r w:rsidRPr="00DE4E3F">
        <w:rPr>
          <w:bCs/>
          <w:i/>
          <w:color w:val="A6A6A6"/>
          <w:sz w:val="21"/>
          <w:szCs w:val="21"/>
        </w:rPr>
        <w:t>(наименование, место нахождения (для юридического лица или каждого из нескольких юридических лиц, выступающих на стороне одного участника закупки), фамилия, имя, отчество, место жительства (для физического лица, в том числе</w:t>
      </w:r>
      <w:r w:rsidRPr="00DE4E3F">
        <w:rPr>
          <w:i/>
          <w:color w:val="A6A6A6"/>
          <w:sz w:val="21"/>
          <w:szCs w:val="21"/>
          <w:vertAlign w:val="superscript"/>
        </w:rPr>
        <w:t xml:space="preserve"> </w:t>
      </w:r>
      <w:r w:rsidRPr="00DE4E3F">
        <w:rPr>
          <w:bCs/>
          <w:i/>
          <w:color w:val="A6A6A6"/>
          <w:sz w:val="21"/>
          <w:szCs w:val="21"/>
        </w:rPr>
        <w:t>индивидуального предпринимателя</w:t>
      </w:r>
      <w:r w:rsidRPr="00DE4E3F">
        <w:rPr>
          <w:sz w:val="21"/>
          <w:szCs w:val="21"/>
        </w:rPr>
        <w:t xml:space="preserve"> </w:t>
      </w:r>
      <w:r w:rsidRPr="00DE4E3F">
        <w:rPr>
          <w:bCs/>
          <w:i/>
          <w:color w:val="A6A6A6"/>
          <w:sz w:val="21"/>
          <w:szCs w:val="21"/>
        </w:rPr>
        <w:t>или каждого из нескольких физических лиц, в том числе индивидуальных предпринимателей,</w:t>
      </w:r>
      <w:r w:rsidRPr="00DE4E3F">
        <w:rPr>
          <w:sz w:val="21"/>
          <w:szCs w:val="21"/>
        </w:rPr>
        <w:t xml:space="preserve"> </w:t>
      </w:r>
      <w:r w:rsidRPr="00DE4E3F">
        <w:rPr>
          <w:bCs/>
          <w:i/>
          <w:color w:val="A6A6A6"/>
          <w:sz w:val="21"/>
          <w:szCs w:val="21"/>
        </w:rPr>
        <w:t xml:space="preserve">выступающих на стороне одного участника закупки), контактный телефон, банковские реквизиты участника </w:t>
      </w:r>
      <w:r w:rsidRPr="00DE4E3F">
        <w:rPr>
          <w:i/>
          <w:color w:val="A6A6A6"/>
          <w:sz w:val="21"/>
          <w:szCs w:val="21"/>
        </w:rPr>
        <w:t>закупки</w:t>
      </w:r>
      <w:r w:rsidRPr="00DE4E3F">
        <w:rPr>
          <w:bCs/>
          <w:i/>
          <w:color w:val="A6A6A6"/>
          <w:sz w:val="21"/>
          <w:szCs w:val="21"/>
        </w:rPr>
        <w:t>, КПП, ОГРН)</w:t>
      </w:r>
      <w:proofErr w:type="gramEnd"/>
    </w:p>
    <w:p w:rsidR="00761659" w:rsidRPr="00DE4E3F" w:rsidRDefault="00761659" w:rsidP="00761659">
      <w:pPr>
        <w:ind w:right="-1" w:firstLine="708"/>
        <w:rPr>
          <w:b/>
          <w:sz w:val="21"/>
          <w:szCs w:val="21"/>
        </w:rPr>
      </w:pPr>
    </w:p>
    <w:p w:rsidR="00761659" w:rsidRPr="00DE4E3F" w:rsidRDefault="00761659" w:rsidP="00761659">
      <w:pPr>
        <w:ind w:right="-1" w:firstLine="709"/>
        <w:rPr>
          <w:b/>
          <w:sz w:val="21"/>
          <w:szCs w:val="21"/>
        </w:rPr>
      </w:pPr>
      <w:r w:rsidRPr="00DE4E3F">
        <w:rPr>
          <w:b/>
          <w:sz w:val="21"/>
          <w:szCs w:val="21"/>
        </w:rPr>
        <w:t>ИНН _____________________________________________</w:t>
      </w:r>
    </w:p>
    <w:p w:rsidR="00761659" w:rsidRPr="00DE4E3F" w:rsidRDefault="00761659" w:rsidP="00761659">
      <w:pPr>
        <w:ind w:right="-1" w:firstLine="709"/>
        <w:jc w:val="both"/>
        <w:rPr>
          <w:i/>
          <w:color w:val="A6A6A6"/>
          <w:sz w:val="21"/>
          <w:szCs w:val="21"/>
        </w:rPr>
      </w:pPr>
      <w:r w:rsidRPr="00DE4E3F">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стороне одного участника закупки)</w:t>
      </w:r>
    </w:p>
    <w:p w:rsidR="00761659" w:rsidRPr="00DE4E3F" w:rsidRDefault="00761659" w:rsidP="00761659">
      <w:pPr>
        <w:pStyle w:val="3"/>
        <w:spacing w:before="0" w:beforeAutospacing="0" w:after="0" w:afterAutospacing="0"/>
        <w:ind w:firstLine="708"/>
        <w:jc w:val="both"/>
        <w:rPr>
          <w:b w:val="0"/>
          <w:sz w:val="21"/>
          <w:szCs w:val="21"/>
        </w:rPr>
      </w:pPr>
      <w:r>
        <w:rPr>
          <w:b w:val="0"/>
          <w:sz w:val="21"/>
          <w:szCs w:val="21"/>
        </w:rPr>
        <w:t xml:space="preserve">согласно выполнить </w:t>
      </w:r>
      <w:r w:rsidR="00DD3BDE">
        <w:rPr>
          <w:b w:val="0"/>
          <w:sz w:val="21"/>
          <w:szCs w:val="21"/>
        </w:rPr>
        <w:t xml:space="preserve">работы </w:t>
      </w:r>
      <w:r w:rsidRPr="00CC26F7">
        <w:rPr>
          <w:b w:val="0"/>
          <w:sz w:val="21"/>
          <w:szCs w:val="21"/>
        </w:rPr>
        <w:t xml:space="preserve">по капитальному ремонту </w:t>
      </w:r>
      <w:r w:rsidRPr="00761659">
        <w:rPr>
          <w:b w:val="0"/>
          <w:color w:val="000000"/>
          <w:sz w:val="21"/>
          <w:szCs w:val="21"/>
        </w:rPr>
        <w:t>здания, расположенного по адресу: г. Красноярск, ул. Борисова, 6 (общежитие №8)</w:t>
      </w:r>
      <w:r w:rsidRPr="00DE4E3F">
        <w:rPr>
          <w:b w:val="0"/>
          <w:sz w:val="21"/>
          <w:szCs w:val="21"/>
        </w:rPr>
        <w:t xml:space="preserve"> в соответствии </w:t>
      </w:r>
      <w:r>
        <w:rPr>
          <w:b w:val="0"/>
          <w:sz w:val="21"/>
          <w:szCs w:val="21"/>
        </w:rPr>
        <w:t xml:space="preserve">с условиями извещения и документации о проведении запроса котировок в электронной форме </w:t>
      </w:r>
      <w:r w:rsidRPr="004E6165">
        <w:rPr>
          <w:b w:val="0"/>
          <w:sz w:val="21"/>
          <w:szCs w:val="21"/>
        </w:rPr>
        <w:t xml:space="preserve">№ </w:t>
      </w:r>
      <w:r w:rsidR="007249CB">
        <w:rPr>
          <w:b w:val="0"/>
          <w:sz w:val="21"/>
          <w:szCs w:val="21"/>
        </w:rPr>
        <w:t>23</w:t>
      </w:r>
      <w:r w:rsidRPr="00761659">
        <w:rPr>
          <w:b w:val="0"/>
          <w:sz w:val="21"/>
          <w:szCs w:val="21"/>
        </w:rPr>
        <w:t>-17</w:t>
      </w:r>
      <w:proofErr w:type="gramStart"/>
      <w:r w:rsidRPr="00761659">
        <w:rPr>
          <w:b w:val="0"/>
          <w:sz w:val="21"/>
          <w:szCs w:val="21"/>
        </w:rPr>
        <w:t>/А</w:t>
      </w:r>
      <w:proofErr w:type="gramEnd"/>
      <w:r w:rsidRPr="00761659">
        <w:rPr>
          <w:b w:val="0"/>
          <w:sz w:val="21"/>
          <w:szCs w:val="21"/>
        </w:rPr>
        <w:t>/эф</w:t>
      </w:r>
      <w:r>
        <w:rPr>
          <w:b w:val="0"/>
          <w:sz w:val="21"/>
          <w:szCs w:val="21"/>
        </w:rPr>
        <w:t>.</w:t>
      </w:r>
    </w:p>
    <w:p w:rsidR="00761659" w:rsidRPr="00DE4E3F" w:rsidRDefault="00761659" w:rsidP="00761659">
      <w:pPr>
        <w:ind w:firstLine="709"/>
        <w:jc w:val="both"/>
        <w:rPr>
          <w:b/>
          <w:sz w:val="21"/>
          <w:szCs w:val="21"/>
        </w:rPr>
      </w:pPr>
    </w:p>
    <w:p w:rsidR="00761659" w:rsidRPr="00DE4E3F" w:rsidRDefault="00761659" w:rsidP="00761659">
      <w:pPr>
        <w:ind w:firstLine="709"/>
        <w:jc w:val="both"/>
        <w:rPr>
          <w:sz w:val="21"/>
          <w:szCs w:val="21"/>
        </w:rPr>
      </w:pPr>
      <w:r w:rsidRPr="00DE4E3F">
        <w:rPr>
          <w:b/>
          <w:sz w:val="21"/>
          <w:szCs w:val="21"/>
        </w:rPr>
        <w:t xml:space="preserve">Цена </w:t>
      </w:r>
      <w:r>
        <w:rPr>
          <w:b/>
          <w:sz w:val="21"/>
          <w:szCs w:val="21"/>
        </w:rPr>
        <w:t>работ</w:t>
      </w:r>
      <w:proofErr w:type="gramStart"/>
      <w:r w:rsidRPr="00DE4E3F">
        <w:rPr>
          <w:sz w:val="21"/>
          <w:szCs w:val="21"/>
        </w:rPr>
        <w:t xml:space="preserve"> – ___________________ (____________________________________) </w:t>
      </w:r>
      <w:proofErr w:type="gramEnd"/>
      <w:r w:rsidRPr="00DE4E3F">
        <w:rPr>
          <w:sz w:val="21"/>
          <w:szCs w:val="21"/>
        </w:rPr>
        <w:t xml:space="preserve">рублей, в том числе </w:t>
      </w:r>
      <w:proofErr w:type="spellStart"/>
      <w:r w:rsidRPr="00DE4E3F">
        <w:rPr>
          <w:sz w:val="21"/>
          <w:szCs w:val="21"/>
        </w:rPr>
        <w:t>НДС_____рублей</w:t>
      </w:r>
      <w:proofErr w:type="spellEnd"/>
      <w:r w:rsidRPr="00DE4E3F">
        <w:rPr>
          <w:sz w:val="21"/>
          <w:szCs w:val="21"/>
        </w:rPr>
        <w:t>/НДС не облагается.</w:t>
      </w:r>
    </w:p>
    <w:p w:rsidR="00761659" w:rsidRPr="00DE4E3F" w:rsidRDefault="00761659" w:rsidP="00761659">
      <w:pPr>
        <w:autoSpaceDE w:val="0"/>
        <w:autoSpaceDN w:val="0"/>
        <w:adjustRightInd w:val="0"/>
        <w:ind w:firstLine="709"/>
        <w:jc w:val="both"/>
        <w:rPr>
          <w:rFonts w:eastAsiaTheme="minorHAnsi"/>
          <w:sz w:val="21"/>
          <w:szCs w:val="21"/>
          <w:lang w:eastAsia="en-US"/>
        </w:rPr>
      </w:pPr>
      <w:proofErr w:type="gramStart"/>
      <w:r w:rsidRPr="00DE4E3F">
        <w:rPr>
          <w:sz w:val="21"/>
          <w:szCs w:val="21"/>
        </w:rPr>
        <w:t>Цена контракта указана с учетом стоимости всех работ Подрядчика (Генерального подрядчика), стоимости основных, вспомогательных и прочих материалов (изделий), используемых для производства работ, расходов на использование оборудования, инструментов и механизмов, используемых для производства работ, расходов на перевозку материалов (изделий), оборудования, инструментов и механизмов к мест</w:t>
      </w:r>
      <w:r>
        <w:rPr>
          <w:sz w:val="21"/>
          <w:szCs w:val="21"/>
        </w:rPr>
        <w:t>ам</w:t>
      </w:r>
      <w:r w:rsidRPr="00DE4E3F">
        <w:rPr>
          <w:sz w:val="21"/>
          <w:szCs w:val="21"/>
        </w:rPr>
        <w:t xml:space="preserve"> выполнения работ, вывоз оборудования, инструментов и механизмов по окончании работ, вывоз и утилизацию отходов, иных необходимых</w:t>
      </w:r>
      <w:proofErr w:type="gramEnd"/>
      <w:r w:rsidRPr="00DE4E3F">
        <w:rPr>
          <w:sz w:val="21"/>
          <w:szCs w:val="21"/>
        </w:rPr>
        <w:t xml:space="preserve"> затрат на обеспечение выполнения работ, расходов на уплату налогов, сборов, страховых и других обязательных платежей, иных необходимых (прочих) расходов.</w:t>
      </w:r>
    </w:p>
    <w:p w:rsidR="00761659" w:rsidRPr="00DE4E3F" w:rsidRDefault="00761659" w:rsidP="00761659">
      <w:pPr>
        <w:jc w:val="both"/>
        <w:rPr>
          <w:sz w:val="21"/>
          <w:szCs w:val="21"/>
        </w:rPr>
      </w:pPr>
    </w:p>
    <w:p w:rsidR="00761659" w:rsidRPr="00DE4E3F" w:rsidRDefault="00761659" w:rsidP="00761659">
      <w:pPr>
        <w:ind w:firstLine="709"/>
        <w:jc w:val="both"/>
        <w:rPr>
          <w:sz w:val="21"/>
          <w:szCs w:val="21"/>
        </w:rPr>
      </w:pPr>
      <w:r w:rsidRPr="00DE4E3F">
        <w:rPr>
          <w:sz w:val="21"/>
          <w:szCs w:val="21"/>
        </w:rPr>
        <w:t xml:space="preserve">В случае принятия нашей котировочной заявки, мы обязуемся оказать соответствующие услуги на условиях контракта, указанных в извещении и документации о проведении запроса котировок </w:t>
      </w:r>
      <w:r w:rsidRPr="00DE4E3F">
        <w:rPr>
          <w:bCs/>
          <w:sz w:val="21"/>
          <w:szCs w:val="21"/>
        </w:rPr>
        <w:t>в электронной форме</w:t>
      </w:r>
      <w:r w:rsidRPr="00DE4E3F">
        <w:rPr>
          <w:sz w:val="21"/>
          <w:szCs w:val="21"/>
        </w:rPr>
        <w:t>, и подписать контракт в установленные Заказчиком сроки.</w:t>
      </w:r>
    </w:p>
    <w:p w:rsidR="00761659" w:rsidRPr="00DE4E3F" w:rsidRDefault="00761659" w:rsidP="00761659">
      <w:pPr>
        <w:ind w:firstLine="709"/>
        <w:jc w:val="both"/>
        <w:rPr>
          <w:sz w:val="21"/>
          <w:szCs w:val="21"/>
        </w:rPr>
      </w:pPr>
      <w:proofErr w:type="gramStart"/>
      <w:r w:rsidRPr="00DE4E3F">
        <w:rPr>
          <w:sz w:val="21"/>
          <w:szCs w:val="21"/>
        </w:rPr>
        <w:t xml:space="preserve">Подача настоящей котировочной заявки означает, что участник закупки изучил извещение и документацию о проведении запроса котировок </w:t>
      </w:r>
      <w:r w:rsidRPr="00DE4E3F">
        <w:rPr>
          <w:bCs/>
          <w:sz w:val="21"/>
          <w:szCs w:val="21"/>
        </w:rPr>
        <w:t xml:space="preserve">в электронной форме </w:t>
      </w:r>
      <w:r w:rsidRPr="00DE4E3F">
        <w:rPr>
          <w:sz w:val="21"/>
          <w:szCs w:val="21"/>
        </w:rPr>
        <w:t xml:space="preserve">(включая все приложения к ним), а также Правила </w:t>
      </w:r>
      <w:r w:rsidRPr="00DE4E3F">
        <w:rPr>
          <w:bCs/>
          <w:sz w:val="21"/>
          <w:szCs w:val="21"/>
        </w:rPr>
        <w:t>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w:t>
      </w:r>
      <w:r w:rsidRPr="00DE4E3F">
        <w:rPr>
          <w:sz w:val="21"/>
          <w:szCs w:val="21"/>
        </w:rPr>
        <w:t xml:space="preserve"> и безоговорочно согласен с условиями участия в запросе котировок</w:t>
      </w:r>
      <w:r w:rsidRPr="00DE4E3F">
        <w:rPr>
          <w:bCs/>
          <w:sz w:val="21"/>
          <w:szCs w:val="21"/>
        </w:rPr>
        <w:t xml:space="preserve"> в электронной форме</w:t>
      </w:r>
      <w:r w:rsidRPr="00DE4E3F">
        <w:rPr>
          <w:sz w:val="21"/>
          <w:szCs w:val="21"/>
        </w:rPr>
        <w:t>, содержащимися в извещении и документации</w:t>
      </w:r>
      <w:proofErr w:type="gramEnd"/>
      <w:r w:rsidRPr="00DE4E3F">
        <w:rPr>
          <w:sz w:val="21"/>
          <w:szCs w:val="21"/>
        </w:rPr>
        <w:t xml:space="preserve"> о проведении запроса котировок </w:t>
      </w:r>
      <w:r w:rsidRPr="00DE4E3F">
        <w:rPr>
          <w:bCs/>
          <w:sz w:val="21"/>
          <w:szCs w:val="21"/>
        </w:rPr>
        <w:t xml:space="preserve">в электронной форме </w:t>
      </w:r>
      <w:r w:rsidRPr="00DE4E3F">
        <w:rPr>
          <w:sz w:val="21"/>
          <w:szCs w:val="21"/>
        </w:rPr>
        <w:t xml:space="preserve">(включая все приложения к ним) и Правилах </w:t>
      </w:r>
      <w:r w:rsidRPr="00DE4E3F">
        <w:rPr>
          <w:bCs/>
          <w:sz w:val="21"/>
          <w:szCs w:val="21"/>
        </w:rPr>
        <w:t>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w:t>
      </w:r>
      <w:r w:rsidRPr="00DE4E3F">
        <w:rPr>
          <w:sz w:val="21"/>
          <w:szCs w:val="21"/>
        </w:rPr>
        <w:t>.</w:t>
      </w:r>
    </w:p>
    <w:p w:rsidR="00761659" w:rsidRPr="00DE4E3F" w:rsidRDefault="00761659" w:rsidP="00761659">
      <w:pPr>
        <w:ind w:firstLine="709"/>
        <w:jc w:val="both"/>
        <w:rPr>
          <w:sz w:val="21"/>
          <w:szCs w:val="21"/>
        </w:rPr>
      </w:pPr>
    </w:p>
    <w:p w:rsidR="00761659" w:rsidRPr="005F650A" w:rsidRDefault="00761659" w:rsidP="00761659">
      <w:pPr>
        <w:jc w:val="both"/>
        <w:rPr>
          <w:sz w:val="21"/>
          <w:szCs w:val="21"/>
        </w:rPr>
      </w:pPr>
      <w:r w:rsidRPr="005F650A">
        <w:rPr>
          <w:sz w:val="21"/>
          <w:szCs w:val="21"/>
        </w:rPr>
        <w:t xml:space="preserve">   ___________________                   ___________________</w:t>
      </w:r>
      <w:r w:rsidRPr="005F650A">
        <w:rPr>
          <w:sz w:val="21"/>
          <w:szCs w:val="21"/>
        </w:rPr>
        <w:tab/>
      </w:r>
      <w:r w:rsidRPr="005F650A">
        <w:rPr>
          <w:sz w:val="21"/>
          <w:szCs w:val="21"/>
        </w:rPr>
        <w:tab/>
        <w:t>________________</w:t>
      </w:r>
    </w:p>
    <w:p w:rsidR="00761659" w:rsidRPr="005F650A" w:rsidRDefault="00761659" w:rsidP="00761659">
      <w:pPr>
        <w:ind w:firstLine="709"/>
        <w:rPr>
          <w:sz w:val="21"/>
          <w:szCs w:val="21"/>
          <w:vertAlign w:val="superscript"/>
        </w:rPr>
      </w:pPr>
      <w:r w:rsidRPr="005F650A">
        <w:rPr>
          <w:sz w:val="21"/>
          <w:szCs w:val="21"/>
          <w:vertAlign w:val="superscript"/>
        </w:rPr>
        <w:t>(должность)</w:t>
      </w:r>
      <w:r w:rsidRPr="005F650A">
        <w:rPr>
          <w:sz w:val="21"/>
          <w:szCs w:val="21"/>
          <w:vertAlign w:val="superscript"/>
        </w:rPr>
        <w:tab/>
      </w:r>
      <w:r w:rsidRPr="005F650A">
        <w:rPr>
          <w:sz w:val="21"/>
          <w:szCs w:val="21"/>
          <w:vertAlign w:val="superscript"/>
        </w:rPr>
        <w:tab/>
      </w:r>
      <w:r w:rsidRPr="005F650A">
        <w:rPr>
          <w:sz w:val="21"/>
          <w:szCs w:val="21"/>
          <w:vertAlign w:val="superscript"/>
        </w:rPr>
        <w:tab/>
      </w:r>
      <w:r w:rsidRPr="005F650A">
        <w:rPr>
          <w:sz w:val="21"/>
          <w:szCs w:val="21"/>
          <w:vertAlign w:val="superscript"/>
        </w:rPr>
        <w:tab/>
        <w:t>(подпись)</w:t>
      </w:r>
      <w:r w:rsidRPr="005F650A">
        <w:rPr>
          <w:sz w:val="21"/>
          <w:szCs w:val="21"/>
          <w:vertAlign w:val="superscript"/>
        </w:rPr>
        <w:tab/>
      </w:r>
      <w:r w:rsidRPr="005F650A">
        <w:rPr>
          <w:sz w:val="21"/>
          <w:szCs w:val="21"/>
          <w:vertAlign w:val="superscript"/>
        </w:rPr>
        <w:tab/>
      </w:r>
      <w:r w:rsidRPr="005F650A">
        <w:rPr>
          <w:sz w:val="21"/>
          <w:szCs w:val="21"/>
          <w:vertAlign w:val="superscript"/>
        </w:rPr>
        <w:tab/>
      </w:r>
      <w:r w:rsidRPr="005F650A">
        <w:rPr>
          <w:sz w:val="21"/>
          <w:szCs w:val="21"/>
          <w:vertAlign w:val="superscript"/>
        </w:rPr>
        <w:tab/>
        <w:t>(ФИО)</w:t>
      </w:r>
    </w:p>
    <w:p w:rsidR="00761659" w:rsidRDefault="00761659" w:rsidP="00761659">
      <w:pPr>
        <w:ind w:firstLine="708"/>
        <w:jc w:val="both"/>
        <w:rPr>
          <w:i/>
          <w:color w:val="7F7F7F"/>
          <w:sz w:val="21"/>
          <w:szCs w:val="21"/>
        </w:rPr>
      </w:pPr>
    </w:p>
    <w:p w:rsidR="00761659" w:rsidRPr="00DE4E3F" w:rsidRDefault="00761659" w:rsidP="00761659">
      <w:pPr>
        <w:tabs>
          <w:tab w:val="left" w:pos="0"/>
          <w:tab w:val="left" w:pos="180"/>
          <w:tab w:val="left" w:pos="1080"/>
        </w:tabs>
        <w:autoSpaceDE w:val="0"/>
        <w:autoSpaceDN w:val="0"/>
        <w:adjustRightInd w:val="0"/>
        <w:ind w:firstLine="709"/>
        <w:jc w:val="both"/>
        <w:rPr>
          <w:i/>
          <w:sz w:val="21"/>
          <w:szCs w:val="21"/>
        </w:rPr>
      </w:pPr>
      <w:r w:rsidRPr="00DE4E3F">
        <w:rPr>
          <w:i/>
          <w:sz w:val="21"/>
          <w:szCs w:val="21"/>
        </w:rPr>
        <w:t xml:space="preserve">ПРИЛОЖЕНИЕ: </w:t>
      </w:r>
    </w:p>
    <w:p w:rsidR="00761659" w:rsidRPr="00DE4E3F" w:rsidRDefault="00761659" w:rsidP="00761659">
      <w:pPr>
        <w:ind w:firstLine="708"/>
        <w:jc w:val="both"/>
        <w:rPr>
          <w:i/>
          <w:sz w:val="21"/>
          <w:szCs w:val="21"/>
        </w:rPr>
      </w:pPr>
      <w:r w:rsidRPr="00DE4E3F">
        <w:rPr>
          <w:i/>
          <w:sz w:val="21"/>
          <w:szCs w:val="21"/>
        </w:rPr>
        <w:t>Документы (копии документов),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выполнение работ, являющихся предметом закупки:</w:t>
      </w:r>
    </w:p>
    <w:p w:rsidR="00761659" w:rsidRDefault="00761659" w:rsidP="00761659">
      <w:pPr>
        <w:ind w:firstLine="708"/>
        <w:jc w:val="both"/>
        <w:rPr>
          <w:i/>
          <w:color w:val="7F7F7F"/>
          <w:sz w:val="21"/>
          <w:szCs w:val="21"/>
        </w:rPr>
      </w:pPr>
      <w:r w:rsidRPr="00DE4E3F">
        <w:rPr>
          <w:i/>
          <w:sz w:val="21"/>
          <w:szCs w:val="21"/>
        </w:rPr>
        <w:t xml:space="preserve">________________________________________________________ на ___ </w:t>
      </w:r>
      <w:proofErr w:type="gramStart"/>
      <w:r w:rsidRPr="00DE4E3F">
        <w:rPr>
          <w:i/>
          <w:sz w:val="21"/>
          <w:szCs w:val="21"/>
        </w:rPr>
        <w:t>л</w:t>
      </w:r>
      <w:proofErr w:type="gramEnd"/>
      <w:r w:rsidRPr="00DE4E3F">
        <w:rPr>
          <w:i/>
          <w:sz w:val="21"/>
          <w:szCs w:val="21"/>
        </w:rPr>
        <w:t>. в __ экз.;</w:t>
      </w:r>
    </w:p>
    <w:p w:rsidR="00761659" w:rsidRPr="00DE4E3F" w:rsidRDefault="00761659" w:rsidP="00761659">
      <w:pPr>
        <w:ind w:firstLine="708"/>
        <w:jc w:val="both"/>
        <w:rPr>
          <w:i/>
          <w:color w:val="7F7F7F"/>
          <w:sz w:val="21"/>
          <w:szCs w:val="21"/>
        </w:rPr>
      </w:pPr>
    </w:p>
    <w:p w:rsidR="00761659" w:rsidRPr="00DE4E3F" w:rsidRDefault="00761659" w:rsidP="00761659">
      <w:pPr>
        <w:spacing w:after="200" w:line="276" w:lineRule="auto"/>
        <w:rPr>
          <w:sz w:val="21"/>
          <w:szCs w:val="21"/>
        </w:rPr>
      </w:pPr>
      <w:r w:rsidRPr="00DE4E3F">
        <w:rPr>
          <w:sz w:val="21"/>
          <w:szCs w:val="21"/>
        </w:rPr>
        <w:br w:type="page"/>
      </w:r>
    </w:p>
    <w:p w:rsidR="00761659" w:rsidRPr="00DE4E3F" w:rsidRDefault="00761659" w:rsidP="00761659">
      <w:pPr>
        <w:ind w:left="707"/>
        <w:jc w:val="right"/>
        <w:rPr>
          <w:sz w:val="21"/>
          <w:szCs w:val="21"/>
        </w:rPr>
      </w:pPr>
      <w:r w:rsidRPr="00DE4E3F">
        <w:rPr>
          <w:sz w:val="21"/>
          <w:szCs w:val="21"/>
        </w:rPr>
        <w:t xml:space="preserve">Проект </w:t>
      </w:r>
    </w:p>
    <w:p w:rsidR="00761659" w:rsidRPr="00DE4E3F" w:rsidRDefault="00761659" w:rsidP="00761659">
      <w:pPr>
        <w:jc w:val="center"/>
        <w:rPr>
          <w:b/>
          <w:sz w:val="21"/>
          <w:szCs w:val="21"/>
        </w:rPr>
      </w:pPr>
    </w:p>
    <w:p w:rsidR="00761659" w:rsidRPr="00DE4E3F" w:rsidRDefault="00761659" w:rsidP="00761659">
      <w:pPr>
        <w:jc w:val="center"/>
        <w:rPr>
          <w:b/>
          <w:sz w:val="21"/>
          <w:szCs w:val="21"/>
        </w:rPr>
      </w:pPr>
      <w:r w:rsidRPr="00DE4E3F">
        <w:rPr>
          <w:b/>
          <w:sz w:val="21"/>
          <w:szCs w:val="21"/>
        </w:rPr>
        <w:t xml:space="preserve">КОНТРАКТ № </w:t>
      </w:r>
      <w:r w:rsidR="007249CB">
        <w:rPr>
          <w:b/>
          <w:sz w:val="21"/>
          <w:szCs w:val="21"/>
        </w:rPr>
        <w:t>23</w:t>
      </w:r>
      <w:r w:rsidRPr="00DE4E3F">
        <w:rPr>
          <w:b/>
          <w:sz w:val="21"/>
          <w:szCs w:val="21"/>
        </w:rPr>
        <w:t>/201</w:t>
      </w:r>
      <w:r>
        <w:rPr>
          <w:b/>
          <w:sz w:val="21"/>
          <w:szCs w:val="21"/>
        </w:rPr>
        <w:t>7</w:t>
      </w:r>
      <w:r w:rsidRPr="00DE4E3F">
        <w:rPr>
          <w:b/>
          <w:sz w:val="21"/>
          <w:szCs w:val="21"/>
        </w:rPr>
        <w:t>-кт</w:t>
      </w:r>
      <w:proofErr w:type="gramStart"/>
      <w:r w:rsidRPr="00DE4E3F">
        <w:rPr>
          <w:b/>
          <w:sz w:val="21"/>
          <w:szCs w:val="21"/>
        </w:rPr>
        <w:t>/А</w:t>
      </w:r>
      <w:proofErr w:type="gramEnd"/>
      <w:r w:rsidRPr="00DE4E3F">
        <w:rPr>
          <w:b/>
          <w:sz w:val="21"/>
          <w:szCs w:val="21"/>
        </w:rPr>
        <w:t>/эф</w:t>
      </w:r>
    </w:p>
    <w:p w:rsidR="00761659" w:rsidRPr="00761659" w:rsidRDefault="00761659" w:rsidP="00761659">
      <w:pPr>
        <w:jc w:val="center"/>
        <w:rPr>
          <w:b/>
          <w:sz w:val="21"/>
          <w:szCs w:val="21"/>
        </w:rPr>
      </w:pPr>
      <w:r w:rsidRPr="00761659">
        <w:rPr>
          <w:b/>
          <w:color w:val="000000"/>
          <w:sz w:val="21"/>
          <w:szCs w:val="21"/>
        </w:rPr>
        <w:t xml:space="preserve">на выполнение работ по капитальному ремонту здания, расположенного по адресу: </w:t>
      </w:r>
      <w:proofErr w:type="gramStart"/>
      <w:r w:rsidRPr="00761659">
        <w:rPr>
          <w:b/>
          <w:color w:val="000000"/>
          <w:sz w:val="21"/>
          <w:szCs w:val="21"/>
        </w:rPr>
        <w:t>г</w:t>
      </w:r>
      <w:proofErr w:type="gramEnd"/>
      <w:r w:rsidRPr="00761659">
        <w:rPr>
          <w:b/>
          <w:color w:val="000000"/>
          <w:sz w:val="21"/>
          <w:szCs w:val="21"/>
        </w:rPr>
        <w:t>. Красноярск, ул. Борисова, 6 (общежитие №8)</w:t>
      </w:r>
    </w:p>
    <w:p w:rsidR="00761659" w:rsidRPr="00DE4E3F" w:rsidRDefault="00761659" w:rsidP="00761659">
      <w:pPr>
        <w:jc w:val="both"/>
        <w:rPr>
          <w:sz w:val="21"/>
          <w:szCs w:val="21"/>
        </w:rPr>
      </w:pPr>
    </w:p>
    <w:p w:rsidR="00761659" w:rsidRPr="00DE4E3F" w:rsidRDefault="00761659" w:rsidP="00761659">
      <w:pPr>
        <w:jc w:val="both"/>
        <w:rPr>
          <w:sz w:val="21"/>
          <w:szCs w:val="21"/>
        </w:rPr>
      </w:pPr>
      <w:r w:rsidRPr="00DE4E3F">
        <w:rPr>
          <w:sz w:val="21"/>
          <w:szCs w:val="21"/>
        </w:rPr>
        <w:t xml:space="preserve">г. Красноярск </w:t>
      </w:r>
      <w:r w:rsidRPr="00DE4E3F">
        <w:rPr>
          <w:sz w:val="21"/>
          <w:szCs w:val="21"/>
        </w:rPr>
        <w:tab/>
      </w:r>
      <w:r w:rsidRPr="00DE4E3F">
        <w:rPr>
          <w:sz w:val="21"/>
          <w:szCs w:val="21"/>
        </w:rPr>
        <w:tab/>
      </w:r>
      <w:r w:rsidRPr="00DE4E3F">
        <w:rPr>
          <w:sz w:val="21"/>
          <w:szCs w:val="21"/>
        </w:rPr>
        <w:tab/>
      </w:r>
      <w:r w:rsidRPr="00DE4E3F">
        <w:rPr>
          <w:sz w:val="21"/>
          <w:szCs w:val="21"/>
        </w:rPr>
        <w:tab/>
      </w:r>
      <w:r w:rsidRPr="00DE4E3F">
        <w:rPr>
          <w:sz w:val="21"/>
          <w:szCs w:val="21"/>
        </w:rPr>
        <w:tab/>
      </w:r>
      <w:r w:rsidRPr="00DE4E3F">
        <w:rPr>
          <w:sz w:val="21"/>
          <w:szCs w:val="21"/>
        </w:rPr>
        <w:tab/>
      </w:r>
      <w:r w:rsidRPr="00DE4E3F">
        <w:rPr>
          <w:sz w:val="21"/>
          <w:szCs w:val="21"/>
        </w:rPr>
        <w:tab/>
      </w:r>
      <w:r w:rsidRPr="00DE4E3F">
        <w:rPr>
          <w:sz w:val="21"/>
          <w:szCs w:val="21"/>
        </w:rPr>
        <w:tab/>
        <w:t xml:space="preserve"> «___» _____________201</w:t>
      </w:r>
      <w:r>
        <w:rPr>
          <w:sz w:val="21"/>
          <w:szCs w:val="21"/>
        </w:rPr>
        <w:t>7</w:t>
      </w:r>
      <w:r w:rsidRPr="00DE4E3F">
        <w:rPr>
          <w:sz w:val="21"/>
          <w:szCs w:val="21"/>
        </w:rPr>
        <w:t xml:space="preserve"> года</w:t>
      </w:r>
    </w:p>
    <w:p w:rsidR="00761659" w:rsidRPr="00DE4E3F" w:rsidRDefault="00761659" w:rsidP="00761659">
      <w:pPr>
        <w:jc w:val="both"/>
        <w:rPr>
          <w:sz w:val="21"/>
          <w:szCs w:val="21"/>
        </w:rPr>
      </w:pPr>
    </w:p>
    <w:p w:rsidR="00761659" w:rsidRPr="00DE4E3F" w:rsidRDefault="00761659" w:rsidP="00761659">
      <w:pPr>
        <w:autoSpaceDE w:val="0"/>
        <w:autoSpaceDN w:val="0"/>
        <w:adjustRightInd w:val="0"/>
        <w:ind w:left="57" w:right="57" w:firstLine="652"/>
        <w:jc w:val="both"/>
        <w:rPr>
          <w:sz w:val="21"/>
          <w:szCs w:val="21"/>
        </w:rPr>
      </w:pPr>
      <w:r w:rsidRPr="00DE4E3F">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DE4E3F">
        <w:rPr>
          <w:sz w:val="21"/>
          <w:szCs w:val="21"/>
        </w:rPr>
        <w:t xml:space="preserve">, именуемое в дальнейшем «Заказчик», в </w:t>
      </w:r>
      <w:r>
        <w:rPr>
          <w:sz w:val="21"/>
          <w:szCs w:val="21"/>
        </w:rPr>
        <w:t xml:space="preserve">лице </w:t>
      </w:r>
      <w:r w:rsidRPr="000A1DEA">
        <w:rPr>
          <w:sz w:val="21"/>
          <w:szCs w:val="21"/>
        </w:rPr>
        <w:t xml:space="preserve">и.о. ректора Ваганова Евгения Александровича, действующего на основании Приказа </w:t>
      </w:r>
      <w:proofErr w:type="spellStart"/>
      <w:r w:rsidRPr="000A1DEA">
        <w:rPr>
          <w:sz w:val="21"/>
          <w:szCs w:val="21"/>
        </w:rPr>
        <w:t>Минобрнауки</w:t>
      </w:r>
      <w:proofErr w:type="spellEnd"/>
      <w:r w:rsidRPr="000A1DEA">
        <w:rPr>
          <w:sz w:val="21"/>
          <w:szCs w:val="21"/>
        </w:rPr>
        <w:t xml:space="preserve"> России от 04.07.2016 № 12-07-03/132</w:t>
      </w:r>
      <w:r w:rsidRPr="00FF6242">
        <w:rPr>
          <w:sz w:val="21"/>
          <w:szCs w:val="21"/>
        </w:rPr>
        <w:t>, с одной стороны</w:t>
      </w:r>
      <w:r>
        <w:rPr>
          <w:sz w:val="21"/>
          <w:szCs w:val="21"/>
        </w:rPr>
        <w:t xml:space="preserve"> и</w:t>
      </w:r>
      <w:r w:rsidRPr="00DE4E3F">
        <w:rPr>
          <w:sz w:val="21"/>
          <w:szCs w:val="21"/>
        </w:rPr>
        <w:t xml:space="preserve"> </w:t>
      </w:r>
    </w:p>
    <w:p w:rsidR="00761659" w:rsidRPr="00DE4E3F" w:rsidRDefault="00761659" w:rsidP="00761659">
      <w:pPr>
        <w:tabs>
          <w:tab w:val="left" w:pos="720"/>
        </w:tabs>
        <w:autoSpaceDE w:val="0"/>
        <w:autoSpaceDN w:val="0"/>
        <w:adjustRightInd w:val="0"/>
        <w:ind w:firstLine="709"/>
        <w:jc w:val="both"/>
        <w:rPr>
          <w:sz w:val="21"/>
          <w:szCs w:val="21"/>
        </w:rPr>
      </w:pPr>
      <w:r w:rsidRPr="00DE4E3F">
        <w:rPr>
          <w:sz w:val="21"/>
          <w:szCs w:val="21"/>
        </w:rPr>
        <w:t xml:space="preserve">победитель в проведении запроса котировок </w:t>
      </w:r>
      <w:r w:rsidRPr="00DE4E3F">
        <w:rPr>
          <w:bCs/>
          <w:sz w:val="21"/>
          <w:szCs w:val="21"/>
        </w:rPr>
        <w:t>в электронной форме</w:t>
      </w:r>
      <w:r w:rsidRPr="00DE4E3F">
        <w:rPr>
          <w:sz w:val="21"/>
          <w:szCs w:val="21"/>
        </w:rPr>
        <w:t xml:space="preserve"> (протокол рассмотрения и оценки котировочных заявок от ___.___.201</w:t>
      </w:r>
      <w:r>
        <w:rPr>
          <w:sz w:val="21"/>
          <w:szCs w:val="21"/>
        </w:rPr>
        <w:t>7</w:t>
      </w:r>
      <w:r w:rsidRPr="00DE4E3F">
        <w:rPr>
          <w:sz w:val="21"/>
          <w:szCs w:val="21"/>
        </w:rPr>
        <w:t>) – ______________________________________________, именуем___ в дальнейшем «</w:t>
      </w:r>
      <w:r>
        <w:rPr>
          <w:sz w:val="21"/>
          <w:szCs w:val="21"/>
        </w:rPr>
        <w:t>Подрядчик</w:t>
      </w:r>
      <w:r w:rsidRPr="00DE4E3F">
        <w:rPr>
          <w:sz w:val="21"/>
          <w:szCs w:val="21"/>
        </w:rPr>
        <w:t>»</w:t>
      </w:r>
      <w:r>
        <w:rPr>
          <w:sz w:val="21"/>
          <w:szCs w:val="21"/>
        </w:rPr>
        <w:t xml:space="preserve"> («Генеральный подрядчик»)</w:t>
      </w:r>
      <w:r w:rsidRPr="00DE4E3F">
        <w:rPr>
          <w:sz w:val="21"/>
          <w:szCs w:val="21"/>
        </w:rPr>
        <w:t>, в лице</w:t>
      </w:r>
    </w:p>
    <w:p w:rsidR="00761659" w:rsidRPr="00DE4E3F" w:rsidRDefault="00761659" w:rsidP="00761659">
      <w:pPr>
        <w:tabs>
          <w:tab w:val="left" w:pos="720"/>
        </w:tabs>
        <w:autoSpaceDE w:val="0"/>
        <w:autoSpaceDN w:val="0"/>
        <w:adjustRightInd w:val="0"/>
        <w:jc w:val="both"/>
        <w:rPr>
          <w:sz w:val="21"/>
          <w:szCs w:val="21"/>
        </w:rPr>
      </w:pPr>
      <w:r w:rsidRPr="00DE4E3F">
        <w:rPr>
          <w:sz w:val="21"/>
          <w:szCs w:val="21"/>
        </w:rPr>
        <w:t>_________________________________________________________________________________________</w:t>
      </w:r>
    </w:p>
    <w:p w:rsidR="00761659" w:rsidRPr="00DE4E3F" w:rsidRDefault="00761659" w:rsidP="00761659">
      <w:pPr>
        <w:tabs>
          <w:tab w:val="left" w:pos="720"/>
        </w:tabs>
        <w:autoSpaceDE w:val="0"/>
        <w:autoSpaceDN w:val="0"/>
        <w:adjustRightInd w:val="0"/>
        <w:ind w:firstLine="709"/>
        <w:jc w:val="both"/>
        <w:rPr>
          <w:i/>
          <w:color w:val="A6A6A6"/>
          <w:sz w:val="21"/>
          <w:szCs w:val="21"/>
        </w:rPr>
      </w:pPr>
      <w:r w:rsidRPr="00DE4E3F">
        <w:rPr>
          <w:i/>
          <w:color w:val="A6A6A6"/>
          <w:sz w:val="21"/>
          <w:szCs w:val="21"/>
        </w:rPr>
        <w:tab/>
      </w:r>
      <w:r w:rsidRPr="00DE4E3F">
        <w:rPr>
          <w:i/>
          <w:color w:val="A6A6A6"/>
          <w:sz w:val="21"/>
          <w:szCs w:val="21"/>
        </w:rPr>
        <w:tab/>
      </w:r>
      <w:r w:rsidRPr="00DE4E3F">
        <w:rPr>
          <w:i/>
          <w:color w:val="A6A6A6"/>
          <w:sz w:val="21"/>
          <w:szCs w:val="21"/>
        </w:rPr>
        <w:tab/>
      </w:r>
      <w:r w:rsidRPr="00DE4E3F">
        <w:rPr>
          <w:i/>
          <w:color w:val="A6A6A6"/>
          <w:sz w:val="21"/>
          <w:szCs w:val="21"/>
        </w:rPr>
        <w:tab/>
        <w:t>(указывается должность (без сокращений))</w:t>
      </w:r>
    </w:p>
    <w:p w:rsidR="00761659" w:rsidRPr="00DE4E3F" w:rsidRDefault="00761659" w:rsidP="00761659">
      <w:pPr>
        <w:tabs>
          <w:tab w:val="left" w:pos="720"/>
        </w:tabs>
        <w:autoSpaceDE w:val="0"/>
        <w:autoSpaceDN w:val="0"/>
        <w:adjustRightInd w:val="0"/>
        <w:jc w:val="both"/>
        <w:rPr>
          <w:sz w:val="21"/>
          <w:szCs w:val="21"/>
        </w:rPr>
      </w:pPr>
      <w:r w:rsidRPr="00DE4E3F">
        <w:rPr>
          <w:sz w:val="21"/>
          <w:szCs w:val="21"/>
        </w:rPr>
        <w:t>________________________________________________________________________________________,</w:t>
      </w:r>
    </w:p>
    <w:p w:rsidR="00761659" w:rsidRPr="00DE4E3F" w:rsidRDefault="00761659" w:rsidP="00761659">
      <w:pPr>
        <w:tabs>
          <w:tab w:val="left" w:pos="720"/>
        </w:tabs>
        <w:autoSpaceDE w:val="0"/>
        <w:autoSpaceDN w:val="0"/>
        <w:adjustRightInd w:val="0"/>
        <w:ind w:firstLine="709"/>
        <w:jc w:val="both"/>
        <w:rPr>
          <w:i/>
          <w:color w:val="A6A6A6"/>
          <w:sz w:val="21"/>
          <w:szCs w:val="21"/>
        </w:rPr>
      </w:pPr>
      <w:r w:rsidRPr="00DE4E3F">
        <w:rPr>
          <w:i/>
          <w:color w:val="A6A6A6"/>
          <w:sz w:val="21"/>
          <w:szCs w:val="21"/>
        </w:rPr>
        <w:tab/>
      </w:r>
      <w:r w:rsidRPr="00DE4E3F">
        <w:rPr>
          <w:i/>
          <w:color w:val="A6A6A6"/>
          <w:sz w:val="21"/>
          <w:szCs w:val="21"/>
        </w:rPr>
        <w:tab/>
      </w:r>
      <w:r w:rsidRPr="00DE4E3F">
        <w:rPr>
          <w:i/>
          <w:color w:val="A6A6A6"/>
          <w:sz w:val="21"/>
          <w:szCs w:val="21"/>
        </w:rPr>
        <w:tab/>
        <w:t>(указывается фамилия, имя, отчество (без сокращений))</w:t>
      </w:r>
    </w:p>
    <w:p w:rsidR="00761659" w:rsidRPr="00DE4E3F" w:rsidRDefault="00761659" w:rsidP="00761659">
      <w:pPr>
        <w:tabs>
          <w:tab w:val="left" w:pos="720"/>
        </w:tabs>
        <w:autoSpaceDE w:val="0"/>
        <w:autoSpaceDN w:val="0"/>
        <w:adjustRightInd w:val="0"/>
        <w:jc w:val="both"/>
        <w:rPr>
          <w:sz w:val="21"/>
          <w:szCs w:val="21"/>
        </w:rPr>
      </w:pPr>
      <w:proofErr w:type="spellStart"/>
      <w:r w:rsidRPr="00DE4E3F">
        <w:rPr>
          <w:sz w:val="21"/>
          <w:szCs w:val="21"/>
        </w:rPr>
        <w:t>действующ</w:t>
      </w:r>
      <w:proofErr w:type="spellEnd"/>
      <w:r w:rsidRPr="00DE4E3F">
        <w:rPr>
          <w:sz w:val="21"/>
          <w:szCs w:val="21"/>
        </w:rPr>
        <w:t>__ на основании ________________________________________________________________,</w:t>
      </w:r>
    </w:p>
    <w:p w:rsidR="00761659" w:rsidRPr="00DE4E3F" w:rsidRDefault="00761659" w:rsidP="00761659">
      <w:pPr>
        <w:tabs>
          <w:tab w:val="left" w:pos="720"/>
        </w:tabs>
        <w:autoSpaceDE w:val="0"/>
        <w:autoSpaceDN w:val="0"/>
        <w:adjustRightInd w:val="0"/>
        <w:ind w:firstLine="709"/>
        <w:jc w:val="both"/>
        <w:rPr>
          <w:i/>
          <w:color w:val="A6A6A6"/>
          <w:sz w:val="21"/>
          <w:szCs w:val="21"/>
        </w:rPr>
      </w:pPr>
      <w:r w:rsidRPr="00DE4E3F">
        <w:rPr>
          <w:i/>
          <w:color w:val="A6A6A6"/>
          <w:sz w:val="21"/>
          <w:szCs w:val="21"/>
        </w:rPr>
        <w:tab/>
      </w:r>
      <w:r w:rsidRPr="00DE4E3F">
        <w:rPr>
          <w:i/>
          <w:color w:val="A6A6A6"/>
          <w:sz w:val="21"/>
          <w:szCs w:val="21"/>
        </w:rPr>
        <w:tab/>
      </w:r>
      <w:r w:rsidRPr="00DE4E3F">
        <w:rPr>
          <w:i/>
          <w:color w:val="A6A6A6"/>
          <w:sz w:val="21"/>
          <w:szCs w:val="21"/>
        </w:rPr>
        <w:tab/>
        <w:t xml:space="preserve">             (указываются данные документа, подтверждающего полномочия)</w:t>
      </w:r>
    </w:p>
    <w:p w:rsidR="00761659" w:rsidRPr="00DE4E3F" w:rsidRDefault="00761659" w:rsidP="00761659">
      <w:pPr>
        <w:autoSpaceDE w:val="0"/>
        <w:autoSpaceDN w:val="0"/>
        <w:adjustRightInd w:val="0"/>
        <w:ind w:firstLine="360"/>
        <w:jc w:val="both"/>
        <w:rPr>
          <w:sz w:val="21"/>
          <w:szCs w:val="21"/>
        </w:rPr>
      </w:pPr>
      <w:r w:rsidRPr="00DE4E3F">
        <w:rPr>
          <w:sz w:val="21"/>
          <w:szCs w:val="21"/>
        </w:rPr>
        <w:t>с другой стороны, вместе именуемые – «Стороны», заключили настоящий контракт (далее – контракт) о нижеследующем*:</w:t>
      </w:r>
    </w:p>
    <w:p w:rsidR="00761659" w:rsidRPr="001622F5" w:rsidRDefault="00761659" w:rsidP="00761659">
      <w:pPr>
        <w:rPr>
          <w:sz w:val="21"/>
          <w:szCs w:val="21"/>
        </w:rPr>
      </w:pPr>
    </w:p>
    <w:p w:rsidR="00761659" w:rsidRPr="001622F5" w:rsidRDefault="00761659" w:rsidP="00761659">
      <w:pPr>
        <w:numPr>
          <w:ilvl w:val="0"/>
          <w:numId w:val="1"/>
        </w:numPr>
        <w:ind w:left="0"/>
        <w:jc w:val="center"/>
        <w:rPr>
          <w:b/>
          <w:sz w:val="21"/>
          <w:szCs w:val="21"/>
        </w:rPr>
      </w:pPr>
      <w:r w:rsidRPr="001622F5">
        <w:rPr>
          <w:b/>
          <w:sz w:val="21"/>
          <w:szCs w:val="21"/>
        </w:rPr>
        <w:t>Предмет контракта</w:t>
      </w:r>
    </w:p>
    <w:p w:rsidR="00761659" w:rsidRPr="001622F5" w:rsidRDefault="00761659" w:rsidP="00761659">
      <w:pPr>
        <w:ind w:firstLine="709"/>
        <w:jc w:val="both"/>
        <w:rPr>
          <w:sz w:val="21"/>
          <w:szCs w:val="21"/>
        </w:rPr>
      </w:pPr>
      <w:r w:rsidRPr="001622F5">
        <w:rPr>
          <w:sz w:val="21"/>
          <w:szCs w:val="21"/>
        </w:rPr>
        <w:t xml:space="preserve">1.1. Подрядчик (Генеральный подрядчик) обязуется выполнить работы </w:t>
      </w:r>
      <w:r w:rsidRPr="0009628B">
        <w:rPr>
          <w:sz w:val="21"/>
          <w:szCs w:val="21"/>
        </w:rPr>
        <w:t xml:space="preserve">по капитальному ремонту </w:t>
      </w:r>
      <w:r w:rsidRPr="00761659">
        <w:rPr>
          <w:color w:val="000000"/>
          <w:sz w:val="21"/>
          <w:szCs w:val="21"/>
        </w:rPr>
        <w:t xml:space="preserve">здания, расположенного по адресу: </w:t>
      </w:r>
      <w:proofErr w:type="gramStart"/>
      <w:r w:rsidRPr="00761659">
        <w:rPr>
          <w:color w:val="000000"/>
          <w:sz w:val="21"/>
          <w:szCs w:val="21"/>
        </w:rPr>
        <w:t>г</w:t>
      </w:r>
      <w:proofErr w:type="gramEnd"/>
      <w:r w:rsidRPr="00761659">
        <w:rPr>
          <w:color w:val="000000"/>
          <w:sz w:val="21"/>
          <w:szCs w:val="21"/>
        </w:rPr>
        <w:t>. Красноярск, ул. Борисова, 6 (общежитие №8)</w:t>
      </w:r>
      <w:r w:rsidRPr="001622F5">
        <w:rPr>
          <w:sz w:val="21"/>
          <w:szCs w:val="21"/>
        </w:rPr>
        <w:t xml:space="preserve"> (далее по тексту – работы), а Заказчик обязуется принять и оплатить указанные работы на условиях настоящего контракта.</w:t>
      </w:r>
    </w:p>
    <w:p w:rsidR="00761659" w:rsidRPr="001622F5" w:rsidRDefault="00761659" w:rsidP="00761659">
      <w:pPr>
        <w:ind w:firstLine="709"/>
        <w:jc w:val="both"/>
        <w:rPr>
          <w:sz w:val="21"/>
          <w:szCs w:val="21"/>
        </w:rPr>
      </w:pPr>
      <w:r w:rsidRPr="001622F5">
        <w:rPr>
          <w:sz w:val="21"/>
          <w:szCs w:val="21"/>
        </w:rPr>
        <w:t>Подрядчик не обязан выполнять работы лично и вправе (но не обязан) с предварительного письменного согласия Заказчика привлечь к исполнению своих обязательств по контракту других лиц (субподрядчиков). В этом случае Подрядчик выступает в роли Генерального подрядчика. При этом Генеральный подрядчик несет перед Заказчиком ответственность за последствия неисполнения или ненадлежащего исполнения обязательств субподрядчиком (субподрядчиками) в соответствии с правилами пункта 1 статьи 313 и статьи 403 Гражданского кодекса Российской Федерации, а перед субподрядчиком (субподрядчиками) – ответственность за неисполнение или ненадлежащее исполнение Заказчиком обязательств по контракту. Список субподрядных организаций, привлекаемых для проведения работ, обязательно согласовывается в письменном виде с Заказчиком.</w:t>
      </w:r>
    </w:p>
    <w:p w:rsidR="00761659" w:rsidRPr="001622F5" w:rsidRDefault="00761659" w:rsidP="00761659">
      <w:pPr>
        <w:ind w:firstLine="709"/>
        <w:jc w:val="both"/>
        <w:rPr>
          <w:sz w:val="21"/>
          <w:szCs w:val="21"/>
        </w:rPr>
      </w:pPr>
      <w:r w:rsidRPr="001622F5">
        <w:rPr>
          <w:sz w:val="21"/>
          <w:szCs w:val="21"/>
        </w:rPr>
        <w:t xml:space="preserve">1.2. </w:t>
      </w:r>
      <w:proofErr w:type="gramStart"/>
      <w:r w:rsidRPr="001622F5">
        <w:rPr>
          <w:sz w:val="21"/>
          <w:szCs w:val="21"/>
        </w:rPr>
        <w:t xml:space="preserve">Объем, содержание работ определяются </w:t>
      </w:r>
      <w:r w:rsidRPr="003A759E">
        <w:rPr>
          <w:sz w:val="21"/>
          <w:szCs w:val="21"/>
        </w:rPr>
        <w:t xml:space="preserve">рабочей документацией шифр </w:t>
      </w:r>
      <w:r>
        <w:rPr>
          <w:sz w:val="21"/>
          <w:szCs w:val="21"/>
        </w:rPr>
        <w:t>14.2/16</w:t>
      </w:r>
      <w:r w:rsidRPr="003A759E">
        <w:rPr>
          <w:sz w:val="21"/>
          <w:szCs w:val="21"/>
        </w:rPr>
        <w:t xml:space="preserve"> (далее – рабочая документация)</w:t>
      </w:r>
      <w:r>
        <w:rPr>
          <w:sz w:val="21"/>
          <w:szCs w:val="21"/>
        </w:rPr>
        <w:t xml:space="preserve">, </w:t>
      </w:r>
      <w:r w:rsidRPr="001622F5">
        <w:rPr>
          <w:sz w:val="21"/>
          <w:szCs w:val="21"/>
        </w:rPr>
        <w:t xml:space="preserve">техническим заданием (Приложение № 1 к настоящему контракту), </w:t>
      </w:r>
      <w:r w:rsidR="00DD3BDE" w:rsidRPr="00137DAA">
        <w:rPr>
          <w:sz w:val="21"/>
          <w:szCs w:val="21"/>
        </w:rPr>
        <w:t>ведомост</w:t>
      </w:r>
      <w:r w:rsidR="00DD3BDE">
        <w:rPr>
          <w:sz w:val="21"/>
          <w:szCs w:val="21"/>
        </w:rPr>
        <w:t>ью</w:t>
      </w:r>
      <w:r w:rsidR="00DD3BDE" w:rsidRPr="00137DAA">
        <w:rPr>
          <w:sz w:val="21"/>
          <w:szCs w:val="21"/>
        </w:rPr>
        <w:t xml:space="preserve"> объемов работ (материалов) (Приложение № 2 к настоящему контракту), графиком выполнения работ (Приложение № 3 к настоящему контракту), сметной документацией (Приложение № 4 к настоящему контракту), являющимися неотъемлемыми частями настоящего контракта.</w:t>
      </w:r>
      <w:r>
        <w:rPr>
          <w:sz w:val="21"/>
          <w:szCs w:val="21"/>
        </w:rPr>
        <w:t xml:space="preserve">, </w:t>
      </w:r>
      <w:r w:rsidRPr="001622F5">
        <w:rPr>
          <w:sz w:val="21"/>
          <w:szCs w:val="21"/>
        </w:rPr>
        <w:t>являющимися неотъемлемыми частями настоящего контракта.</w:t>
      </w:r>
      <w:proofErr w:type="gramEnd"/>
    </w:p>
    <w:p w:rsidR="00761659" w:rsidRPr="001622F5" w:rsidRDefault="00761659" w:rsidP="00761659">
      <w:pPr>
        <w:rPr>
          <w:sz w:val="21"/>
          <w:szCs w:val="21"/>
        </w:rPr>
      </w:pPr>
    </w:p>
    <w:p w:rsidR="00761659" w:rsidRPr="001622F5" w:rsidRDefault="00761659" w:rsidP="00761659">
      <w:pPr>
        <w:numPr>
          <w:ilvl w:val="0"/>
          <w:numId w:val="1"/>
        </w:numPr>
        <w:ind w:left="0"/>
        <w:jc w:val="center"/>
        <w:rPr>
          <w:b/>
          <w:sz w:val="21"/>
          <w:szCs w:val="21"/>
        </w:rPr>
      </w:pPr>
      <w:r w:rsidRPr="001622F5">
        <w:rPr>
          <w:b/>
          <w:sz w:val="21"/>
          <w:szCs w:val="21"/>
        </w:rPr>
        <w:t>Стоимость работ и порядок расчетов</w:t>
      </w:r>
    </w:p>
    <w:p w:rsidR="00761659" w:rsidRPr="001622F5" w:rsidRDefault="00761659" w:rsidP="00761659">
      <w:pPr>
        <w:pStyle w:val="ConsNormal"/>
        <w:ind w:right="0" w:firstLine="709"/>
        <w:jc w:val="both"/>
        <w:rPr>
          <w:rFonts w:ascii="Times New Roman" w:hAnsi="Times New Roman" w:cs="Times New Roman"/>
          <w:sz w:val="21"/>
          <w:szCs w:val="21"/>
        </w:rPr>
      </w:pPr>
      <w:r w:rsidRPr="001622F5">
        <w:rPr>
          <w:rFonts w:ascii="Times New Roman" w:hAnsi="Times New Roman" w:cs="Times New Roman"/>
          <w:sz w:val="21"/>
          <w:szCs w:val="21"/>
        </w:rPr>
        <w:t>2.1. Цена контракта составляет</w:t>
      </w:r>
      <w:proofErr w:type="gramStart"/>
      <w:r w:rsidRPr="001622F5">
        <w:rPr>
          <w:rFonts w:ascii="Times New Roman" w:hAnsi="Times New Roman" w:cs="Times New Roman"/>
          <w:sz w:val="21"/>
          <w:szCs w:val="21"/>
        </w:rPr>
        <w:t xml:space="preserve"> ___________________ (___________________________) </w:t>
      </w:r>
      <w:proofErr w:type="gramEnd"/>
      <w:r w:rsidRPr="001622F5">
        <w:rPr>
          <w:rFonts w:ascii="Times New Roman" w:hAnsi="Times New Roman" w:cs="Times New Roman"/>
          <w:sz w:val="21"/>
          <w:szCs w:val="21"/>
        </w:rPr>
        <w:t>рублей, в том числе НДС ___ (_____) рублей/НДС не облагается.</w:t>
      </w:r>
    </w:p>
    <w:p w:rsidR="00761659" w:rsidRPr="00DE4E3F" w:rsidRDefault="00761659" w:rsidP="00761659">
      <w:pPr>
        <w:autoSpaceDE w:val="0"/>
        <w:autoSpaceDN w:val="0"/>
        <w:adjustRightInd w:val="0"/>
        <w:ind w:firstLine="709"/>
        <w:jc w:val="both"/>
        <w:rPr>
          <w:rFonts w:eastAsiaTheme="minorHAnsi"/>
          <w:sz w:val="21"/>
          <w:szCs w:val="21"/>
          <w:lang w:eastAsia="en-US"/>
        </w:rPr>
      </w:pPr>
      <w:proofErr w:type="gramStart"/>
      <w:r w:rsidRPr="00DE4E3F">
        <w:rPr>
          <w:sz w:val="21"/>
          <w:szCs w:val="21"/>
        </w:rPr>
        <w:t>Цена контракта указана с учетом стоимости всех работ Подрядчика (Генерального подрядчика), стоимости основных, вспомогательных и прочих материалов (изделий), используемых для производства работ, расходов на использование оборудования, инструментов и механизмов, используемых для производства работ, расходов на перевозку материалов (изделий), оборудования, инструментов и механизмов к мест</w:t>
      </w:r>
      <w:r>
        <w:rPr>
          <w:sz w:val="21"/>
          <w:szCs w:val="21"/>
        </w:rPr>
        <w:t>ам</w:t>
      </w:r>
      <w:r w:rsidRPr="00DE4E3F">
        <w:rPr>
          <w:sz w:val="21"/>
          <w:szCs w:val="21"/>
        </w:rPr>
        <w:t xml:space="preserve"> выполнения работ, вывоз оборудования, инструментов и механизмов по окончании работ, вывоз и утилизацию отходов, иных необходимых</w:t>
      </w:r>
      <w:proofErr w:type="gramEnd"/>
      <w:r w:rsidRPr="00DE4E3F">
        <w:rPr>
          <w:sz w:val="21"/>
          <w:szCs w:val="21"/>
        </w:rPr>
        <w:t xml:space="preserve"> затрат на обеспечение выполнения работ, расходов на уплату налогов, сборов, страховых и других обязательных платежей, иных необходимых (прочих) расходов.</w:t>
      </w:r>
    </w:p>
    <w:p w:rsidR="00761659" w:rsidRPr="00DE4E3F" w:rsidRDefault="00761659" w:rsidP="00761659">
      <w:pPr>
        <w:tabs>
          <w:tab w:val="left" w:pos="0"/>
        </w:tabs>
        <w:ind w:firstLine="709"/>
        <w:jc w:val="both"/>
        <w:rPr>
          <w:sz w:val="21"/>
          <w:szCs w:val="21"/>
        </w:rPr>
      </w:pPr>
      <w:r w:rsidRPr="001622F5">
        <w:rPr>
          <w:spacing w:val="-6"/>
          <w:sz w:val="21"/>
          <w:szCs w:val="21"/>
        </w:rPr>
        <w:t xml:space="preserve">2.2. </w:t>
      </w:r>
      <w:proofErr w:type="gramStart"/>
      <w:r>
        <w:rPr>
          <w:sz w:val="21"/>
          <w:szCs w:val="21"/>
        </w:rPr>
        <w:t>О</w:t>
      </w:r>
      <w:r w:rsidRPr="00DE4E3F">
        <w:rPr>
          <w:sz w:val="21"/>
          <w:szCs w:val="21"/>
        </w:rPr>
        <w:t>плата работ осуществляется в виде безналичного перечисления в следующем порядке:</w:t>
      </w:r>
      <w:r w:rsidRPr="00DE4E3F">
        <w:rPr>
          <w:color w:val="000000"/>
          <w:sz w:val="21"/>
          <w:szCs w:val="21"/>
        </w:rPr>
        <w:t xml:space="preserve"> по факту выполнения работ </w:t>
      </w:r>
      <w:r>
        <w:rPr>
          <w:sz w:val="21"/>
          <w:szCs w:val="21"/>
        </w:rPr>
        <w:t>в течение 2</w:t>
      </w:r>
      <w:r w:rsidRPr="00DE4E3F">
        <w:rPr>
          <w:sz w:val="21"/>
          <w:szCs w:val="21"/>
        </w:rPr>
        <w:t>5 (</w:t>
      </w:r>
      <w:r>
        <w:rPr>
          <w:sz w:val="21"/>
          <w:szCs w:val="21"/>
        </w:rPr>
        <w:t>двадцати пяти</w:t>
      </w:r>
      <w:r w:rsidRPr="00DE4E3F">
        <w:rPr>
          <w:sz w:val="21"/>
          <w:szCs w:val="21"/>
        </w:rPr>
        <w:t>) банковских дней с момента подписания сторонами актов приемки выполненных работ</w:t>
      </w:r>
      <w:r w:rsidRPr="00DE4E3F">
        <w:rPr>
          <w:color w:val="000000"/>
          <w:sz w:val="21"/>
          <w:szCs w:val="21"/>
        </w:rPr>
        <w:t xml:space="preserve"> КС-2, справки о стоимости выполненных работ КС-3 и </w:t>
      </w:r>
      <w:r w:rsidRPr="00DE4E3F">
        <w:rPr>
          <w:sz w:val="21"/>
          <w:szCs w:val="21"/>
        </w:rPr>
        <w:t>актов приемки законченных ремонтом объектов</w:t>
      </w:r>
      <w:r w:rsidRPr="00DE4E3F">
        <w:rPr>
          <w:color w:val="000000"/>
          <w:sz w:val="21"/>
          <w:szCs w:val="21"/>
        </w:rPr>
        <w:t xml:space="preserve"> на основании счетов-фактур, счетов, </w:t>
      </w:r>
      <w:r w:rsidRPr="00DE4E3F">
        <w:rPr>
          <w:sz w:val="21"/>
          <w:szCs w:val="21"/>
        </w:rPr>
        <w:t>представляемых Подрядчиком (Генеральным подрядчиком) Заказчику.</w:t>
      </w:r>
      <w:proofErr w:type="gramEnd"/>
    </w:p>
    <w:p w:rsidR="00761659" w:rsidRDefault="00761659" w:rsidP="00761659">
      <w:pPr>
        <w:jc w:val="both"/>
        <w:rPr>
          <w:sz w:val="21"/>
          <w:szCs w:val="21"/>
        </w:rPr>
      </w:pPr>
    </w:p>
    <w:p w:rsidR="00761659" w:rsidRPr="001622F5" w:rsidRDefault="00761659" w:rsidP="00761659">
      <w:pPr>
        <w:ind w:firstLine="709"/>
        <w:jc w:val="center"/>
        <w:rPr>
          <w:b/>
          <w:bCs/>
          <w:sz w:val="21"/>
          <w:szCs w:val="21"/>
        </w:rPr>
      </w:pPr>
      <w:r w:rsidRPr="001622F5">
        <w:rPr>
          <w:b/>
          <w:bCs/>
          <w:sz w:val="21"/>
          <w:szCs w:val="21"/>
        </w:rPr>
        <w:t>3. Мест</w:t>
      </w:r>
      <w:r>
        <w:rPr>
          <w:b/>
          <w:bCs/>
          <w:sz w:val="21"/>
          <w:szCs w:val="21"/>
        </w:rPr>
        <w:t>о</w:t>
      </w:r>
      <w:r w:rsidRPr="001622F5">
        <w:rPr>
          <w:b/>
          <w:bCs/>
          <w:sz w:val="21"/>
          <w:szCs w:val="21"/>
        </w:rPr>
        <w:t>, срок выполнения работ</w:t>
      </w:r>
    </w:p>
    <w:p w:rsidR="00761659" w:rsidRDefault="00761659" w:rsidP="00761659">
      <w:pPr>
        <w:ind w:firstLine="709"/>
        <w:jc w:val="both"/>
        <w:rPr>
          <w:sz w:val="21"/>
          <w:szCs w:val="21"/>
        </w:rPr>
      </w:pPr>
      <w:r w:rsidRPr="001622F5">
        <w:rPr>
          <w:sz w:val="21"/>
          <w:szCs w:val="21"/>
        </w:rPr>
        <w:t xml:space="preserve">3.1. </w:t>
      </w:r>
      <w:r w:rsidRPr="00DE4E3F">
        <w:rPr>
          <w:sz w:val="21"/>
          <w:szCs w:val="21"/>
        </w:rPr>
        <w:t>Мест</w:t>
      </w:r>
      <w:r>
        <w:rPr>
          <w:sz w:val="21"/>
          <w:szCs w:val="21"/>
        </w:rPr>
        <w:t xml:space="preserve">о выполнения работ: </w:t>
      </w:r>
      <w:r>
        <w:rPr>
          <w:color w:val="000000"/>
          <w:sz w:val="21"/>
          <w:szCs w:val="21"/>
        </w:rPr>
        <w:t xml:space="preserve">здание, расположенное по адресу: </w:t>
      </w:r>
      <w:proofErr w:type="gramStart"/>
      <w:r>
        <w:rPr>
          <w:color w:val="000000"/>
          <w:sz w:val="21"/>
          <w:szCs w:val="21"/>
        </w:rPr>
        <w:t>г</w:t>
      </w:r>
      <w:proofErr w:type="gramEnd"/>
      <w:r>
        <w:rPr>
          <w:color w:val="000000"/>
          <w:sz w:val="21"/>
          <w:szCs w:val="21"/>
        </w:rPr>
        <w:t>. Красноярск, ул. Борисова, 6 (общежитие №8).</w:t>
      </w:r>
    </w:p>
    <w:p w:rsidR="00761659" w:rsidRDefault="00761659" w:rsidP="00761659">
      <w:pPr>
        <w:ind w:firstLine="709"/>
        <w:jc w:val="both"/>
        <w:rPr>
          <w:sz w:val="21"/>
          <w:szCs w:val="21"/>
        </w:rPr>
      </w:pPr>
      <w:r>
        <w:rPr>
          <w:sz w:val="21"/>
          <w:szCs w:val="21"/>
        </w:rPr>
        <w:t xml:space="preserve">3.2. </w:t>
      </w:r>
      <w:r w:rsidRPr="00DE4E3F">
        <w:rPr>
          <w:sz w:val="21"/>
          <w:szCs w:val="21"/>
        </w:rPr>
        <w:t xml:space="preserve">Срок выполнения работ: </w:t>
      </w:r>
      <w:r>
        <w:rPr>
          <w:sz w:val="21"/>
          <w:szCs w:val="21"/>
        </w:rPr>
        <w:t>в течение 60 (шестидесяти) календарных дней с момента заключения контракта.</w:t>
      </w:r>
    </w:p>
    <w:p w:rsidR="00761659" w:rsidRDefault="00761659" w:rsidP="00761659">
      <w:pPr>
        <w:ind w:firstLine="709"/>
        <w:jc w:val="both"/>
        <w:rPr>
          <w:sz w:val="21"/>
          <w:szCs w:val="21"/>
        </w:rPr>
      </w:pPr>
      <w:r w:rsidRPr="00607AEA">
        <w:rPr>
          <w:sz w:val="21"/>
          <w:szCs w:val="21"/>
        </w:rPr>
        <w:t>Работы выполняются согласно графику выполнения (производства) работ, разработанному Подрядчиком (Генеральным подрядчиком) и утвержденному Заказчиком.</w:t>
      </w:r>
    </w:p>
    <w:p w:rsidR="00761659" w:rsidRDefault="00761659" w:rsidP="00761659">
      <w:pPr>
        <w:pStyle w:val="ConsNormal"/>
        <w:ind w:right="0" w:firstLine="709"/>
        <w:jc w:val="center"/>
        <w:rPr>
          <w:rFonts w:ascii="Times New Roman" w:hAnsi="Times New Roman" w:cs="Times New Roman"/>
          <w:b/>
          <w:bCs/>
          <w:sz w:val="21"/>
          <w:szCs w:val="21"/>
        </w:rPr>
      </w:pPr>
    </w:p>
    <w:p w:rsidR="00761659" w:rsidRPr="001622F5" w:rsidRDefault="00761659" w:rsidP="00761659">
      <w:pPr>
        <w:pStyle w:val="ConsNormal"/>
        <w:ind w:right="0" w:firstLine="709"/>
        <w:jc w:val="center"/>
        <w:rPr>
          <w:rFonts w:ascii="Times New Roman" w:hAnsi="Times New Roman" w:cs="Times New Roman"/>
          <w:b/>
          <w:bCs/>
          <w:sz w:val="21"/>
          <w:szCs w:val="21"/>
        </w:rPr>
      </w:pPr>
      <w:r w:rsidRPr="001622F5">
        <w:rPr>
          <w:rFonts w:ascii="Times New Roman" w:hAnsi="Times New Roman" w:cs="Times New Roman"/>
          <w:b/>
          <w:bCs/>
          <w:sz w:val="21"/>
          <w:szCs w:val="21"/>
        </w:rPr>
        <w:t>4. Права и обязанности Сторон</w:t>
      </w:r>
    </w:p>
    <w:p w:rsidR="00761659" w:rsidRPr="001622F5" w:rsidRDefault="00761659" w:rsidP="00761659">
      <w:pPr>
        <w:tabs>
          <w:tab w:val="left" w:pos="8273"/>
        </w:tabs>
        <w:ind w:firstLine="709"/>
        <w:jc w:val="both"/>
        <w:rPr>
          <w:sz w:val="21"/>
          <w:szCs w:val="21"/>
        </w:rPr>
      </w:pPr>
      <w:r w:rsidRPr="001622F5">
        <w:rPr>
          <w:sz w:val="21"/>
          <w:szCs w:val="21"/>
        </w:rPr>
        <w:t>Для выполнения настоящего контракта:</w:t>
      </w:r>
    </w:p>
    <w:p w:rsidR="00761659" w:rsidRPr="001622F5" w:rsidRDefault="00761659" w:rsidP="00761659">
      <w:pPr>
        <w:ind w:firstLine="709"/>
        <w:jc w:val="both"/>
        <w:rPr>
          <w:sz w:val="21"/>
          <w:szCs w:val="21"/>
        </w:rPr>
      </w:pPr>
      <w:r w:rsidRPr="001622F5">
        <w:rPr>
          <w:sz w:val="21"/>
          <w:szCs w:val="21"/>
        </w:rPr>
        <w:t>4.1. Заказчик:</w:t>
      </w:r>
    </w:p>
    <w:p w:rsidR="00761659" w:rsidRPr="001622F5" w:rsidRDefault="00761659" w:rsidP="00761659">
      <w:pPr>
        <w:ind w:firstLine="709"/>
        <w:jc w:val="both"/>
        <w:rPr>
          <w:sz w:val="21"/>
          <w:szCs w:val="21"/>
        </w:rPr>
      </w:pPr>
      <w:r w:rsidRPr="001622F5">
        <w:rPr>
          <w:sz w:val="21"/>
          <w:szCs w:val="21"/>
        </w:rPr>
        <w:t xml:space="preserve">-осуществляет </w:t>
      </w:r>
      <w:proofErr w:type="gramStart"/>
      <w:r w:rsidRPr="001622F5">
        <w:rPr>
          <w:sz w:val="21"/>
          <w:szCs w:val="21"/>
        </w:rPr>
        <w:t>контроль за</w:t>
      </w:r>
      <w:proofErr w:type="gramEnd"/>
      <w:r w:rsidRPr="001622F5">
        <w:rPr>
          <w:sz w:val="21"/>
          <w:szCs w:val="21"/>
        </w:rPr>
        <w:t xml:space="preserve"> выполнением работ Подрядчиком (Генеральным подрядчиком) на действующ</w:t>
      </w:r>
      <w:r>
        <w:rPr>
          <w:sz w:val="21"/>
          <w:szCs w:val="21"/>
        </w:rPr>
        <w:t>их</w:t>
      </w:r>
      <w:r w:rsidRPr="001622F5">
        <w:rPr>
          <w:sz w:val="21"/>
          <w:szCs w:val="21"/>
        </w:rPr>
        <w:t xml:space="preserve"> объект</w:t>
      </w:r>
      <w:r>
        <w:rPr>
          <w:sz w:val="21"/>
          <w:szCs w:val="21"/>
        </w:rPr>
        <w:t>ах</w:t>
      </w:r>
      <w:r w:rsidRPr="001622F5">
        <w:rPr>
          <w:sz w:val="21"/>
          <w:szCs w:val="21"/>
        </w:rPr>
        <w:t>;</w:t>
      </w:r>
    </w:p>
    <w:p w:rsidR="00761659" w:rsidRPr="001622F5" w:rsidRDefault="00761659" w:rsidP="00761659">
      <w:pPr>
        <w:ind w:firstLine="709"/>
        <w:jc w:val="both"/>
        <w:rPr>
          <w:sz w:val="21"/>
          <w:szCs w:val="21"/>
        </w:rPr>
      </w:pPr>
      <w:r w:rsidRPr="001622F5">
        <w:rPr>
          <w:sz w:val="21"/>
          <w:szCs w:val="21"/>
        </w:rPr>
        <w:t>-приостанавливает ход выполнения работ в связи с их ненадлежащим качеством, либо исполнением, несоответствующим условиям настоящего контракта;</w:t>
      </w:r>
    </w:p>
    <w:p w:rsidR="00761659" w:rsidRPr="001622F5" w:rsidRDefault="00761659" w:rsidP="00761659">
      <w:pPr>
        <w:ind w:firstLine="709"/>
        <w:jc w:val="both"/>
        <w:rPr>
          <w:sz w:val="21"/>
          <w:szCs w:val="21"/>
        </w:rPr>
      </w:pPr>
      <w:r w:rsidRPr="001622F5">
        <w:rPr>
          <w:sz w:val="21"/>
          <w:szCs w:val="21"/>
        </w:rPr>
        <w:t>-в трехдневный срок с момента предъявления акта приемки выполненных работ Подрядчиком (Генеральным подрядчиком), производит приемку и подписывает акт приемки выполненных работ (при отсутствии замечаний), акт приемки законченн</w:t>
      </w:r>
      <w:r>
        <w:rPr>
          <w:sz w:val="21"/>
          <w:szCs w:val="21"/>
        </w:rPr>
        <w:t>ых</w:t>
      </w:r>
      <w:r w:rsidRPr="001622F5">
        <w:rPr>
          <w:sz w:val="21"/>
          <w:szCs w:val="21"/>
        </w:rPr>
        <w:t xml:space="preserve"> ремонтом объект</w:t>
      </w:r>
      <w:r>
        <w:rPr>
          <w:sz w:val="21"/>
          <w:szCs w:val="21"/>
        </w:rPr>
        <w:t>ов</w:t>
      </w:r>
      <w:r w:rsidRPr="001622F5">
        <w:rPr>
          <w:sz w:val="21"/>
          <w:szCs w:val="21"/>
        </w:rPr>
        <w:t>, составляет акты о выявленных нарушениях в ходе производства работ, обо всех отклонениях своевременно информирует Подрядчика (Генерального подрядчика). Несет ответственность за принятые объемы работ;</w:t>
      </w:r>
    </w:p>
    <w:p w:rsidR="00761659" w:rsidRPr="001622F5" w:rsidRDefault="00761659" w:rsidP="00761659">
      <w:pPr>
        <w:ind w:firstLine="709"/>
        <w:jc w:val="both"/>
        <w:rPr>
          <w:sz w:val="21"/>
          <w:szCs w:val="21"/>
        </w:rPr>
      </w:pPr>
      <w:r w:rsidRPr="001622F5">
        <w:rPr>
          <w:sz w:val="21"/>
          <w:szCs w:val="21"/>
        </w:rPr>
        <w:t>-вправе требовать от Подрядчика (Генерального подрядчика) своевременного устранения выявленных в выполненных работах недостатков. При необходимости вправе устранить недостатки, выявленные в выполненных работах, самостоятельно либо привлечь для их устранения третьих лиц;</w:t>
      </w:r>
    </w:p>
    <w:p w:rsidR="00761659" w:rsidRPr="001622F5" w:rsidRDefault="00761659" w:rsidP="00761659">
      <w:pPr>
        <w:tabs>
          <w:tab w:val="left" w:pos="8273"/>
        </w:tabs>
        <w:ind w:firstLine="709"/>
        <w:jc w:val="both"/>
        <w:rPr>
          <w:sz w:val="21"/>
          <w:szCs w:val="21"/>
        </w:rPr>
      </w:pPr>
      <w:r w:rsidRPr="001622F5">
        <w:rPr>
          <w:sz w:val="21"/>
          <w:szCs w:val="21"/>
        </w:rPr>
        <w:t>-производит оплату работ, выполненных Подрядчиком (Генеральным подрядчиком) и принятых Заказчиком.</w:t>
      </w:r>
    </w:p>
    <w:p w:rsidR="00761659" w:rsidRPr="001622F5" w:rsidRDefault="00761659" w:rsidP="00761659">
      <w:pPr>
        <w:tabs>
          <w:tab w:val="left" w:pos="142"/>
          <w:tab w:val="left" w:pos="851"/>
          <w:tab w:val="left" w:pos="8273"/>
        </w:tabs>
        <w:ind w:firstLine="709"/>
        <w:jc w:val="both"/>
        <w:rPr>
          <w:sz w:val="21"/>
          <w:szCs w:val="21"/>
        </w:rPr>
      </w:pPr>
      <w:r w:rsidRPr="001622F5">
        <w:rPr>
          <w:sz w:val="21"/>
          <w:szCs w:val="21"/>
        </w:rPr>
        <w:t>4.2. Подрядчик (Генеральный подрядчик):</w:t>
      </w:r>
    </w:p>
    <w:p w:rsidR="00761659" w:rsidRPr="001622F5" w:rsidRDefault="00761659" w:rsidP="00761659">
      <w:pPr>
        <w:shd w:val="clear" w:color="auto" w:fill="FFFFFF"/>
        <w:tabs>
          <w:tab w:val="left" w:pos="142"/>
          <w:tab w:val="left" w:pos="851"/>
        </w:tabs>
        <w:ind w:firstLine="709"/>
        <w:jc w:val="both"/>
        <w:rPr>
          <w:sz w:val="21"/>
          <w:szCs w:val="21"/>
        </w:rPr>
      </w:pPr>
      <w:r w:rsidRPr="001622F5">
        <w:rPr>
          <w:sz w:val="21"/>
          <w:szCs w:val="21"/>
        </w:rPr>
        <w:t>-выполняет все работы в объеме и в сроки, предусмотренные настоящим контрактом и приложениями к нему;</w:t>
      </w:r>
    </w:p>
    <w:p w:rsidR="00761659" w:rsidRPr="001622F5" w:rsidRDefault="00761659" w:rsidP="00761659">
      <w:pPr>
        <w:shd w:val="clear" w:color="auto" w:fill="FFFFFF"/>
        <w:tabs>
          <w:tab w:val="left" w:pos="142"/>
          <w:tab w:val="left" w:pos="851"/>
        </w:tabs>
        <w:ind w:firstLine="709"/>
        <w:jc w:val="both"/>
        <w:rPr>
          <w:sz w:val="21"/>
          <w:szCs w:val="21"/>
        </w:rPr>
      </w:pPr>
      <w:r w:rsidRPr="001622F5">
        <w:rPr>
          <w:color w:val="000000"/>
          <w:sz w:val="21"/>
          <w:szCs w:val="21"/>
        </w:rPr>
        <w:t>-</w:t>
      </w:r>
      <w:r w:rsidRPr="001622F5">
        <w:rPr>
          <w:sz w:val="21"/>
          <w:szCs w:val="21"/>
        </w:rPr>
        <w:t>производство работ на объект</w:t>
      </w:r>
      <w:r w:rsidR="00470301">
        <w:rPr>
          <w:sz w:val="21"/>
          <w:szCs w:val="21"/>
        </w:rPr>
        <w:t>е</w:t>
      </w:r>
      <w:r w:rsidRPr="001622F5">
        <w:rPr>
          <w:sz w:val="21"/>
          <w:szCs w:val="21"/>
        </w:rPr>
        <w:t xml:space="preserve"> согласовывает со службами управления по </w:t>
      </w:r>
      <w:proofErr w:type="spellStart"/>
      <w:r w:rsidRPr="001622F5">
        <w:rPr>
          <w:sz w:val="21"/>
          <w:szCs w:val="21"/>
        </w:rPr>
        <w:t>РиБЖД</w:t>
      </w:r>
      <w:proofErr w:type="spellEnd"/>
      <w:r w:rsidRPr="001622F5">
        <w:rPr>
          <w:sz w:val="21"/>
          <w:szCs w:val="21"/>
        </w:rPr>
        <w:t xml:space="preserve"> Заказчика;</w:t>
      </w:r>
    </w:p>
    <w:p w:rsidR="00761659" w:rsidRPr="001622F5" w:rsidRDefault="00761659" w:rsidP="00761659">
      <w:pPr>
        <w:shd w:val="clear" w:color="auto" w:fill="FFFFFF"/>
        <w:tabs>
          <w:tab w:val="left" w:pos="142"/>
          <w:tab w:val="left" w:pos="851"/>
        </w:tabs>
        <w:ind w:firstLine="709"/>
        <w:jc w:val="both"/>
        <w:rPr>
          <w:sz w:val="21"/>
          <w:szCs w:val="21"/>
        </w:rPr>
      </w:pPr>
      <w:r w:rsidRPr="001622F5">
        <w:rPr>
          <w:color w:val="000000"/>
          <w:sz w:val="21"/>
          <w:szCs w:val="21"/>
        </w:rPr>
        <w:t xml:space="preserve">-участвует в приемке результата работ в соответствии с требованиями настоящего </w:t>
      </w:r>
      <w:r w:rsidRPr="001622F5">
        <w:rPr>
          <w:sz w:val="21"/>
          <w:szCs w:val="21"/>
        </w:rPr>
        <w:t>контракта</w:t>
      </w:r>
      <w:r w:rsidRPr="001622F5">
        <w:rPr>
          <w:color w:val="000000"/>
          <w:sz w:val="21"/>
          <w:szCs w:val="21"/>
        </w:rPr>
        <w:t>;</w:t>
      </w:r>
    </w:p>
    <w:p w:rsidR="00761659" w:rsidRPr="001622F5" w:rsidRDefault="00761659" w:rsidP="00761659">
      <w:pPr>
        <w:ind w:firstLine="709"/>
        <w:jc w:val="both"/>
        <w:rPr>
          <w:sz w:val="21"/>
          <w:szCs w:val="21"/>
        </w:rPr>
      </w:pPr>
      <w:r w:rsidRPr="001622F5">
        <w:rPr>
          <w:sz w:val="21"/>
          <w:szCs w:val="21"/>
        </w:rPr>
        <w:t>-безвозмездно устраняет недостатки и дефекты в выполненных работах по требованию Заказчика в разумный срок, установленный Заказчиком в соответствующем требовании об устранении недостатков;</w:t>
      </w:r>
    </w:p>
    <w:p w:rsidR="00761659" w:rsidRPr="001622F5" w:rsidRDefault="00761659" w:rsidP="00761659">
      <w:pPr>
        <w:tabs>
          <w:tab w:val="left" w:pos="8273"/>
        </w:tabs>
        <w:ind w:firstLine="709"/>
        <w:jc w:val="both"/>
        <w:rPr>
          <w:sz w:val="21"/>
          <w:szCs w:val="21"/>
        </w:rPr>
      </w:pPr>
      <w:r w:rsidRPr="001622F5">
        <w:rPr>
          <w:color w:val="000000"/>
          <w:sz w:val="21"/>
          <w:szCs w:val="21"/>
        </w:rPr>
        <w:t>-г</w:t>
      </w:r>
      <w:r w:rsidRPr="001622F5">
        <w:rPr>
          <w:sz w:val="21"/>
          <w:szCs w:val="21"/>
        </w:rPr>
        <w:t xml:space="preserve">арантирует производство работ в соответствии с условиями контракта, </w:t>
      </w:r>
      <w:r>
        <w:rPr>
          <w:sz w:val="21"/>
          <w:szCs w:val="21"/>
        </w:rPr>
        <w:t xml:space="preserve">рабочей документации, </w:t>
      </w:r>
      <w:r w:rsidRPr="001622F5">
        <w:rPr>
          <w:sz w:val="21"/>
          <w:szCs w:val="21"/>
        </w:rPr>
        <w:t xml:space="preserve">действующими ГОСТ, </w:t>
      </w:r>
      <w:proofErr w:type="spellStart"/>
      <w:r w:rsidRPr="001622F5">
        <w:rPr>
          <w:sz w:val="21"/>
          <w:szCs w:val="21"/>
        </w:rPr>
        <w:t>СНиП</w:t>
      </w:r>
      <w:proofErr w:type="spellEnd"/>
      <w:r w:rsidRPr="001622F5">
        <w:rPr>
          <w:sz w:val="21"/>
          <w:szCs w:val="21"/>
        </w:rPr>
        <w:t xml:space="preserve">, ТУ, НПБ, ППБ, </w:t>
      </w:r>
      <w:proofErr w:type="spellStart"/>
      <w:r w:rsidRPr="001622F5">
        <w:rPr>
          <w:sz w:val="21"/>
          <w:szCs w:val="21"/>
        </w:rPr>
        <w:t>СанПиН</w:t>
      </w:r>
      <w:proofErr w:type="spellEnd"/>
      <w:r w:rsidRPr="001622F5">
        <w:rPr>
          <w:sz w:val="21"/>
          <w:szCs w:val="21"/>
        </w:rPr>
        <w:t>, правилами техники безопасности;</w:t>
      </w:r>
    </w:p>
    <w:p w:rsidR="00761659" w:rsidRPr="001622F5" w:rsidRDefault="00761659" w:rsidP="00761659">
      <w:pPr>
        <w:shd w:val="clear" w:color="auto" w:fill="FFFFFF"/>
        <w:tabs>
          <w:tab w:val="left" w:pos="142"/>
          <w:tab w:val="left" w:pos="851"/>
        </w:tabs>
        <w:ind w:firstLine="709"/>
        <w:jc w:val="both"/>
        <w:rPr>
          <w:color w:val="000000"/>
          <w:sz w:val="21"/>
          <w:szCs w:val="21"/>
        </w:rPr>
      </w:pPr>
      <w:r w:rsidRPr="001622F5">
        <w:rPr>
          <w:color w:val="000000"/>
          <w:sz w:val="21"/>
          <w:szCs w:val="21"/>
        </w:rPr>
        <w:t xml:space="preserve">-по окончании работ по настоящему контракту </w:t>
      </w:r>
      <w:r w:rsidRPr="001622F5">
        <w:rPr>
          <w:sz w:val="21"/>
          <w:szCs w:val="21"/>
        </w:rPr>
        <w:t>Подрядчик (Генеральный подрядчик)</w:t>
      </w:r>
      <w:r w:rsidRPr="001622F5">
        <w:rPr>
          <w:color w:val="000000"/>
          <w:sz w:val="21"/>
          <w:szCs w:val="21"/>
        </w:rPr>
        <w:t xml:space="preserve"> очищает объект</w:t>
      </w:r>
      <w:r w:rsidR="00470301">
        <w:rPr>
          <w:color w:val="000000"/>
          <w:sz w:val="21"/>
          <w:szCs w:val="21"/>
        </w:rPr>
        <w:t>е</w:t>
      </w:r>
      <w:r w:rsidRPr="001622F5">
        <w:rPr>
          <w:color w:val="000000"/>
          <w:sz w:val="21"/>
          <w:szCs w:val="21"/>
        </w:rPr>
        <w:t xml:space="preserve"> от мусора, вывозит за пределы площадк</w:t>
      </w:r>
      <w:r>
        <w:rPr>
          <w:color w:val="000000"/>
          <w:sz w:val="21"/>
          <w:szCs w:val="21"/>
        </w:rPr>
        <w:t>и</w:t>
      </w:r>
      <w:r w:rsidRPr="001622F5">
        <w:rPr>
          <w:color w:val="000000"/>
          <w:sz w:val="21"/>
          <w:szCs w:val="21"/>
        </w:rPr>
        <w:t xml:space="preserve"> технику, инвентарь, временные сооружения и иное, принадлежащее </w:t>
      </w:r>
      <w:r w:rsidRPr="001622F5">
        <w:rPr>
          <w:sz w:val="21"/>
          <w:szCs w:val="21"/>
        </w:rPr>
        <w:t xml:space="preserve">Подрядчику (Генеральному подрядчику) </w:t>
      </w:r>
      <w:r w:rsidRPr="001622F5">
        <w:rPr>
          <w:color w:val="000000"/>
          <w:sz w:val="21"/>
          <w:szCs w:val="21"/>
        </w:rPr>
        <w:t xml:space="preserve">имущество, в течение 5 дней после окончания выполнения работ. Вывоз строительного мусора для последующей утилизации должен производиться </w:t>
      </w:r>
      <w:r w:rsidRPr="001622F5">
        <w:rPr>
          <w:sz w:val="21"/>
          <w:szCs w:val="21"/>
        </w:rPr>
        <w:t>Подрядчиком (Генеральным подрядчиком)</w:t>
      </w:r>
      <w:r w:rsidRPr="001622F5">
        <w:rPr>
          <w:color w:val="000000"/>
          <w:sz w:val="21"/>
          <w:szCs w:val="21"/>
        </w:rPr>
        <w:t xml:space="preserve"> в соответствии с действующим законодательством.</w:t>
      </w:r>
    </w:p>
    <w:p w:rsidR="00761659" w:rsidRPr="001622F5" w:rsidRDefault="00761659" w:rsidP="00761659">
      <w:pPr>
        <w:rPr>
          <w:b/>
          <w:color w:val="000000"/>
          <w:sz w:val="21"/>
          <w:szCs w:val="21"/>
        </w:rPr>
      </w:pPr>
    </w:p>
    <w:p w:rsidR="00761659" w:rsidRPr="001622F5" w:rsidRDefault="00761659" w:rsidP="00761659">
      <w:pPr>
        <w:ind w:firstLine="709"/>
        <w:jc w:val="center"/>
        <w:rPr>
          <w:b/>
          <w:color w:val="000000"/>
          <w:sz w:val="21"/>
          <w:szCs w:val="21"/>
        </w:rPr>
      </w:pPr>
      <w:r w:rsidRPr="001622F5">
        <w:rPr>
          <w:b/>
          <w:color w:val="000000"/>
          <w:sz w:val="21"/>
          <w:szCs w:val="21"/>
        </w:rPr>
        <w:t>5.Условия выполнения работ и порядок приемки</w:t>
      </w:r>
    </w:p>
    <w:p w:rsidR="00761659" w:rsidRPr="001622F5" w:rsidRDefault="00761659" w:rsidP="00761659">
      <w:pPr>
        <w:ind w:firstLine="709"/>
        <w:jc w:val="both"/>
        <w:rPr>
          <w:sz w:val="21"/>
          <w:szCs w:val="21"/>
        </w:rPr>
      </w:pPr>
      <w:r w:rsidRPr="001622F5">
        <w:rPr>
          <w:sz w:val="21"/>
          <w:szCs w:val="21"/>
        </w:rPr>
        <w:t>5.1. По завершении выполнения работ Подрядчик (Генеральный подрядчик) не позднее дня окончания срока выполнения работ, предусмотренного п. 3.2 настоящего контракта, в письменном виде уведомляет Заказчика о готовности к сдаче результата работ и представляет Заказчику акт приемки выполненных работ (КС-2), справку о стоимости работ и затрат (КС-3), акт приемки законченного ремонтом объекта.</w:t>
      </w:r>
    </w:p>
    <w:p w:rsidR="00761659" w:rsidRPr="001622F5" w:rsidRDefault="00761659" w:rsidP="00761659">
      <w:pPr>
        <w:ind w:firstLine="709"/>
        <w:jc w:val="both"/>
        <w:rPr>
          <w:sz w:val="21"/>
          <w:szCs w:val="21"/>
        </w:rPr>
      </w:pPr>
      <w:r w:rsidRPr="001622F5">
        <w:rPr>
          <w:sz w:val="21"/>
          <w:szCs w:val="21"/>
        </w:rPr>
        <w:t xml:space="preserve">5.2. </w:t>
      </w:r>
      <w:r w:rsidRPr="001622F5">
        <w:rPr>
          <w:color w:val="000000"/>
          <w:sz w:val="21"/>
          <w:szCs w:val="21"/>
        </w:rPr>
        <w:t xml:space="preserve">Рабочая приемка результата работ производится с участием полномочных представителей </w:t>
      </w:r>
      <w:r w:rsidRPr="001622F5">
        <w:rPr>
          <w:sz w:val="21"/>
          <w:szCs w:val="21"/>
        </w:rPr>
        <w:t>Заказчика</w:t>
      </w:r>
      <w:r w:rsidRPr="001622F5">
        <w:rPr>
          <w:color w:val="000000"/>
          <w:sz w:val="21"/>
          <w:szCs w:val="21"/>
        </w:rPr>
        <w:t xml:space="preserve"> и </w:t>
      </w:r>
      <w:r w:rsidRPr="001622F5">
        <w:rPr>
          <w:sz w:val="21"/>
          <w:szCs w:val="21"/>
        </w:rPr>
        <w:t xml:space="preserve">Подрядчика (Генерального подрядчика) </w:t>
      </w:r>
      <w:r w:rsidRPr="001622F5">
        <w:rPr>
          <w:color w:val="000000"/>
          <w:sz w:val="21"/>
          <w:szCs w:val="21"/>
        </w:rPr>
        <w:t xml:space="preserve">посредством наружного осмотра выполненных работ в течение 3-х рабочих дней с момента получения Заказчиком уведомления </w:t>
      </w:r>
      <w:r w:rsidRPr="001622F5">
        <w:rPr>
          <w:sz w:val="21"/>
          <w:szCs w:val="21"/>
        </w:rPr>
        <w:t xml:space="preserve">Подрядчика (Генерального подрядчика) </w:t>
      </w:r>
      <w:r w:rsidRPr="001622F5">
        <w:rPr>
          <w:color w:val="000000"/>
          <w:sz w:val="21"/>
          <w:szCs w:val="21"/>
        </w:rPr>
        <w:t>о готовности результата работ к сдаче. Результаты приемки оформляются актом</w:t>
      </w:r>
      <w:r w:rsidRPr="001622F5">
        <w:rPr>
          <w:sz w:val="21"/>
          <w:szCs w:val="21"/>
        </w:rPr>
        <w:t xml:space="preserve"> приемки законченного ремонтом объекта.</w:t>
      </w:r>
    </w:p>
    <w:p w:rsidR="00761659" w:rsidRPr="001622F5" w:rsidRDefault="00761659" w:rsidP="00761659">
      <w:pPr>
        <w:ind w:firstLine="709"/>
        <w:jc w:val="both"/>
        <w:rPr>
          <w:sz w:val="21"/>
          <w:szCs w:val="21"/>
        </w:rPr>
      </w:pPr>
      <w:r w:rsidRPr="001622F5">
        <w:rPr>
          <w:sz w:val="21"/>
          <w:szCs w:val="21"/>
        </w:rPr>
        <w:t>5.3. В случае несоответствия выполненных работ смете, составляется соответствующий акт, содержащий перечень необходимых доработок, в соответствии с которым Подрядчик (Генеральный подрядчик) обязан в течение пяти рабочих дней произвести работы по устранению выявленных недостатков без дополнительной оплаты в пределах утвержденной сметной документации.</w:t>
      </w:r>
    </w:p>
    <w:p w:rsidR="00761659" w:rsidRPr="001622F5" w:rsidRDefault="00761659" w:rsidP="00761659">
      <w:pPr>
        <w:ind w:firstLine="709"/>
        <w:jc w:val="both"/>
        <w:rPr>
          <w:sz w:val="21"/>
          <w:szCs w:val="21"/>
        </w:rPr>
      </w:pPr>
      <w:r w:rsidRPr="001622F5">
        <w:rPr>
          <w:sz w:val="21"/>
          <w:szCs w:val="21"/>
        </w:rPr>
        <w:t>5.4. Заказчик</w:t>
      </w:r>
      <w:r w:rsidRPr="001622F5">
        <w:rPr>
          <w:caps/>
          <w:color w:val="000000"/>
          <w:sz w:val="21"/>
          <w:szCs w:val="21"/>
        </w:rPr>
        <w:t xml:space="preserve"> </w:t>
      </w:r>
      <w:r w:rsidRPr="001622F5">
        <w:rPr>
          <w:color w:val="000000"/>
          <w:sz w:val="21"/>
          <w:szCs w:val="21"/>
        </w:rPr>
        <w:t xml:space="preserve">организует и проводит приемку выполненных работ, с учетом </w:t>
      </w:r>
      <w:r w:rsidRPr="001622F5">
        <w:rPr>
          <w:sz w:val="21"/>
          <w:szCs w:val="21"/>
        </w:rPr>
        <w:t xml:space="preserve">требований настоящего контракта, согласно </w:t>
      </w:r>
      <w:proofErr w:type="spellStart"/>
      <w:r w:rsidRPr="001622F5">
        <w:rPr>
          <w:sz w:val="21"/>
          <w:szCs w:val="21"/>
        </w:rPr>
        <w:t>СНиП</w:t>
      </w:r>
      <w:proofErr w:type="spellEnd"/>
      <w:r w:rsidRPr="001622F5">
        <w:rPr>
          <w:sz w:val="21"/>
          <w:szCs w:val="21"/>
        </w:rPr>
        <w:t xml:space="preserve"> и иным техническим нормам на данные виды работ.</w:t>
      </w:r>
    </w:p>
    <w:p w:rsidR="00761659" w:rsidRPr="001622F5" w:rsidRDefault="00761659" w:rsidP="00761659">
      <w:pPr>
        <w:ind w:firstLine="709"/>
        <w:jc w:val="both"/>
        <w:rPr>
          <w:sz w:val="21"/>
          <w:szCs w:val="21"/>
        </w:rPr>
      </w:pPr>
      <w:r w:rsidRPr="001622F5">
        <w:rPr>
          <w:sz w:val="21"/>
          <w:szCs w:val="21"/>
        </w:rPr>
        <w:t>5.5. Риск случайной гибели или повреждения объекта, а также строительных и иных материалов, оборудования, инвентаря несет Подрядчик (Генеральный подрядчик). Риск гибели или повреждения объекта переходит от Подрядчика (Генерального подрядчика) к Заказчику в день, следующий за днем подписания акта о приемке выполненных работ.</w:t>
      </w:r>
    </w:p>
    <w:p w:rsidR="00761659" w:rsidRPr="001622F5" w:rsidRDefault="00761659" w:rsidP="00761659">
      <w:pPr>
        <w:jc w:val="both"/>
        <w:rPr>
          <w:sz w:val="21"/>
          <w:szCs w:val="21"/>
        </w:rPr>
      </w:pPr>
    </w:p>
    <w:p w:rsidR="00761659" w:rsidRPr="001622F5" w:rsidRDefault="00761659" w:rsidP="00761659">
      <w:pPr>
        <w:ind w:firstLine="709"/>
        <w:jc w:val="center"/>
        <w:rPr>
          <w:b/>
          <w:sz w:val="21"/>
          <w:szCs w:val="21"/>
        </w:rPr>
      </w:pPr>
      <w:r w:rsidRPr="001622F5">
        <w:rPr>
          <w:b/>
          <w:sz w:val="21"/>
          <w:szCs w:val="21"/>
        </w:rPr>
        <w:t>6.Ответственность Сторон</w:t>
      </w:r>
    </w:p>
    <w:p w:rsidR="00761659" w:rsidRPr="001622F5" w:rsidRDefault="00761659" w:rsidP="00761659">
      <w:pPr>
        <w:ind w:firstLine="709"/>
        <w:jc w:val="both"/>
        <w:rPr>
          <w:sz w:val="21"/>
          <w:szCs w:val="21"/>
        </w:rPr>
      </w:pPr>
      <w:r w:rsidRPr="001622F5">
        <w:rPr>
          <w:sz w:val="21"/>
          <w:szCs w:val="21"/>
        </w:rPr>
        <w:t>6.1.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761659" w:rsidRPr="001622F5" w:rsidRDefault="00761659" w:rsidP="00761659">
      <w:pPr>
        <w:autoSpaceDE w:val="0"/>
        <w:autoSpaceDN w:val="0"/>
        <w:adjustRightInd w:val="0"/>
        <w:ind w:firstLine="709"/>
        <w:jc w:val="both"/>
        <w:outlineLvl w:val="3"/>
        <w:rPr>
          <w:sz w:val="21"/>
          <w:szCs w:val="21"/>
        </w:rPr>
      </w:pPr>
      <w:r w:rsidRPr="001622F5">
        <w:rPr>
          <w:sz w:val="21"/>
          <w:szCs w:val="21"/>
        </w:rPr>
        <w:t xml:space="preserve">6.2. Срок предоставления гарантии качества работ – не менее 60 (шестидесяти) месяцев с момента </w:t>
      </w:r>
      <w:r w:rsidRPr="001622F5">
        <w:rPr>
          <w:color w:val="000000"/>
          <w:sz w:val="21"/>
          <w:szCs w:val="21"/>
        </w:rPr>
        <w:t xml:space="preserve">подписания сторонами акта приемки выполненных работ и </w:t>
      </w:r>
      <w:r w:rsidRPr="001622F5">
        <w:rPr>
          <w:sz w:val="21"/>
          <w:szCs w:val="21"/>
        </w:rPr>
        <w:t xml:space="preserve">акта </w:t>
      </w:r>
      <w:proofErr w:type="gramStart"/>
      <w:r w:rsidRPr="001622F5">
        <w:rPr>
          <w:sz w:val="21"/>
          <w:szCs w:val="21"/>
        </w:rPr>
        <w:t>приемки</w:t>
      </w:r>
      <w:proofErr w:type="gramEnd"/>
      <w:r w:rsidRPr="001622F5">
        <w:rPr>
          <w:sz w:val="21"/>
          <w:szCs w:val="21"/>
        </w:rPr>
        <w:t xml:space="preserve"> законченн</w:t>
      </w:r>
      <w:r>
        <w:rPr>
          <w:sz w:val="21"/>
          <w:szCs w:val="21"/>
        </w:rPr>
        <w:t>ых</w:t>
      </w:r>
      <w:r w:rsidRPr="001622F5">
        <w:rPr>
          <w:sz w:val="21"/>
          <w:szCs w:val="21"/>
        </w:rPr>
        <w:t xml:space="preserve"> ремонтом объект</w:t>
      </w:r>
      <w:r>
        <w:rPr>
          <w:sz w:val="21"/>
          <w:szCs w:val="21"/>
        </w:rPr>
        <w:t>ов</w:t>
      </w:r>
      <w:r w:rsidRPr="001622F5">
        <w:rPr>
          <w:sz w:val="21"/>
          <w:szCs w:val="21"/>
        </w:rPr>
        <w:t>.</w:t>
      </w:r>
    </w:p>
    <w:p w:rsidR="00761659" w:rsidRPr="001622F5" w:rsidRDefault="00761659" w:rsidP="00761659">
      <w:pPr>
        <w:autoSpaceDE w:val="0"/>
        <w:autoSpaceDN w:val="0"/>
        <w:adjustRightInd w:val="0"/>
        <w:ind w:firstLine="709"/>
        <w:jc w:val="both"/>
        <w:rPr>
          <w:sz w:val="21"/>
          <w:szCs w:val="21"/>
        </w:rPr>
      </w:pPr>
      <w:r w:rsidRPr="001622F5">
        <w:rPr>
          <w:sz w:val="21"/>
          <w:szCs w:val="21"/>
        </w:rPr>
        <w:t>В случае обнаружении недостатков выполненных работ Заказчик вправе по своему выбору потребовать от Подрядчика (Генерального подрядчика):</w:t>
      </w:r>
    </w:p>
    <w:p w:rsidR="00761659" w:rsidRPr="001622F5" w:rsidRDefault="00761659" w:rsidP="00761659">
      <w:pPr>
        <w:ind w:firstLine="709"/>
        <w:jc w:val="both"/>
        <w:rPr>
          <w:sz w:val="21"/>
          <w:szCs w:val="21"/>
        </w:rPr>
      </w:pPr>
      <w:r w:rsidRPr="001622F5">
        <w:rPr>
          <w:sz w:val="21"/>
          <w:szCs w:val="21"/>
        </w:rPr>
        <w:t>-безвозмездного устранения недостатков выполненных работ в разумный срок, установленный Заказчиком в соответствующем требовании об устранении недостатков;</w:t>
      </w:r>
    </w:p>
    <w:p w:rsidR="00761659" w:rsidRPr="001622F5" w:rsidRDefault="00761659" w:rsidP="00761659">
      <w:pPr>
        <w:ind w:firstLine="709"/>
        <w:jc w:val="both"/>
        <w:rPr>
          <w:sz w:val="21"/>
          <w:szCs w:val="21"/>
        </w:rPr>
      </w:pPr>
      <w:r w:rsidRPr="001622F5">
        <w:rPr>
          <w:sz w:val="21"/>
          <w:szCs w:val="21"/>
        </w:rPr>
        <w:t>-возмещения понесенных Заказчиком расходов по исправлению недостатков своими силами или силами третьих лиц в течение не более 5 (пяти) рабочих дней с момента заявления Заказчиком соответствующего требования.</w:t>
      </w:r>
    </w:p>
    <w:p w:rsidR="00761659" w:rsidRPr="001622F5" w:rsidRDefault="00761659" w:rsidP="00761659">
      <w:pPr>
        <w:autoSpaceDE w:val="0"/>
        <w:autoSpaceDN w:val="0"/>
        <w:adjustRightInd w:val="0"/>
        <w:ind w:firstLine="709"/>
        <w:jc w:val="both"/>
        <w:outlineLvl w:val="3"/>
        <w:rPr>
          <w:sz w:val="21"/>
          <w:szCs w:val="21"/>
        </w:rPr>
      </w:pPr>
      <w:r w:rsidRPr="001622F5">
        <w:rPr>
          <w:sz w:val="21"/>
          <w:szCs w:val="21"/>
        </w:rPr>
        <w:t>В случае если недостатки выполненных работ повлекли за собой причинение ущерба имуществу Заказчика, Подрядчик (Генеральный подрядчик)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761659" w:rsidRPr="001622F5" w:rsidRDefault="00761659" w:rsidP="00761659">
      <w:pPr>
        <w:ind w:firstLine="709"/>
        <w:jc w:val="both"/>
        <w:rPr>
          <w:sz w:val="21"/>
          <w:szCs w:val="21"/>
        </w:rPr>
      </w:pPr>
      <w:r w:rsidRPr="001622F5">
        <w:rPr>
          <w:sz w:val="21"/>
          <w:szCs w:val="21"/>
        </w:rPr>
        <w:t>6.3. В случае просрочки исполнения Подрядчиком (Генеральным подрядчиком) обязательства, предусмотренного контрактом, Заказчик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одну десятую процента от стоимости неисполненного (ненадлежащим образом исполненного) обязательства. Подрядчик (Генеральный подрядчик)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Подрядчику (Генеральному подрядчику) в качестве оплаты за выполненные работы.</w:t>
      </w:r>
    </w:p>
    <w:p w:rsidR="00761659" w:rsidRPr="001622F5" w:rsidRDefault="00761659" w:rsidP="00761659">
      <w:pPr>
        <w:pStyle w:val="ConsNormal"/>
        <w:ind w:right="0" w:firstLine="709"/>
        <w:jc w:val="both"/>
        <w:rPr>
          <w:rFonts w:ascii="Times New Roman" w:hAnsi="Times New Roman" w:cs="Times New Roman"/>
          <w:sz w:val="21"/>
          <w:szCs w:val="21"/>
        </w:rPr>
      </w:pPr>
      <w:r w:rsidRPr="001622F5">
        <w:rPr>
          <w:rFonts w:ascii="Times New Roman" w:hAnsi="Times New Roman" w:cs="Times New Roman"/>
          <w:sz w:val="21"/>
          <w:szCs w:val="21"/>
        </w:rPr>
        <w:t>6.4. В случае просрочки исполнения Заказчиком обязательства, предусмотренного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обязательства за каждый день просрочки исполнения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761659" w:rsidRPr="001622F5" w:rsidRDefault="00761659" w:rsidP="00761659">
      <w:pPr>
        <w:ind w:firstLine="709"/>
        <w:jc w:val="both"/>
        <w:rPr>
          <w:sz w:val="21"/>
          <w:szCs w:val="21"/>
        </w:rPr>
      </w:pPr>
      <w:r w:rsidRPr="001622F5">
        <w:rPr>
          <w:sz w:val="21"/>
          <w:szCs w:val="21"/>
        </w:rPr>
        <w:t>6.5. В случае</w:t>
      </w:r>
      <w:proofErr w:type="gramStart"/>
      <w:r w:rsidRPr="001622F5">
        <w:rPr>
          <w:sz w:val="21"/>
          <w:szCs w:val="21"/>
        </w:rPr>
        <w:t>,</w:t>
      </w:r>
      <w:proofErr w:type="gramEnd"/>
      <w:r w:rsidRPr="001622F5">
        <w:rPr>
          <w:sz w:val="21"/>
          <w:szCs w:val="21"/>
        </w:rPr>
        <w:t xml:space="preserve"> если работы выполнены Подрядчиком (Генеральным подрядчиком) с отступлением от контракта, в том числе, Приложений к нему, в части определения материалов, используемых для производства работ, вне зависимости от того, ухудшило ли это результат работ, Заказчик вправе требовать от Подрядчика (Генерального подрядчика) уплаты штрафной неустойки в размере 1 (одного) процента цены контракта.</w:t>
      </w:r>
    </w:p>
    <w:p w:rsidR="00761659" w:rsidRPr="001622F5" w:rsidRDefault="00761659" w:rsidP="00761659">
      <w:pPr>
        <w:pStyle w:val="ConsNormal"/>
        <w:ind w:right="0" w:firstLine="709"/>
        <w:jc w:val="both"/>
        <w:rPr>
          <w:rFonts w:ascii="Times New Roman" w:hAnsi="Times New Roman" w:cs="Times New Roman"/>
          <w:sz w:val="21"/>
          <w:szCs w:val="21"/>
        </w:rPr>
      </w:pPr>
      <w:r w:rsidRPr="001622F5">
        <w:rPr>
          <w:rFonts w:ascii="Times New Roman" w:hAnsi="Times New Roman" w:cs="Times New Roman"/>
          <w:sz w:val="21"/>
          <w:szCs w:val="21"/>
        </w:rPr>
        <w:t>6.6. Уплата пени (штрафа, неустойки) не освобождает нарушившую условия контракта Сторону от исполнения взятых на себя обязательств.</w:t>
      </w:r>
    </w:p>
    <w:p w:rsidR="00761659" w:rsidRPr="001622F5" w:rsidRDefault="00761659" w:rsidP="00761659">
      <w:pPr>
        <w:pStyle w:val="ConsNormal"/>
        <w:ind w:right="0" w:firstLine="709"/>
        <w:jc w:val="both"/>
        <w:rPr>
          <w:rFonts w:ascii="Times New Roman" w:hAnsi="Times New Roman" w:cs="Times New Roman"/>
          <w:sz w:val="21"/>
          <w:szCs w:val="21"/>
        </w:rPr>
      </w:pPr>
      <w:r w:rsidRPr="001622F5">
        <w:rPr>
          <w:rFonts w:ascii="Times New Roman" w:hAnsi="Times New Roman" w:cs="Times New Roman"/>
          <w:sz w:val="21"/>
          <w:szCs w:val="21"/>
        </w:rPr>
        <w:t>6.7. В случае</w:t>
      </w:r>
      <w:proofErr w:type="gramStart"/>
      <w:r w:rsidRPr="001622F5">
        <w:rPr>
          <w:rFonts w:ascii="Times New Roman" w:hAnsi="Times New Roman" w:cs="Times New Roman"/>
          <w:sz w:val="21"/>
          <w:szCs w:val="21"/>
        </w:rPr>
        <w:t>,</w:t>
      </w:r>
      <w:proofErr w:type="gramEnd"/>
      <w:r w:rsidRPr="001622F5">
        <w:rPr>
          <w:rFonts w:ascii="Times New Roman" w:hAnsi="Times New Roman" w:cs="Times New Roman"/>
          <w:sz w:val="21"/>
          <w:szCs w:val="21"/>
        </w:rPr>
        <w:t xml:space="preserve"> если на стороне Подрядчика (Генерального подрядчика)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761659" w:rsidRPr="001622F5" w:rsidRDefault="00761659" w:rsidP="00761659">
      <w:pPr>
        <w:pStyle w:val="ConsNormal"/>
        <w:ind w:right="0" w:firstLine="0"/>
        <w:rPr>
          <w:rFonts w:ascii="Times New Roman" w:hAnsi="Times New Roman" w:cs="Times New Roman"/>
          <w:b/>
          <w:sz w:val="21"/>
          <w:szCs w:val="21"/>
        </w:rPr>
      </w:pPr>
    </w:p>
    <w:p w:rsidR="00761659" w:rsidRPr="001622F5" w:rsidRDefault="00761659" w:rsidP="00761659">
      <w:pPr>
        <w:pStyle w:val="ConsNormal"/>
        <w:ind w:right="0" w:firstLine="709"/>
        <w:jc w:val="center"/>
        <w:rPr>
          <w:rFonts w:ascii="Times New Roman" w:hAnsi="Times New Roman" w:cs="Times New Roman"/>
          <w:b/>
          <w:sz w:val="21"/>
          <w:szCs w:val="21"/>
        </w:rPr>
      </w:pPr>
      <w:r w:rsidRPr="001622F5">
        <w:rPr>
          <w:rFonts w:ascii="Times New Roman" w:hAnsi="Times New Roman" w:cs="Times New Roman"/>
          <w:b/>
          <w:sz w:val="21"/>
          <w:szCs w:val="21"/>
        </w:rPr>
        <w:t>7. Непреодолимая сила</w:t>
      </w:r>
    </w:p>
    <w:p w:rsidR="00761659" w:rsidRPr="001622F5" w:rsidRDefault="00761659" w:rsidP="00761659">
      <w:pPr>
        <w:pStyle w:val="ConsNormal"/>
        <w:ind w:right="0" w:firstLine="709"/>
        <w:jc w:val="both"/>
        <w:rPr>
          <w:rFonts w:ascii="Times New Roman" w:hAnsi="Times New Roman" w:cs="Times New Roman"/>
          <w:sz w:val="21"/>
          <w:szCs w:val="21"/>
        </w:rPr>
      </w:pPr>
      <w:r w:rsidRPr="001622F5">
        <w:rPr>
          <w:rFonts w:ascii="Times New Roman" w:hAnsi="Times New Roman" w:cs="Times New Roman"/>
          <w:sz w:val="21"/>
          <w:szCs w:val="21"/>
        </w:rPr>
        <w:t xml:space="preserve">7.1. </w:t>
      </w:r>
      <w:proofErr w:type="gramStart"/>
      <w:r w:rsidRPr="001622F5">
        <w:rPr>
          <w:rFonts w:ascii="Times New Roman" w:hAnsi="Times New Roman" w:cs="Times New Roman"/>
          <w:sz w:val="21"/>
          <w:szCs w:val="21"/>
        </w:rPr>
        <w:t>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roofErr w:type="gramEnd"/>
    </w:p>
    <w:p w:rsidR="00761659" w:rsidRPr="001622F5" w:rsidRDefault="00761659" w:rsidP="00761659">
      <w:pPr>
        <w:pStyle w:val="ConsNormal"/>
        <w:ind w:right="0" w:firstLine="709"/>
        <w:jc w:val="both"/>
        <w:rPr>
          <w:rFonts w:ascii="Times New Roman" w:hAnsi="Times New Roman" w:cs="Times New Roman"/>
          <w:sz w:val="21"/>
          <w:szCs w:val="21"/>
        </w:rPr>
      </w:pPr>
      <w:r w:rsidRPr="001622F5">
        <w:rPr>
          <w:rFonts w:ascii="Times New Roman" w:hAnsi="Times New Roman" w:cs="Times New Roman"/>
          <w:sz w:val="21"/>
          <w:szCs w:val="21"/>
        </w:rPr>
        <w:t>7.2. В случае наступления указанных в пункте 7.1.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761659" w:rsidRPr="001622F5" w:rsidRDefault="00761659" w:rsidP="00761659">
      <w:pPr>
        <w:pStyle w:val="ConsNormal"/>
        <w:ind w:right="0" w:firstLine="709"/>
        <w:jc w:val="both"/>
        <w:rPr>
          <w:rFonts w:ascii="Times New Roman" w:hAnsi="Times New Roman" w:cs="Times New Roman"/>
          <w:sz w:val="21"/>
          <w:szCs w:val="21"/>
        </w:rPr>
      </w:pPr>
      <w:r w:rsidRPr="001622F5">
        <w:rPr>
          <w:rFonts w:ascii="Times New Roman" w:hAnsi="Times New Roman" w:cs="Times New Roman"/>
          <w:sz w:val="21"/>
          <w:szCs w:val="21"/>
        </w:rPr>
        <w:t>7.3.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761659" w:rsidRPr="001622F5" w:rsidRDefault="00761659" w:rsidP="00761659">
      <w:pPr>
        <w:pStyle w:val="ConsNormal"/>
        <w:ind w:right="0" w:firstLine="709"/>
        <w:jc w:val="both"/>
        <w:rPr>
          <w:rFonts w:ascii="Times New Roman" w:hAnsi="Times New Roman" w:cs="Times New Roman"/>
          <w:sz w:val="21"/>
          <w:szCs w:val="21"/>
        </w:rPr>
      </w:pPr>
      <w:r w:rsidRPr="001622F5">
        <w:rPr>
          <w:rFonts w:ascii="Times New Roman" w:hAnsi="Times New Roman" w:cs="Times New Roman"/>
          <w:sz w:val="21"/>
          <w:szCs w:val="21"/>
        </w:rPr>
        <w:t>7.4.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761659" w:rsidRPr="001622F5" w:rsidRDefault="00761659" w:rsidP="00761659">
      <w:pPr>
        <w:pStyle w:val="ConsNormal"/>
        <w:ind w:right="0" w:firstLine="709"/>
        <w:jc w:val="both"/>
        <w:rPr>
          <w:rFonts w:ascii="Times New Roman" w:hAnsi="Times New Roman" w:cs="Times New Roman"/>
          <w:sz w:val="21"/>
          <w:szCs w:val="21"/>
        </w:rPr>
      </w:pPr>
      <w:r w:rsidRPr="001622F5">
        <w:rPr>
          <w:rFonts w:ascii="Times New Roman" w:hAnsi="Times New Roman" w:cs="Times New Roman"/>
          <w:sz w:val="21"/>
          <w:szCs w:val="21"/>
        </w:rPr>
        <w:t>7.5.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761659" w:rsidRDefault="00761659" w:rsidP="00761659">
      <w:pPr>
        <w:pStyle w:val="ConsNormal"/>
        <w:ind w:right="0" w:firstLine="709"/>
        <w:jc w:val="both"/>
        <w:rPr>
          <w:rFonts w:ascii="Times New Roman" w:hAnsi="Times New Roman" w:cs="Times New Roman"/>
          <w:sz w:val="21"/>
          <w:szCs w:val="21"/>
        </w:rPr>
      </w:pPr>
    </w:p>
    <w:p w:rsidR="00761659" w:rsidRPr="00543505" w:rsidRDefault="00761659" w:rsidP="00761659">
      <w:pPr>
        <w:jc w:val="center"/>
        <w:rPr>
          <w:b/>
          <w:bCs/>
          <w:sz w:val="21"/>
          <w:szCs w:val="21"/>
        </w:rPr>
      </w:pPr>
      <w:r w:rsidRPr="00543505">
        <w:rPr>
          <w:b/>
          <w:bCs/>
          <w:sz w:val="21"/>
          <w:szCs w:val="21"/>
        </w:rPr>
        <w:t>8. Конфиденциальность</w:t>
      </w:r>
    </w:p>
    <w:p w:rsidR="00761659" w:rsidRPr="00543505" w:rsidRDefault="00761659" w:rsidP="00761659">
      <w:pPr>
        <w:ind w:firstLine="709"/>
        <w:jc w:val="both"/>
        <w:rPr>
          <w:bCs/>
          <w:sz w:val="21"/>
          <w:szCs w:val="21"/>
        </w:rPr>
      </w:pPr>
      <w:r>
        <w:rPr>
          <w:sz w:val="21"/>
          <w:szCs w:val="21"/>
        </w:rPr>
        <w:t>8.1</w:t>
      </w:r>
      <w:proofErr w:type="gramStart"/>
      <w:r>
        <w:rPr>
          <w:sz w:val="21"/>
          <w:szCs w:val="21"/>
        </w:rPr>
        <w:t xml:space="preserve"> </w:t>
      </w:r>
      <w:r w:rsidRPr="002314E2">
        <w:rPr>
          <w:sz w:val="21"/>
          <w:szCs w:val="21"/>
        </w:rPr>
        <w:t>Д</w:t>
      </w:r>
      <w:proofErr w:type="gramEnd"/>
      <w:r w:rsidRPr="002314E2">
        <w:rPr>
          <w:sz w:val="21"/>
          <w:szCs w:val="21"/>
        </w:rPr>
        <w:t>ля целей</w:t>
      </w:r>
      <w:r w:rsidRPr="00543505">
        <w:rPr>
          <w:bCs/>
          <w:sz w:val="21"/>
          <w:szCs w:val="21"/>
        </w:rPr>
        <w:t xml:space="preserve"> настоящего </w:t>
      </w:r>
      <w:r>
        <w:rPr>
          <w:bCs/>
          <w:sz w:val="21"/>
          <w:szCs w:val="21"/>
        </w:rPr>
        <w:t>контракта</w:t>
      </w:r>
      <w:r w:rsidRPr="00543505">
        <w:rPr>
          <w:bCs/>
          <w:sz w:val="21"/>
          <w:szCs w:val="21"/>
        </w:rPr>
        <w:t xml:space="preserve"> термин «Конфиденциальная информация» означает любую информацию по настоящему </w:t>
      </w:r>
      <w:r>
        <w:rPr>
          <w:bCs/>
          <w:sz w:val="21"/>
          <w:szCs w:val="21"/>
        </w:rPr>
        <w:t>контракту</w:t>
      </w:r>
      <w:r w:rsidRPr="00543505">
        <w:rPr>
          <w:bCs/>
          <w:sz w:val="21"/>
          <w:szCs w:val="21"/>
        </w:rPr>
        <w:t xml:space="preserve">,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Заказчика, сведения о технических </w:t>
      </w:r>
      <w:proofErr w:type="gramStart"/>
      <w:r w:rsidRPr="00543505">
        <w:rPr>
          <w:bCs/>
          <w:sz w:val="21"/>
          <w:szCs w:val="21"/>
        </w:rPr>
        <w:t>характеристиках</w:t>
      </w:r>
      <w:proofErr w:type="gramEnd"/>
      <w:r w:rsidRPr="00543505">
        <w:rPr>
          <w:bCs/>
          <w:sz w:val="21"/>
          <w:szCs w:val="21"/>
        </w:rPr>
        <w:t xml:space="preserve">, охране и антитеррористической защищенности объектов Заказчика, пропускном и </w:t>
      </w:r>
      <w:proofErr w:type="spellStart"/>
      <w:r w:rsidRPr="00543505">
        <w:rPr>
          <w:bCs/>
          <w:sz w:val="21"/>
          <w:szCs w:val="21"/>
        </w:rPr>
        <w:t>внутриобъектовом</w:t>
      </w:r>
      <w:proofErr w:type="spellEnd"/>
      <w:r w:rsidRPr="00543505">
        <w:rPr>
          <w:bCs/>
          <w:sz w:val="21"/>
          <w:szCs w:val="21"/>
        </w:rPr>
        <w:t xml:space="preserve"> режимах, обеспечении инженерно-технической, физической защиты, пожарной безопасности объектов Заказчика, персональные данные работников и обучающихся Заказчика.</w:t>
      </w:r>
    </w:p>
    <w:p w:rsidR="00761659" w:rsidRPr="00543505" w:rsidRDefault="00761659" w:rsidP="00761659">
      <w:pPr>
        <w:ind w:firstLine="709"/>
        <w:jc w:val="both"/>
        <w:rPr>
          <w:bCs/>
          <w:sz w:val="21"/>
          <w:szCs w:val="21"/>
        </w:rPr>
      </w:pPr>
      <w:r>
        <w:rPr>
          <w:bCs/>
          <w:sz w:val="21"/>
          <w:szCs w:val="21"/>
        </w:rPr>
        <w:t xml:space="preserve">8.2 </w:t>
      </w:r>
      <w:r w:rsidRPr="00543505">
        <w:rPr>
          <w:bCs/>
          <w:sz w:val="21"/>
          <w:szCs w:val="21"/>
        </w:rPr>
        <w:t xml:space="preserve">Стороны обязуются </w:t>
      </w:r>
      <w:r>
        <w:rPr>
          <w:bCs/>
          <w:sz w:val="21"/>
          <w:szCs w:val="21"/>
        </w:rPr>
        <w:t xml:space="preserve">в течение 10 лет с момента заключения настоящего контракта </w:t>
      </w:r>
      <w:r w:rsidRPr="00543505">
        <w:rPr>
          <w:bCs/>
          <w:sz w:val="21"/>
          <w:szCs w:val="21"/>
        </w:rPr>
        <w:t xml:space="preserve">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543505">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543505">
        <w:rPr>
          <w:bCs/>
          <w:sz w:val="21"/>
          <w:szCs w:val="21"/>
        </w:rPr>
        <w:t xml:space="preserve"> </w:t>
      </w:r>
      <w:proofErr w:type="gramStart"/>
      <w:r w:rsidRPr="00543505">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761659" w:rsidRDefault="00761659" w:rsidP="00761659">
      <w:pPr>
        <w:ind w:firstLine="709"/>
        <w:jc w:val="both"/>
        <w:rPr>
          <w:bCs/>
          <w:sz w:val="21"/>
          <w:szCs w:val="21"/>
        </w:rPr>
      </w:pPr>
      <w:r>
        <w:rPr>
          <w:bCs/>
          <w:sz w:val="21"/>
          <w:szCs w:val="21"/>
        </w:rPr>
        <w:t xml:space="preserve">8.3 </w:t>
      </w:r>
      <w:r w:rsidRPr="00543505">
        <w:rPr>
          <w:bCs/>
          <w:sz w:val="21"/>
          <w:szCs w:val="21"/>
        </w:rPr>
        <w:t xml:space="preserve">Соответствующая Сторона настоящего </w:t>
      </w:r>
      <w:r>
        <w:rPr>
          <w:bCs/>
          <w:sz w:val="21"/>
          <w:szCs w:val="21"/>
        </w:rPr>
        <w:t>контракта</w:t>
      </w:r>
      <w:r w:rsidRPr="00543505">
        <w:rPr>
          <w:bCs/>
          <w:sz w:val="21"/>
          <w:szCs w:val="21"/>
        </w:rPr>
        <w:t xml:space="preserve"> несет ответственность за действия (бездействие) своих работников и иных лиц, получивших доступ к Конфиденциальной информации.</w:t>
      </w:r>
    </w:p>
    <w:p w:rsidR="00761659" w:rsidRPr="00DD0055" w:rsidRDefault="00761659" w:rsidP="00761659">
      <w:pPr>
        <w:ind w:firstLine="709"/>
        <w:jc w:val="both"/>
        <w:rPr>
          <w:bCs/>
          <w:sz w:val="21"/>
          <w:szCs w:val="21"/>
        </w:rPr>
      </w:pPr>
      <w:r>
        <w:rPr>
          <w:bCs/>
          <w:sz w:val="21"/>
          <w:szCs w:val="21"/>
        </w:rPr>
        <w:t>8.4 Стороны обязуются принимать надлежащие меры, предусмотренные действующими нормативными правовыми актами РФ, по защите К</w:t>
      </w:r>
      <w:r w:rsidRPr="00DD0055">
        <w:rPr>
          <w:bCs/>
          <w:sz w:val="21"/>
          <w:szCs w:val="21"/>
        </w:rPr>
        <w:t xml:space="preserve">онфиденциальной информации </w:t>
      </w:r>
    </w:p>
    <w:p w:rsidR="00761659" w:rsidRPr="00543505" w:rsidRDefault="00761659" w:rsidP="00761659">
      <w:pPr>
        <w:ind w:firstLine="709"/>
        <w:jc w:val="both"/>
        <w:rPr>
          <w:bCs/>
          <w:sz w:val="21"/>
          <w:szCs w:val="21"/>
        </w:rPr>
      </w:pPr>
      <w:r>
        <w:rPr>
          <w:bCs/>
          <w:sz w:val="21"/>
          <w:szCs w:val="21"/>
        </w:rPr>
        <w:t>8.5</w:t>
      </w:r>
      <w:proofErr w:type="gramStart"/>
      <w:r>
        <w:rPr>
          <w:bCs/>
          <w:sz w:val="21"/>
          <w:szCs w:val="21"/>
        </w:rPr>
        <w:t xml:space="preserve"> </w:t>
      </w:r>
      <w:r w:rsidRPr="00543505">
        <w:rPr>
          <w:bCs/>
          <w:sz w:val="21"/>
          <w:szCs w:val="21"/>
        </w:rPr>
        <w:t>Д</w:t>
      </w:r>
      <w:proofErr w:type="gramEnd"/>
      <w:r w:rsidRPr="00543505">
        <w:rPr>
          <w:bCs/>
          <w:sz w:val="21"/>
          <w:szCs w:val="21"/>
        </w:rPr>
        <w:t xml:space="preserve">ля целей настоящего </w:t>
      </w:r>
      <w:r>
        <w:rPr>
          <w:bCs/>
          <w:sz w:val="21"/>
          <w:szCs w:val="21"/>
        </w:rPr>
        <w:t>контракта</w:t>
      </w:r>
      <w:r w:rsidRPr="00543505">
        <w:rPr>
          <w:bCs/>
          <w:sz w:val="21"/>
          <w:szCs w:val="21"/>
        </w:rPr>
        <w:t xml:space="preserve"> «</w:t>
      </w:r>
      <w:r>
        <w:rPr>
          <w:bCs/>
          <w:sz w:val="21"/>
          <w:szCs w:val="21"/>
        </w:rPr>
        <w:t>р</w:t>
      </w:r>
      <w:r w:rsidRPr="00543505">
        <w:rPr>
          <w:bCs/>
          <w:sz w:val="21"/>
          <w:szCs w:val="21"/>
        </w:rPr>
        <w:t xml:space="preserve">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761659" w:rsidRPr="00054175" w:rsidRDefault="00761659" w:rsidP="00761659">
      <w:pPr>
        <w:ind w:firstLine="709"/>
        <w:jc w:val="both"/>
        <w:rPr>
          <w:bCs/>
          <w:sz w:val="21"/>
          <w:szCs w:val="21"/>
        </w:rPr>
      </w:pPr>
      <w:r>
        <w:rPr>
          <w:bCs/>
          <w:sz w:val="21"/>
          <w:szCs w:val="21"/>
        </w:rPr>
        <w:t xml:space="preserve">8.6 </w:t>
      </w:r>
      <w:r w:rsidRPr="00DD0055">
        <w:rPr>
          <w:bCs/>
          <w:sz w:val="21"/>
          <w:szCs w:val="21"/>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w:t>
      </w:r>
      <w:r>
        <w:rPr>
          <w:bCs/>
          <w:sz w:val="21"/>
          <w:szCs w:val="21"/>
        </w:rPr>
        <w:t>м</w:t>
      </w:r>
      <w:r w:rsidRPr="00DD0055">
        <w:rPr>
          <w:bCs/>
          <w:sz w:val="21"/>
          <w:szCs w:val="21"/>
        </w:rPr>
        <w:t xml:space="preserve"> </w:t>
      </w:r>
      <w:r>
        <w:rPr>
          <w:bCs/>
          <w:sz w:val="21"/>
          <w:szCs w:val="21"/>
        </w:rPr>
        <w:t>разделе</w:t>
      </w:r>
      <w:r w:rsidRPr="00DD0055">
        <w:rPr>
          <w:bCs/>
          <w:sz w:val="21"/>
          <w:szCs w:val="21"/>
        </w:rPr>
        <w:t>.</w:t>
      </w:r>
    </w:p>
    <w:p w:rsidR="00761659" w:rsidRPr="00782671" w:rsidRDefault="00761659" w:rsidP="00761659">
      <w:pPr>
        <w:ind w:firstLine="709"/>
        <w:jc w:val="both"/>
        <w:rPr>
          <w:sz w:val="21"/>
          <w:szCs w:val="21"/>
        </w:rPr>
      </w:pPr>
    </w:p>
    <w:p w:rsidR="00761659" w:rsidRPr="001622F5" w:rsidRDefault="00761659" w:rsidP="00761659">
      <w:pPr>
        <w:jc w:val="center"/>
        <w:rPr>
          <w:b/>
          <w:sz w:val="21"/>
          <w:szCs w:val="21"/>
        </w:rPr>
      </w:pPr>
      <w:r>
        <w:rPr>
          <w:b/>
          <w:sz w:val="21"/>
          <w:szCs w:val="21"/>
        </w:rPr>
        <w:t>9</w:t>
      </w:r>
      <w:r w:rsidRPr="001622F5">
        <w:rPr>
          <w:b/>
          <w:sz w:val="21"/>
          <w:szCs w:val="21"/>
        </w:rPr>
        <w:t>. Разрешение споров</w:t>
      </w:r>
    </w:p>
    <w:p w:rsidR="00761659" w:rsidRDefault="00761659" w:rsidP="00761659">
      <w:pPr>
        <w:pStyle w:val="ConsNormal"/>
        <w:ind w:right="0" w:firstLine="709"/>
        <w:jc w:val="both"/>
        <w:rPr>
          <w:rFonts w:ascii="Times New Roman" w:hAnsi="Times New Roman" w:cs="Times New Roman"/>
          <w:sz w:val="21"/>
          <w:szCs w:val="21"/>
        </w:rPr>
      </w:pPr>
      <w:r>
        <w:rPr>
          <w:rFonts w:ascii="Times New Roman" w:hAnsi="Times New Roman" w:cs="Times New Roman"/>
          <w:sz w:val="21"/>
          <w:szCs w:val="21"/>
        </w:rPr>
        <w:t>9</w:t>
      </w:r>
      <w:r w:rsidRPr="001622F5">
        <w:rPr>
          <w:rFonts w:ascii="Times New Roman" w:hAnsi="Times New Roman" w:cs="Times New Roman"/>
          <w:sz w:val="21"/>
          <w:szCs w:val="21"/>
        </w:rPr>
        <w:t>.1.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761659" w:rsidRPr="001622F5" w:rsidRDefault="00761659" w:rsidP="00761659">
      <w:pPr>
        <w:pStyle w:val="ConsNormal"/>
        <w:ind w:right="0" w:firstLine="709"/>
        <w:jc w:val="both"/>
        <w:rPr>
          <w:rFonts w:ascii="Times New Roman" w:hAnsi="Times New Roman" w:cs="Times New Roman"/>
          <w:sz w:val="21"/>
          <w:szCs w:val="21"/>
        </w:rPr>
      </w:pPr>
    </w:p>
    <w:p w:rsidR="00761659" w:rsidRPr="001622F5" w:rsidRDefault="00761659" w:rsidP="00761659">
      <w:pPr>
        <w:jc w:val="center"/>
        <w:rPr>
          <w:b/>
          <w:sz w:val="21"/>
          <w:szCs w:val="21"/>
        </w:rPr>
      </w:pPr>
      <w:r>
        <w:rPr>
          <w:b/>
          <w:sz w:val="21"/>
          <w:szCs w:val="21"/>
        </w:rPr>
        <w:t xml:space="preserve">10. </w:t>
      </w:r>
      <w:r w:rsidRPr="001622F5">
        <w:rPr>
          <w:b/>
          <w:sz w:val="21"/>
          <w:szCs w:val="21"/>
        </w:rPr>
        <w:t>Порядок расторжения контракта</w:t>
      </w:r>
    </w:p>
    <w:p w:rsidR="00761659" w:rsidRPr="001622F5" w:rsidRDefault="00761659" w:rsidP="00761659">
      <w:pPr>
        <w:pStyle w:val="ConsNormal"/>
        <w:ind w:right="0" w:firstLine="709"/>
        <w:jc w:val="both"/>
        <w:rPr>
          <w:rFonts w:ascii="Times New Roman" w:hAnsi="Times New Roman" w:cs="Times New Roman"/>
          <w:sz w:val="21"/>
          <w:szCs w:val="21"/>
        </w:rPr>
      </w:pPr>
      <w:r>
        <w:rPr>
          <w:rFonts w:ascii="Times New Roman" w:hAnsi="Times New Roman" w:cs="Times New Roman"/>
          <w:sz w:val="21"/>
          <w:szCs w:val="21"/>
        </w:rPr>
        <w:t>10</w:t>
      </w:r>
      <w:r w:rsidRPr="001622F5">
        <w:rPr>
          <w:rFonts w:ascii="Times New Roman" w:hAnsi="Times New Roman" w:cs="Times New Roman"/>
          <w:sz w:val="21"/>
          <w:szCs w:val="21"/>
        </w:rPr>
        <w:t xml:space="preserve">.1. Настоящий </w:t>
      </w:r>
      <w:proofErr w:type="gramStart"/>
      <w:r w:rsidRPr="001622F5">
        <w:rPr>
          <w:rFonts w:ascii="Times New Roman" w:hAnsi="Times New Roman" w:cs="Times New Roman"/>
          <w:sz w:val="21"/>
          <w:szCs w:val="21"/>
        </w:rPr>
        <w:t>контракт</w:t>
      </w:r>
      <w:proofErr w:type="gramEnd"/>
      <w:r w:rsidRPr="001622F5">
        <w:rPr>
          <w:rFonts w:ascii="Times New Roman" w:hAnsi="Times New Roman" w:cs="Times New Roman"/>
          <w:sz w:val="21"/>
          <w:szCs w:val="21"/>
        </w:rPr>
        <w:t xml:space="preserve"> может быть расторгнут по соглашению Сторон и по иным основаниям, предусмотренным действующим законодательством.</w:t>
      </w:r>
    </w:p>
    <w:p w:rsidR="00761659" w:rsidRPr="001622F5" w:rsidRDefault="00761659" w:rsidP="00761659">
      <w:pPr>
        <w:pStyle w:val="ConsNormal"/>
        <w:ind w:right="0" w:firstLine="709"/>
        <w:jc w:val="both"/>
        <w:rPr>
          <w:rFonts w:ascii="Times New Roman" w:hAnsi="Times New Roman" w:cs="Times New Roman"/>
          <w:sz w:val="21"/>
          <w:szCs w:val="21"/>
        </w:rPr>
      </w:pPr>
    </w:p>
    <w:p w:rsidR="00761659" w:rsidRPr="001622F5" w:rsidRDefault="00761659" w:rsidP="00761659">
      <w:pPr>
        <w:ind w:left="426"/>
        <w:jc w:val="center"/>
        <w:rPr>
          <w:b/>
          <w:sz w:val="21"/>
          <w:szCs w:val="21"/>
        </w:rPr>
      </w:pPr>
      <w:r>
        <w:rPr>
          <w:b/>
          <w:sz w:val="21"/>
          <w:szCs w:val="21"/>
        </w:rPr>
        <w:t xml:space="preserve">11. </w:t>
      </w:r>
      <w:r w:rsidRPr="001622F5">
        <w:rPr>
          <w:b/>
          <w:sz w:val="21"/>
          <w:szCs w:val="21"/>
        </w:rPr>
        <w:t>Срок действия контракта</w:t>
      </w:r>
    </w:p>
    <w:p w:rsidR="00761659" w:rsidRPr="001622F5" w:rsidRDefault="00761659" w:rsidP="00761659">
      <w:pPr>
        <w:ind w:firstLine="709"/>
        <w:jc w:val="both"/>
        <w:rPr>
          <w:sz w:val="21"/>
          <w:szCs w:val="21"/>
        </w:rPr>
      </w:pPr>
      <w:r w:rsidRPr="001622F5">
        <w:rPr>
          <w:sz w:val="21"/>
          <w:szCs w:val="21"/>
        </w:rPr>
        <w:t>1</w:t>
      </w:r>
      <w:r>
        <w:rPr>
          <w:sz w:val="21"/>
          <w:szCs w:val="21"/>
        </w:rPr>
        <w:t>1</w:t>
      </w:r>
      <w:r w:rsidRPr="001622F5">
        <w:rPr>
          <w:sz w:val="21"/>
          <w:szCs w:val="21"/>
        </w:rPr>
        <w:t>.1.Контра</w:t>
      </w:r>
      <w:proofErr w:type="gramStart"/>
      <w:r w:rsidRPr="001622F5">
        <w:rPr>
          <w:sz w:val="21"/>
          <w:szCs w:val="21"/>
        </w:rPr>
        <w:t>кт вст</w:t>
      </w:r>
      <w:proofErr w:type="gramEnd"/>
      <w:r w:rsidRPr="001622F5">
        <w:rPr>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761659" w:rsidRPr="001622F5" w:rsidRDefault="00761659" w:rsidP="00761659">
      <w:pPr>
        <w:ind w:firstLine="709"/>
        <w:jc w:val="both"/>
        <w:rPr>
          <w:sz w:val="21"/>
          <w:szCs w:val="21"/>
        </w:rPr>
      </w:pPr>
    </w:p>
    <w:p w:rsidR="00761659" w:rsidRPr="001622F5" w:rsidRDefault="00761659" w:rsidP="00761659">
      <w:pPr>
        <w:jc w:val="center"/>
        <w:rPr>
          <w:b/>
          <w:sz w:val="21"/>
          <w:szCs w:val="21"/>
        </w:rPr>
      </w:pPr>
      <w:r>
        <w:rPr>
          <w:b/>
          <w:sz w:val="21"/>
          <w:szCs w:val="21"/>
        </w:rPr>
        <w:t xml:space="preserve">12. </w:t>
      </w:r>
      <w:r w:rsidRPr="001622F5">
        <w:rPr>
          <w:b/>
          <w:sz w:val="21"/>
          <w:szCs w:val="21"/>
        </w:rPr>
        <w:t>Особые условия</w:t>
      </w:r>
    </w:p>
    <w:p w:rsidR="00761659" w:rsidRPr="001622F5" w:rsidRDefault="00761659" w:rsidP="00761659">
      <w:pPr>
        <w:pStyle w:val="ConsNormal"/>
        <w:ind w:right="0" w:firstLine="709"/>
        <w:jc w:val="both"/>
        <w:rPr>
          <w:rFonts w:ascii="Times New Roman" w:hAnsi="Times New Roman" w:cs="Times New Roman"/>
          <w:sz w:val="21"/>
          <w:szCs w:val="21"/>
        </w:rPr>
      </w:pPr>
      <w:r w:rsidRPr="001622F5">
        <w:rPr>
          <w:rFonts w:ascii="Times New Roman" w:hAnsi="Times New Roman" w:cs="Times New Roman"/>
          <w:sz w:val="21"/>
          <w:szCs w:val="21"/>
        </w:rPr>
        <w:t>1</w:t>
      </w:r>
      <w:r>
        <w:rPr>
          <w:rFonts w:ascii="Times New Roman" w:hAnsi="Times New Roman" w:cs="Times New Roman"/>
          <w:sz w:val="21"/>
          <w:szCs w:val="21"/>
        </w:rPr>
        <w:t>2</w:t>
      </w:r>
      <w:r w:rsidRPr="001622F5">
        <w:rPr>
          <w:rFonts w:ascii="Times New Roman" w:hAnsi="Times New Roman" w:cs="Times New Roman"/>
          <w:sz w:val="21"/>
          <w:szCs w:val="21"/>
        </w:rPr>
        <w:t>.1.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761659" w:rsidRPr="001622F5" w:rsidRDefault="00761659" w:rsidP="00761659">
      <w:pPr>
        <w:pStyle w:val="ConsNormal"/>
        <w:ind w:right="0" w:firstLine="709"/>
        <w:jc w:val="both"/>
        <w:rPr>
          <w:rFonts w:ascii="Times New Roman" w:hAnsi="Times New Roman" w:cs="Times New Roman"/>
          <w:sz w:val="21"/>
          <w:szCs w:val="21"/>
        </w:rPr>
      </w:pPr>
      <w:r w:rsidRPr="001622F5">
        <w:rPr>
          <w:rFonts w:ascii="Times New Roman" w:hAnsi="Times New Roman" w:cs="Times New Roman"/>
          <w:sz w:val="21"/>
          <w:szCs w:val="21"/>
        </w:rPr>
        <w:t>1</w:t>
      </w:r>
      <w:r>
        <w:rPr>
          <w:rFonts w:ascii="Times New Roman" w:hAnsi="Times New Roman" w:cs="Times New Roman"/>
          <w:sz w:val="21"/>
          <w:szCs w:val="21"/>
        </w:rPr>
        <w:t>2</w:t>
      </w:r>
      <w:r w:rsidRPr="001622F5">
        <w:rPr>
          <w:rFonts w:ascii="Times New Roman" w:hAnsi="Times New Roman" w:cs="Times New Roman"/>
          <w:sz w:val="21"/>
          <w:szCs w:val="21"/>
        </w:rPr>
        <w:t>.2.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761659" w:rsidRPr="001622F5" w:rsidRDefault="00761659" w:rsidP="00761659">
      <w:pPr>
        <w:pStyle w:val="ConsNormal"/>
        <w:ind w:right="0" w:firstLine="709"/>
        <w:jc w:val="both"/>
        <w:rPr>
          <w:rFonts w:ascii="Times New Roman" w:hAnsi="Times New Roman" w:cs="Times New Roman"/>
          <w:sz w:val="21"/>
          <w:szCs w:val="21"/>
        </w:rPr>
      </w:pPr>
      <w:r w:rsidRPr="001622F5">
        <w:rPr>
          <w:rFonts w:ascii="Times New Roman" w:hAnsi="Times New Roman" w:cs="Times New Roman"/>
          <w:sz w:val="21"/>
          <w:szCs w:val="21"/>
        </w:rPr>
        <w:t>1</w:t>
      </w:r>
      <w:r>
        <w:rPr>
          <w:rFonts w:ascii="Times New Roman" w:hAnsi="Times New Roman" w:cs="Times New Roman"/>
          <w:sz w:val="21"/>
          <w:szCs w:val="21"/>
        </w:rPr>
        <w:t>2</w:t>
      </w:r>
      <w:r w:rsidRPr="001622F5">
        <w:rPr>
          <w:rFonts w:ascii="Times New Roman" w:hAnsi="Times New Roman" w:cs="Times New Roman"/>
          <w:sz w:val="21"/>
          <w:szCs w:val="21"/>
        </w:rPr>
        <w:t>.3. Настоящий контракт составлен в двух экземплярах, имеющих одинаковую юридическую силу, по одному экземпляру для каждой Стороны.</w:t>
      </w:r>
    </w:p>
    <w:p w:rsidR="00761659" w:rsidRPr="001622F5" w:rsidRDefault="00761659" w:rsidP="00761659">
      <w:pPr>
        <w:pStyle w:val="ConsNormal"/>
        <w:ind w:right="0" w:firstLine="709"/>
        <w:jc w:val="both"/>
        <w:rPr>
          <w:rFonts w:ascii="Times New Roman" w:hAnsi="Times New Roman" w:cs="Times New Roman"/>
          <w:sz w:val="21"/>
          <w:szCs w:val="21"/>
        </w:rPr>
      </w:pPr>
      <w:r w:rsidRPr="001622F5">
        <w:rPr>
          <w:rFonts w:ascii="Times New Roman" w:hAnsi="Times New Roman" w:cs="Times New Roman"/>
          <w:sz w:val="21"/>
          <w:szCs w:val="21"/>
        </w:rPr>
        <w:t>1</w:t>
      </w:r>
      <w:r>
        <w:rPr>
          <w:rFonts w:ascii="Times New Roman" w:hAnsi="Times New Roman" w:cs="Times New Roman"/>
          <w:sz w:val="21"/>
          <w:szCs w:val="21"/>
        </w:rPr>
        <w:t>2</w:t>
      </w:r>
      <w:r w:rsidRPr="001622F5">
        <w:rPr>
          <w:rFonts w:ascii="Times New Roman" w:hAnsi="Times New Roman" w:cs="Times New Roman"/>
          <w:sz w:val="21"/>
          <w:szCs w:val="21"/>
        </w:rPr>
        <w:t xml:space="preserve">.4.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профессионального образования «Сибирский федеральный университет», опубликованных на официальном сайте </w:t>
      </w:r>
      <w:proofErr w:type="spellStart"/>
      <w:r w:rsidRPr="001622F5">
        <w:rPr>
          <w:rFonts w:ascii="Times New Roman" w:hAnsi="Times New Roman" w:cs="Times New Roman"/>
          <w:sz w:val="21"/>
          <w:szCs w:val="21"/>
        </w:rPr>
        <w:t>www.zakupki.gov.ru</w:t>
      </w:r>
      <w:proofErr w:type="spellEnd"/>
      <w:r w:rsidRPr="001622F5">
        <w:rPr>
          <w:rFonts w:ascii="Times New Roman" w:hAnsi="Times New Roman" w:cs="Times New Roman"/>
          <w:sz w:val="21"/>
          <w:szCs w:val="21"/>
        </w:rPr>
        <w:t xml:space="preserve"> и сайте Заказчика - </w:t>
      </w:r>
      <w:hyperlink r:id="rId13" w:history="1">
        <w:r w:rsidRPr="001622F5">
          <w:rPr>
            <w:rFonts w:ascii="Times New Roman" w:hAnsi="Times New Roman" w:cs="Times New Roman"/>
            <w:sz w:val="21"/>
            <w:szCs w:val="21"/>
          </w:rPr>
          <w:t>www.sfu-kras.ru</w:t>
        </w:r>
      </w:hyperlink>
      <w:r w:rsidRPr="001622F5">
        <w:rPr>
          <w:rFonts w:ascii="Times New Roman" w:hAnsi="Times New Roman" w:cs="Times New Roman"/>
          <w:sz w:val="21"/>
          <w:szCs w:val="21"/>
        </w:rPr>
        <w:t>.</w:t>
      </w:r>
    </w:p>
    <w:p w:rsidR="00761659" w:rsidRPr="001622F5" w:rsidRDefault="00761659" w:rsidP="00761659">
      <w:pPr>
        <w:pStyle w:val="ConsNormal"/>
        <w:ind w:right="0" w:firstLine="709"/>
        <w:jc w:val="both"/>
        <w:rPr>
          <w:rFonts w:ascii="Times New Roman" w:hAnsi="Times New Roman" w:cs="Times New Roman"/>
          <w:sz w:val="21"/>
          <w:szCs w:val="21"/>
        </w:rPr>
      </w:pPr>
      <w:r w:rsidRPr="001622F5">
        <w:rPr>
          <w:rFonts w:ascii="Times New Roman" w:hAnsi="Times New Roman" w:cs="Times New Roman"/>
          <w:sz w:val="21"/>
          <w:szCs w:val="21"/>
        </w:rPr>
        <w:t>1</w:t>
      </w:r>
      <w:r>
        <w:rPr>
          <w:rFonts w:ascii="Times New Roman" w:hAnsi="Times New Roman" w:cs="Times New Roman"/>
          <w:sz w:val="21"/>
          <w:szCs w:val="21"/>
        </w:rPr>
        <w:t>2</w:t>
      </w:r>
      <w:r w:rsidRPr="001622F5">
        <w:rPr>
          <w:rFonts w:ascii="Times New Roman" w:hAnsi="Times New Roman" w:cs="Times New Roman"/>
          <w:sz w:val="21"/>
          <w:szCs w:val="21"/>
        </w:rPr>
        <w:t>.5. В случае</w:t>
      </w:r>
      <w:proofErr w:type="gramStart"/>
      <w:r w:rsidRPr="001622F5">
        <w:rPr>
          <w:rFonts w:ascii="Times New Roman" w:hAnsi="Times New Roman" w:cs="Times New Roman"/>
          <w:sz w:val="21"/>
          <w:szCs w:val="21"/>
        </w:rPr>
        <w:t>,</w:t>
      </w:r>
      <w:proofErr w:type="gramEnd"/>
      <w:r w:rsidRPr="001622F5">
        <w:rPr>
          <w:rFonts w:ascii="Times New Roman" w:hAnsi="Times New Roman" w:cs="Times New Roman"/>
          <w:sz w:val="21"/>
          <w:szCs w:val="21"/>
        </w:rPr>
        <w:t xml:space="preserve"> если на стороне Подрядчика (Генерального подрядчика)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761659" w:rsidRPr="001622F5" w:rsidRDefault="00761659" w:rsidP="00761659">
      <w:pPr>
        <w:pStyle w:val="ConsNormal"/>
        <w:ind w:right="0" w:firstLine="0"/>
        <w:jc w:val="both"/>
        <w:rPr>
          <w:rFonts w:ascii="Times New Roman" w:hAnsi="Times New Roman" w:cs="Times New Roman"/>
          <w:sz w:val="21"/>
          <w:szCs w:val="21"/>
        </w:rPr>
      </w:pPr>
    </w:p>
    <w:p w:rsidR="00761659" w:rsidRPr="001622F5" w:rsidRDefault="00761659" w:rsidP="00761659">
      <w:pPr>
        <w:pStyle w:val="ConsNormal"/>
        <w:ind w:right="0" w:firstLine="709"/>
        <w:jc w:val="center"/>
        <w:rPr>
          <w:rFonts w:ascii="Times New Roman" w:hAnsi="Times New Roman" w:cs="Times New Roman"/>
          <w:b/>
          <w:sz w:val="21"/>
          <w:szCs w:val="21"/>
        </w:rPr>
      </w:pPr>
      <w:r w:rsidRPr="001622F5">
        <w:rPr>
          <w:rFonts w:ascii="Times New Roman" w:hAnsi="Times New Roman" w:cs="Times New Roman"/>
          <w:b/>
          <w:sz w:val="21"/>
          <w:szCs w:val="21"/>
        </w:rPr>
        <w:t>1</w:t>
      </w:r>
      <w:r>
        <w:rPr>
          <w:rFonts w:ascii="Times New Roman" w:hAnsi="Times New Roman" w:cs="Times New Roman"/>
          <w:b/>
          <w:sz w:val="21"/>
          <w:szCs w:val="21"/>
        </w:rPr>
        <w:t>3</w:t>
      </w:r>
      <w:r w:rsidRPr="001622F5">
        <w:rPr>
          <w:rFonts w:ascii="Times New Roman" w:hAnsi="Times New Roman" w:cs="Times New Roman"/>
          <w:b/>
          <w:sz w:val="21"/>
          <w:szCs w:val="21"/>
        </w:rPr>
        <w:t>. Юридические адреса и банковские реквизиты сторон:</w:t>
      </w:r>
    </w:p>
    <w:tbl>
      <w:tblPr>
        <w:tblW w:w="9526"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4"/>
      </w:tblGrid>
      <w:tr w:rsidR="00761659" w:rsidRPr="001622F5" w:rsidTr="00761659">
        <w:trPr>
          <w:jc w:val="center"/>
        </w:trPr>
        <w:tc>
          <w:tcPr>
            <w:tcW w:w="4622" w:type="dxa"/>
          </w:tcPr>
          <w:p w:rsidR="00761659" w:rsidRPr="001622F5" w:rsidRDefault="00761659" w:rsidP="00761659">
            <w:pPr>
              <w:pStyle w:val="ConsNormal"/>
              <w:ind w:right="0" w:firstLine="0"/>
              <w:jc w:val="both"/>
              <w:rPr>
                <w:rFonts w:ascii="Times New Roman" w:hAnsi="Times New Roman" w:cs="Times New Roman"/>
                <w:b/>
                <w:sz w:val="21"/>
                <w:szCs w:val="21"/>
              </w:rPr>
            </w:pPr>
            <w:r w:rsidRPr="001622F5">
              <w:rPr>
                <w:rFonts w:ascii="Times New Roman" w:hAnsi="Times New Roman" w:cs="Times New Roman"/>
                <w:b/>
                <w:sz w:val="21"/>
                <w:szCs w:val="21"/>
              </w:rPr>
              <w:t>Подрядчик (Генеральный подрядчик)**:</w:t>
            </w:r>
          </w:p>
        </w:tc>
        <w:tc>
          <w:tcPr>
            <w:tcW w:w="4904" w:type="dxa"/>
          </w:tcPr>
          <w:p w:rsidR="00761659" w:rsidRPr="001622F5" w:rsidRDefault="00761659" w:rsidP="00761659">
            <w:pPr>
              <w:pStyle w:val="ConsNormal"/>
              <w:ind w:right="0" w:firstLine="0"/>
              <w:jc w:val="both"/>
              <w:rPr>
                <w:rFonts w:ascii="Times New Roman" w:hAnsi="Times New Roman" w:cs="Times New Roman"/>
                <w:b/>
                <w:sz w:val="21"/>
                <w:szCs w:val="21"/>
              </w:rPr>
            </w:pPr>
            <w:r w:rsidRPr="001622F5">
              <w:rPr>
                <w:rFonts w:ascii="Times New Roman" w:hAnsi="Times New Roman" w:cs="Times New Roman"/>
                <w:b/>
                <w:sz w:val="21"/>
                <w:szCs w:val="21"/>
              </w:rPr>
              <w:t>Заказчик:</w:t>
            </w:r>
          </w:p>
        </w:tc>
      </w:tr>
      <w:tr w:rsidR="00761659" w:rsidRPr="001622F5" w:rsidTr="00761659">
        <w:trPr>
          <w:jc w:val="center"/>
        </w:trPr>
        <w:tc>
          <w:tcPr>
            <w:tcW w:w="4622" w:type="dxa"/>
          </w:tcPr>
          <w:p w:rsidR="00761659" w:rsidRPr="001622F5" w:rsidRDefault="00761659" w:rsidP="00761659">
            <w:pPr>
              <w:pStyle w:val="ConsNormal"/>
              <w:ind w:right="0" w:firstLine="0"/>
              <w:jc w:val="both"/>
              <w:rPr>
                <w:rFonts w:ascii="Times New Roman" w:hAnsi="Times New Roman" w:cs="Times New Roman"/>
                <w:b/>
                <w:sz w:val="21"/>
                <w:szCs w:val="21"/>
              </w:rPr>
            </w:pPr>
          </w:p>
        </w:tc>
        <w:tc>
          <w:tcPr>
            <w:tcW w:w="4904" w:type="dxa"/>
          </w:tcPr>
          <w:p w:rsidR="00761659" w:rsidRPr="001622F5" w:rsidRDefault="00761659" w:rsidP="00761659">
            <w:pPr>
              <w:pStyle w:val="ConsNormal"/>
              <w:ind w:right="0" w:firstLine="0"/>
              <w:jc w:val="both"/>
              <w:rPr>
                <w:rFonts w:ascii="Times New Roman" w:hAnsi="Times New Roman" w:cs="Times New Roman"/>
                <w:b/>
                <w:sz w:val="21"/>
                <w:szCs w:val="21"/>
              </w:rPr>
            </w:pPr>
            <w:r w:rsidRPr="001622F5">
              <w:rPr>
                <w:rFonts w:ascii="Times New Roman" w:hAnsi="Times New Roman" w:cs="Times New Roman"/>
                <w:b/>
                <w:sz w:val="21"/>
                <w:szCs w:val="21"/>
              </w:rPr>
              <w:t>Федеральное государственное автономное образовательное учреждение высшего образования «Сибирский федеральный университет»</w:t>
            </w:r>
          </w:p>
        </w:tc>
      </w:tr>
      <w:tr w:rsidR="00761659" w:rsidRPr="001622F5" w:rsidTr="00761659">
        <w:trPr>
          <w:jc w:val="center"/>
        </w:trPr>
        <w:tc>
          <w:tcPr>
            <w:tcW w:w="4622" w:type="dxa"/>
          </w:tcPr>
          <w:p w:rsidR="00761659" w:rsidRPr="001622F5" w:rsidRDefault="00761659" w:rsidP="00761659">
            <w:pPr>
              <w:pStyle w:val="ConsNormal"/>
              <w:ind w:right="0" w:firstLine="0"/>
              <w:jc w:val="both"/>
              <w:rPr>
                <w:rFonts w:ascii="Times New Roman" w:hAnsi="Times New Roman" w:cs="Times New Roman"/>
                <w:sz w:val="21"/>
                <w:szCs w:val="21"/>
              </w:rPr>
            </w:pPr>
            <w:r w:rsidRPr="001622F5">
              <w:rPr>
                <w:rFonts w:ascii="Times New Roman" w:hAnsi="Times New Roman" w:cs="Times New Roman"/>
                <w:sz w:val="21"/>
                <w:szCs w:val="21"/>
              </w:rPr>
              <w:t xml:space="preserve">Юридический адрес / </w:t>
            </w:r>
          </w:p>
          <w:p w:rsidR="00761659" w:rsidRPr="001622F5" w:rsidRDefault="00761659" w:rsidP="00761659">
            <w:pPr>
              <w:pStyle w:val="ConsNormal"/>
              <w:ind w:right="0" w:firstLine="0"/>
              <w:jc w:val="both"/>
              <w:rPr>
                <w:rFonts w:ascii="Times New Roman" w:hAnsi="Times New Roman" w:cs="Times New Roman"/>
                <w:sz w:val="21"/>
                <w:szCs w:val="21"/>
              </w:rPr>
            </w:pPr>
            <w:r w:rsidRPr="001622F5">
              <w:rPr>
                <w:rFonts w:ascii="Times New Roman" w:hAnsi="Times New Roman" w:cs="Times New Roman"/>
                <w:bCs/>
                <w:sz w:val="21"/>
                <w:szCs w:val="21"/>
                <w:lang w:val="en-US"/>
              </w:rPr>
              <w:t>E</w:t>
            </w:r>
            <w:r w:rsidRPr="001622F5">
              <w:rPr>
                <w:rFonts w:ascii="Times New Roman" w:hAnsi="Times New Roman" w:cs="Times New Roman"/>
                <w:bCs/>
                <w:sz w:val="21"/>
                <w:szCs w:val="21"/>
              </w:rPr>
              <w:t>-</w:t>
            </w:r>
            <w:r w:rsidRPr="001622F5">
              <w:rPr>
                <w:rFonts w:ascii="Times New Roman" w:hAnsi="Times New Roman" w:cs="Times New Roman"/>
                <w:bCs/>
                <w:sz w:val="21"/>
                <w:szCs w:val="21"/>
                <w:lang w:val="en-US"/>
              </w:rPr>
              <w:t>mail</w:t>
            </w:r>
            <w:r w:rsidRPr="001622F5">
              <w:rPr>
                <w:rFonts w:ascii="Times New Roman" w:hAnsi="Times New Roman" w:cs="Times New Roman"/>
                <w:bCs/>
                <w:sz w:val="21"/>
                <w:szCs w:val="21"/>
              </w:rPr>
              <w:t xml:space="preserve">: </w:t>
            </w:r>
          </w:p>
          <w:p w:rsidR="00761659" w:rsidRPr="001622F5" w:rsidRDefault="00761659" w:rsidP="00761659">
            <w:pPr>
              <w:pStyle w:val="ConsNormal"/>
              <w:ind w:right="0" w:firstLine="0"/>
              <w:jc w:val="both"/>
              <w:rPr>
                <w:rFonts w:ascii="Times New Roman" w:hAnsi="Times New Roman" w:cs="Times New Roman"/>
                <w:sz w:val="21"/>
                <w:szCs w:val="21"/>
              </w:rPr>
            </w:pPr>
            <w:r w:rsidRPr="001622F5">
              <w:rPr>
                <w:rFonts w:ascii="Times New Roman" w:hAnsi="Times New Roman" w:cs="Times New Roman"/>
                <w:sz w:val="21"/>
                <w:szCs w:val="21"/>
              </w:rPr>
              <w:t>т/</w:t>
            </w:r>
            <w:proofErr w:type="spellStart"/>
            <w:r w:rsidRPr="001622F5">
              <w:rPr>
                <w:rFonts w:ascii="Times New Roman" w:hAnsi="Times New Roman" w:cs="Times New Roman"/>
                <w:sz w:val="21"/>
                <w:szCs w:val="21"/>
              </w:rPr>
              <w:t>ф</w:t>
            </w:r>
            <w:proofErr w:type="spellEnd"/>
            <w:r w:rsidRPr="001622F5">
              <w:rPr>
                <w:rFonts w:ascii="Times New Roman" w:hAnsi="Times New Roman" w:cs="Times New Roman"/>
                <w:sz w:val="21"/>
                <w:szCs w:val="21"/>
              </w:rPr>
              <w:t xml:space="preserve">: </w:t>
            </w:r>
          </w:p>
          <w:p w:rsidR="00761659" w:rsidRPr="001622F5" w:rsidRDefault="00761659" w:rsidP="00761659">
            <w:pPr>
              <w:pStyle w:val="ConsNormal"/>
              <w:ind w:right="0" w:firstLine="0"/>
              <w:jc w:val="both"/>
              <w:rPr>
                <w:rFonts w:ascii="Times New Roman" w:hAnsi="Times New Roman" w:cs="Times New Roman"/>
                <w:sz w:val="21"/>
                <w:szCs w:val="21"/>
              </w:rPr>
            </w:pPr>
            <w:r w:rsidRPr="001622F5">
              <w:rPr>
                <w:rFonts w:ascii="Times New Roman" w:hAnsi="Times New Roman" w:cs="Times New Roman"/>
                <w:sz w:val="21"/>
                <w:szCs w:val="21"/>
              </w:rPr>
              <w:t xml:space="preserve">ИНН/КПП </w:t>
            </w:r>
          </w:p>
          <w:p w:rsidR="00761659" w:rsidRPr="001622F5" w:rsidRDefault="00761659" w:rsidP="00761659">
            <w:pPr>
              <w:jc w:val="both"/>
              <w:rPr>
                <w:sz w:val="21"/>
                <w:szCs w:val="21"/>
              </w:rPr>
            </w:pPr>
            <w:r w:rsidRPr="001622F5">
              <w:rPr>
                <w:sz w:val="21"/>
                <w:szCs w:val="21"/>
              </w:rPr>
              <w:t>Платежные реквизиты:</w:t>
            </w:r>
          </w:p>
          <w:p w:rsidR="00761659" w:rsidRPr="001622F5" w:rsidRDefault="00761659" w:rsidP="00761659">
            <w:pPr>
              <w:jc w:val="both"/>
              <w:rPr>
                <w:sz w:val="21"/>
                <w:szCs w:val="21"/>
              </w:rPr>
            </w:pPr>
            <w:proofErr w:type="spellStart"/>
            <w:proofErr w:type="gramStart"/>
            <w:r w:rsidRPr="001622F5">
              <w:rPr>
                <w:sz w:val="21"/>
                <w:szCs w:val="21"/>
              </w:rPr>
              <w:t>р</w:t>
            </w:r>
            <w:proofErr w:type="spellEnd"/>
            <w:proofErr w:type="gramEnd"/>
            <w:r w:rsidRPr="001622F5">
              <w:rPr>
                <w:sz w:val="21"/>
                <w:szCs w:val="21"/>
              </w:rPr>
              <w:t xml:space="preserve">/с </w:t>
            </w:r>
          </w:p>
          <w:p w:rsidR="00761659" w:rsidRPr="001622F5" w:rsidRDefault="00761659" w:rsidP="00761659">
            <w:pPr>
              <w:jc w:val="both"/>
              <w:rPr>
                <w:sz w:val="21"/>
                <w:szCs w:val="21"/>
              </w:rPr>
            </w:pPr>
            <w:r w:rsidRPr="001622F5">
              <w:rPr>
                <w:sz w:val="21"/>
                <w:szCs w:val="21"/>
              </w:rPr>
              <w:t xml:space="preserve">к/с </w:t>
            </w:r>
          </w:p>
          <w:p w:rsidR="00761659" w:rsidRPr="001622F5" w:rsidRDefault="00761659" w:rsidP="00761659">
            <w:pPr>
              <w:jc w:val="both"/>
              <w:rPr>
                <w:sz w:val="21"/>
                <w:szCs w:val="21"/>
              </w:rPr>
            </w:pPr>
            <w:r w:rsidRPr="001622F5">
              <w:rPr>
                <w:sz w:val="21"/>
                <w:szCs w:val="21"/>
              </w:rPr>
              <w:t xml:space="preserve">БИК </w:t>
            </w:r>
          </w:p>
        </w:tc>
        <w:tc>
          <w:tcPr>
            <w:tcW w:w="4904" w:type="dxa"/>
          </w:tcPr>
          <w:p w:rsidR="00761659" w:rsidRPr="001622F5" w:rsidRDefault="00761659" w:rsidP="00761659">
            <w:pPr>
              <w:shd w:val="clear" w:color="auto" w:fill="FFFFFF"/>
              <w:jc w:val="both"/>
              <w:rPr>
                <w:bCs/>
                <w:sz w:val="21"/>
                <w:szCs w:val="21"/>
              </w:rPr>
            </w:pPr>
          </w:p>
        </w:tc>
      </w:tr>
      <w:tr w:rsidR="00761659" w:rsidRPr="001622F5" w:rsidTr="00761659">
        <w:trPr>
          <w:jc w:val="center"/>
        </w:trPr>
        <w:tc>
          <w:tcPr>
            <w:tcW w:w="4622" w:type="dxa"/>
            <w:tcBorders>
              <w:top w:val="single" w:sz="4" w:space="0" w:color="auto"/>
              <w:left w:val="single" w:sz="4" w:space="0" w:color="auto"/>
              <w:bottom w:val="single" w:sz="4" w:space="0" w:color="auto"/>
              <w:right w:val="single" w:sz="4" w:space="0" w:color="auto"/>
            </w:tcBorders>
          </w:tcPr>
          <w:p w:rsidR="00761659" w:rsidRPr="001622F5" w:rsidRDefault="00761659" w:rsidP="00761659">
            <w:pPr>
              <w:pStyle w:val="ConsNormal"/>
              <w:ind w:right="0" w:firstLine="0"/>
              <w:jc w:val="both"/>
              <w:rPr>
                <w:rFonts w:ascii="Times New Roman" w:hAnsi="Times New Roman" w:cs="Times New Roman"/>
                <w:sz w:val="21"/>
                <w:szCs w:val="21"/>
              </w:rPr>
            </w:pPr>
            <w:r w:rsidRPr="001622F5">
              <w:rPr>
                <w:rFonts w:ascii="Times New Roman" w:hAnsi="Times New Roman" w:cs="Times New Roman"/>
                <w:b/>
                <w:sz w:val="21"/>
                <w:szCs w:val="21"/>
              </w:rPr>
              <w:t>Подрядчик (Генеральный подрядчик)</w:t>
            </w:r>
          </w:p>
        </w:tc>
        <w:tc>
          <w:tcPr>
            <w:tcW w:w="4904" w:type="dxa"/>
            <w:tcBorders>
              <w:top w:val="single" w:sz="4" w:space="0" w:color="auto"/>
              <w:left w:val="single" w:sz="4" w:space="0" w:color="auto"/>
              <w:bottom w:val="single" w:sz="4" w:space="0" w:color="auto"/>
              <w:right w:val="single" w:sz="4" w:space="0" w:color="auto"/>
            </w:tcBorders>
          </w:tcPr>
          <w:p w:rsidR="00761659" w:rsidRPr="001622F5" w:rsidRDefault="00761659" w:rsidP="00761659">
            <w:pPr>
              <w:shd w:val="clear" w:color="auto" w:fill="FFFFFF"/>
              <w:jc w:val="both"/>
              <w:rPr>
                <w:b/>
                <w:sz w:val="21"/>
                <w:szCs w:val="21"/>
              </w:rPr>
            </w:pPr>
            <w:r w:rsidRPr="001622F5">
              <w:rPr>
                <w:b/>
                <w:sz w:val="21"/>
                <w:szCs w:val="21"/>
              </w:rPr>
              <w:t>Заказчик</w:t>
            </w:r>
          </w:p>
        </w:tc>
      </w:tr>
      <w:tr w:rsidR="00761659" w:rsidRPr="001622F5" w:rsidTr="00761659">
        <w:trPr>
          <w:jc w:val="center"/>
        </w:trPr>
        <w:tc>
          <w:tcPr>
            <w:tcW w:w="4622" w:type="dxa"/>
            <w:tcBorders>
              <w:top w:val="single" w:sz="4" w:space="0" w:color="auto"/>
              <w:left w:val="single" w:sz="4" w:space="0" w:color="auto"/>
              <w:bottom w:val="single" w:sz="4" w:space="0" w:color="auto"/>
              <w:right w:val="single" w:sz="4" w:space="0" w:color="auto"/>
            </w:tcBorders>
          </w:tcPr>
          <w:p w:rsidR="00761659" w:rsidRPr="001622F5" w:rsidRDefault="00761659" w:rsidP="00761659">
            <w:pPr>
              <w:pStyle w:val="1"/>
              <w:suppressAutoHyphens/>
              <w:jc w:val="both"/>
              <w:rPr>
                <w:rFonts w:ascii="Times New Roman" w:hAnsi="Times New Roman"/>
                <w:sz w:val="21"/>
                <w:szCs w:val="21"/>
              </w:rPr>
            </w:pPr>
            <w:r w:rsidRPr="001622F5">
              <w:rPr>
                <w:rFonts w:ascii="Times New Roman" w:hAnsi="Times New Roman"/>
                <w:sz w:val="21"/>
                <w:szCs w:val="21"/>
              </w:rPr>
              <w:t>Генеральный директор/директор/Индивидуальный предприниматель</w:t>
            </w:r>
          </w:p>
          <w:p w:rsidR="00761659" w:rsidRPr="001622F5" w:rsidRDefault="00761659" w:rsidP="00761659">
            <w:pPr>
              <w:pStyle w:val="1"/>
              <w:suppressAutoHyphens/>
              <w:jc w:val="both"/>
              <w:rPr>
                <w:rFonts w:ascii="Times New Roman" w:hAnsi="Times New Roman"/>
                <w:sz w:val="21"/>
                <w:szCs w:val="21"/>
              </w:rPr>
            </w:pPr>
          </w:p>
          <w:p w:rsidR="00761659" w:rsidRPr="001622F5" w:rsidRDefault="00761659" w:rsidP="00761659">
            <w:pPr>
              <w:pStyle w:val="1"/>
              <w:suppressAutoHyphens/>
              <w:jc w:val="both"/>
              <w:rPr>
                <w:rFonts w:ascii="Times New Roman" w:hAnsi="Times New Roman"/>
                <w:sz w:val="21"/>
                <w:szCs w:val="21"/>
              </w:rPr>
            </w:pPr>
            <w:r w:rsidRPr="001622F5">
              <w:rPr>
                <w:rFonts w:ascii="Times New Roman" w:hAnsi="Times New Roman"/>
                <w:sz w:val="21"/>
                <w:szCs w:val="21"/>
              </w:rPr>
              <w:t>_______________________ /_______________/</w:t>
            </w:r>
          </w:p>
          <w:p w:rsidR="00761659" w:rsidRPr="001622F5" w:rsidRDefault="00761659" w:rsidP="00761659">
            <w:pPr>
              <w:pStyle w:val="1"/>
              <w:suppressAutoHyphens/>
              <w:jc w:val="both"/>
              <w:rPr>
                <w:rFonts w:ascii="Times New Roman" w:hAnsi="Times New Roman"/>
                <w:sz w:val="21"/>
                <w:szCs w:val="21"/>
              </w:rPr>
            </w:pPr>
            <w:r w:rsidRPr="001622F5">
              <w:rPr>
                <w:rFonts w:ascii="Times New Roman" w:hAnsi="Times New Roman"/>
                <w:sz w:val="21"/>
                <w:szCs w:val="21"/>
              </w:rPr>
              <w:t xml:space="preserve">       М.П.</w:t>
            </w:r>
          </w:p>
        </w:tc>
        <w:tc>
          <w:tcPr>
            <w:tcW w:w="4904" w:type="dxa"/>
            <w:tcBorders>
              <w:top w:val="single" w:sz="4" w:space="0" w:color="auto"/>
              <w:left w:val="single" w:sz="4" w:space="0" w:color="auto"/>
              <w:bottom w:val="single" w:sz="4" w:space="0" w:color="auto"/>
              <w:right w:val="single" w:sz="4" w:space="0" w:color="auto"/>
            </w:tcBorders>
          </w:tcPr>
          <w:p w:rsidR="00761659" w:rsidRPr="001622F5" w:rsidRDefault="00761659" w:rsidP="00761659">
            <w:pPr>
              <w:shd w:val="clear" w:color="auto" w:fill="FFFFFF"/>
              <w:jc w:val="both"/>
              <w:rPr>
                <w:sz w:val="21"/>
                <w:szCs w:val="21"/>
              </w:rPr>
            </w:pPr>
            <w:r>
              <w:rPr>
                <w:sz w:val="21"/>
                <w:szCs w:val="21"/>
              </w:rPr>
              <w:t>И.о. ректора</w:t>
            </w:r>
          </w:p>
          <w:p w:rsidR="00761659" w:rsidRPr="001622F5" w:rsidRDefault="00761659" w:rsidP="00761659">
            <w:pPr>
              <w:pStyle w:val="1"/>
              <w:suppressAutoHyphens/>
              <w:jc w:val="both"/>
              <w:rPr>
                <w:rFonts w:ascii="Times New Roman" w:eastAsiaTheme="minorHAnsi" w:hAnsi="Times New Roman"/>
                <w:sz w:val="21"/>
                <w:szCs w:val="21"/>
                <w:lang w:eastAsia="en-US"/>
              </w:rPr>
            </w:pPr>
          </w:p>
          <w:p w:rsidR="00761659" w:rsidRPr="001622F5" w:rsidRDefault="00761659" w:rsidP="00761659">
            <w:pPr>
              <w:pStyle w:val="1"/>
              <w:suppressAutoHyphens/>
              <w:jc w:val="both"/>
              <w:rPr>
                <w:rFonts w:ascii="Times New Roman" w:hAnsi="Times New Roman"/>
                <w:sz w:val="21"/>
                <w:szCs w:val="21"/>
              </w:rPr>
            </w:pPr>
          </w:p>
          <w:p w:rsidR="00761659" w:rsidRPr="00780BFE" w:rsidRDefault="00761659" w:rsidP="00761659">
            <w:pPr>
              <w:pStyle w:val="1"/>
              <w:suppressAutoHyphens/>
              <w:jc w:val="both"/>
              <w:rPr>
                <w:rFonts w:ascii="Times New Roman" w:hAnsi="Times New Roman"/>
                <w:sz w:val="21"/>
                <w:szCs w:val="21"/>
              </w:rPr>
            </w:pPr>
          </w:p>
          <w:p w:rsidR="00761659" w:rsidRPr="001622F5" w:rsidRDefault="00761659" w:rsidP="00761659">
            <w:pPr>
              <w:pStyle w:val="1"/>
              <w:suppressAutoHyphens/>
              <w:jc w:val="both"/>
              <w:rPr>
                <w:rFonts w:ascii="Times New Roman" w:hAnsi="Times New Roman"/>
                <w:sz w:val="21"/>
                <w:szCs w:val="21"/>
              </w:rPr>
            </w:pPr>
            <w:r w:rsidRPr="001622F5">
              <w:rPr>
                <w:rFonts w:ascii="Times New Roman" w:hAnsi="Times New Roman"/>
                <w:sz w:val="21"/>
                <w:szCs w:val="21"/>
              </w:rPr>
              <w:t>_______________________ /_______________/</w:t>
            </w:r>
          </w:p>
          <w:p w:rsidR="00761659" w:rsidRPr="001622F5" w:rsidRDefault="00761659" w:rsidP="00761659">
            <w:pPr>
              <w:shd w:val="clear" w:color="auto" w:fill="FFFFFF"/>
              <w:jc w:val="both"/>
              <w:rPr>
                <w:sz w:val="21"/>
                <w:szCs w:val="21"/>
              </w:rPr>
            </w:pPr>
            <w:r w:rsidRPr="001622F5">
              <w:rPr>
                <w:sz w:val="21"/>
                <w:szCs w:val="21"/>
              </w:rPr>
              <w:t xml:space="preserve">       М.П.</w:t>
            </w:r>
          </w:p>
        </w:tc>
      </w:tr>
    </w:tbl>
    <w:p w:rsidR="00A2770E" w:rsidRDefault="00A2770E" w:rsidP="00761659">
      <w:pPr>
        <w:ind w:firstLine="709"/>
        <w:jc w:val="right"/>
        <w:rPr>
          <w:sz w:val="21"/>
          <w:szCs w:val="21"/>
        </w:rPr>
      </w:pPr>
    </w:p>
    <w:p w:rsidR="00A2770E" w:rsidRDefault="00A2770E">
      <w:pPr>
        <w:spacing w:after="200" w:line="276" w:lineRule="auto"/>
        <w:rPr>
          <w:sz w:val="21"/>
          <w:szCs w:val="21"/>
        </w:rPr>
      </w:pPr>
      <w:r>
        <w:rPr>
          <w:sz w:val="21"/>
          <w:szCs w:val="21"/>
        </w:rPr>
        <w:br w:type="page"/>
      </w:r>
    </w:p>
    <w:p w:rsidR="00761659" w:rsidRPr="001622F5" w:rsidRDefault="00761659" w:rsidP="00761659">
      <w:pPr>
        <w:ind w:firstLine="709"/>
        <w:jc w:val="right"/>
        <w:rPr>
          <w:sz w:val="21"/>
          <w:szCs w:val="21"/>
        </w:rPr>
      </w:pPr>
    </w:p>
    <w:p w:rsidR="00761659" w:rsidRPr="001622F5" w:rsidRDefault="00761659" w:rsidP="00761659">
      <w:pPr>
        <w:ind w:firstLine="709"/>
        <w:jc w:val="right"/>
        <w:rPr>
          <w:sz w:val="21"/>
          <w:szCs w:val="21"/>
        </w:rPr>
      </w:pPr>
      <w:r w:rsidRPr="001622F5">
        <w:rPr>
          <w:sz w:val="21"/>
          <w:szCs w:val="21"/>
        </w:rPr>
        <w:t>Приложение № 1</w:t>
      </w:r>
    </w:p>
    <w:p w:rsidR="00761659" w:rsidRPr="001622F5" w:rsidRDefault="00761659" w:rsidP="00761659">
      <w:pPr>
        <w:pStyle w:val="ConsNormal"/>
        <w:ind w:right="0" w:firstLine="709"/>
        <w:jc w:val="right"/>
        <w:rPr>
          <w:rFonts w:ascii="Times New Roman" w:hAnsi="Times New Roman" w:cs="Times New Roman"/>
          <w:sz w:val="21"/>
          <w:szCs w:val="21"/>
        </w:rPr>
      </w:pPr>
      <w:r w:rsidRPr="001622F5">
        <w:rPr>
          <w:rFonts w:ascii="Times New Roman" w:hAnsi="Times New Roman" w:cs="Times New Roman"/>
          <w:sz w:val="21"/>
          <w:szCs w:val="21"/>
        </w:rPr>
        <w:t xml:space="preserve">к контракту № </w:t>
      </w:r>
      <w:r w:rsidR="007249CB">
        <w:rPr>
          <w:rFonts w:ascii="Times New Roman" w:hAnsi="Times New Roman" w:cs="Times New Roman"/>
          <w:sz w:val="21"/>
          <w:szCs w:val="21"/>
        </w:rPr>
        <w:t>23</w:t>
      </w:r>
      <w:r w:rsidRPr="001622F5">
        <w:rPr>
          <w:rFonts w:ascii="Times New Roman" w:hAnsi="Times New Roman" w:cs="Times New Roman"/>
          <w:sz w:val="21"/>
          <w:szCs w:val="21"/>
        </w:rPr>
        <w:t>/201</w:t>
      </w:r>
      <w:r w:rsidR="006134A4">
        <w:rPr>
          <w:rFonts w:ascii="Times New Roman" w:hAnsi="Times New Roman" w:cs="Times New Roman"/>
          <w:sz w:val="21"/>
          <w:szCs w:val="21"/>
        </w:rPr>
        <w:t>7</w:t>
      </w:r>
      <w:r w:rsidRPr="001622F5">
        <w:rPr>
          <w:rFonts w:ascii="Times New Roman" w:hAnsi="Times New Roman" w:cs="Times New Roman"/>
          <w:sz w:val="21"/>
          <w:szCs w:val="21"/>
        </w:rPr>
        <w:t>-кт</w:t>
      </w:r>
      <w:proofErr w:type="gramStart"/>
      <w:r w:rsidRPr="001622F5">
        <w:rPr>
          <w:rFonts w:ascii="Times New Roman" w:hAnsi="Times New Roman" w:cs="Times New Roman"/>
          <w:sz w:val="21"/>
          <w:szCs w:val="21"/>
        </w:rPr>
        <w:t>/А</w:t>
      </w:r>
      <w:proofErr w:type="gramEnd"/>
      <w:r w:rsidRPr="001622F5">
        <w:rPr>
          <w:rFonts w:ascii="Times New Roman" w:hAnsi="Times New Roman" w:cs="Times New Roman"/>
          <w:sz w:val="21"/>
          <w:szCs w:val="21"/>
        </w:rPr>
        <w:t>/эф</w:t>
      </w:r>
    </w:p>
    <w:p w:rsidR="00761659" w:rsidRPr="001622F5" w:rsidRDefault="00761659" w:rsidP="00761659">
      <w:pPr>
        <w:pStyle w:val="ConsNormal"/>
        <w:ind w:right="0" w:firstLine="709"/>
        <w:jc w:val="right"/>
        <w:rPr>
          <w:rFonts w:ascii="Times New Roman" w:hAnsi="Times New Roman" w:cs="Times New Roman"/>
          <w:sz w:val="21"/>
          <w:szCs w:val="21"/>
        </w:rPr>
      </w:pPr>
      <w:r w:rsidRPr="001622F5">
        <w:rPr>
          <w:rFonts w:ascii="Times New Roman" w:hAnsi="Times New Roman" w:cs="Times New Roman"/>
          <w:sz w:val="21"/>
          <w:szCs w:val="21"/>
        </w:rPr>
        <w:t>«___» ____________ 201</w:t>
      </w:r>
      <w:r w:rsidR="006134A4">
        <w:rPr>
          <w:rFonts w:ascii="Times New Roman" w:hAnsi="Times New Roman" w:cs="Times New Roman"/>
          <w:sz w:val="21"/>
          <w:szCs w:val="21"/>
        </w:rPr>
        <w:t>7</w:t>
      </w:r>
      <w:r w:rsidRPr="001622F5">
        <w:rPr>
          <w:rFonts w:ascii="Times New Roman" w:hAnsi="Times New Roman" w:cs="Times New Roman"/>
          <w:sz w:val="21"/>
          <w:szCs w:val="21"/>
        </w:rPr>
        <w:t xml:space="preserve"> года</w:t>
      </w:r>
    </w:p>
    <w:p w:rsidR="00761659" w:rsidRPr="001622F5" w:rsidRDefault="00761659" w:rsidP="00761659">
      <w:pPr>
        <w:pStyle w:val="ConsNormal"/>
        <w:ind w:right="0" w:firstLine="709"/>
        <w:jc w:val="center"/>
        <w:rPr>
          <w:rFonts w:ascii="Times New Roman" w:hAnsi="Times New Roman" w:cs="Times New Roman"/>
          <w:b/>
          <w:bCs/>
          <w:sz w:val="21"/>
          <w:szCs w:val="21"/>
        </w:rPr>
      </w:pPr>
      <w:r w:rsidRPr="001622F5">
        <w:rPr>
          <w:rFonts w:ascii="Times New Roman" w:hAnsi="Times New Roman" w:cs="Times New Roman"/>
          <w:b/>
          <w:bCs/>
          <w:sz w:val="21"/>
          <w:szCs w:val="21"/>
        </w:rPr>
        <w:t>ТЕХНИЧЕСКОЕ ЗАДАНИЕ</w:t>
      </w:r>
    </w:p>
    <w:p w:rsidR="00761659" w:rsidRPr="001622F5" w:rsidRDefault="00761659" w:rsidP="00761659">
      <w:pPr>
        <w:pStyle w:val="ConsNormal"/>
        <w:ind w:right="0" w:firstLine="0"/>
        <w:jc w:val="both"/>
        <w:rPr>
          <w:rFonts w:ascii="Times New Roman" w:hAnsi="Times New Roman" w:cs="Times New Roman"/>
          <w:sz w:val="21"/>
          <w:szCs w:val="21"/>
        </w:rPr>
      </w:pPr>
      <w:r w:rsidRPr="001622F5">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w:t>
      </w:r>
    </w:p>
    <w:p w:rsidR="00761659" w:rsidRPr="001622F5" w:rsidRDefault="00761659" w:rsidP="00761659">
      <w:pPr>
        <w:pStyle w:val="ConsNormal"/>
        <w:ind w:right="0" w:firstLine="709"/>
        <w:jc w:val="both"/>
        <w:rPr>
          <w:rFonts w:ascii="Times New Roman" w:hAnsi="Times New Roman" w:cs="Times New Roman"/>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761659" w:rsidRPr="001622F5" w:rsidTr="00761659">
        <w:trPr>
          <w:jc w:val="center"/>
        </w:trPr>
        <w:tc>
          <w:tcPr>
            <w:tcW w:w="4739" w:type="dxa"/>
          </w:tcPr>
          <w:p w:rsidR="00761659" w:rsidRPr="001622F5" w:rsidRDefault="00761659" w:rsidP="00761659">
            <w:pPr>
              <w:pStyle w:val="ConsNormal"/>
              <w:ind w:right="0" w:firstLine="6"/>
              <w:jc w:val="both"/>
              <w:rPr>
                <w:rFonts w:ascii="Times New Roman" w:hAnsi="Times New Roman" w:cs="Times New Roman"/>
                <w:b/>
                <w:bCs/>
                <w:sz w:val="21"/>
                <w:szCs w:val="21"/>
              </w:rPr>
            </w:pPr>
            <w:r w:rsidRPr="001622F5">
              <w:rPr>
                <w:rFonts w:ascii="Times New Roman" w:hAnsi="Times New Roman" w:cs="Times New Roman"/>
                <w:b/>
                <w:bCs/>
                <w:sz w:val="21"/>
                <w:szCs w:val="21"/>
              </w:rPr>
              <w:t>Подрядчик (Генеральный подрядчик)**</w:t>
            </w:r>
          </w:p>
        </w:tc>
        <w:tc>
          <w:tcPr>
            <w:tcW w:w="4844" w:type="dxa"/>
          </w:tcPr>
          <w:p w:rsidR="00761659" w:rsidRPr="001622F5" w:rsidRDefault="00761659" w:rsidP="00761659">
            <w:pPr>
              <w:shd w:val="clear" w:color="auto" w:fill="FFFFFF"/>
              <w:ind w:firstLine="6"/>
              <w:jc w:val="both"/>
              <w:rPr>
                <w:b/>
                <w:bCs/>
                <w:sz w:val="21"/>
                <w:szCs w:val="21"/>
              </w:rPr>
            </w:pPr>
            <w:r w:rsidRPr="001622F5">
              <w:rPr>
                <w:b/>
                <w:bCs/>
                <w:sz w:val="21"/>
                <w:szCs w:val="21"/>
              </w:rPr>
              <w:t>Заказчик</w:t>
            </w:r>
          </w:p>
        </w:tc>
      </w:tr>
      <w:tr w:rsidR="00761659" w:rsidRPr="001622F5" w:rsidTr="00761659">
        <w:trPr>
          <w:jc w:val="center"/>
        </w:trPr>
        <w:tc>
          <w:tcPr>
            <w:tcW w:w="4739" w:type="dxa"/>
          </w:tcPr>
          <w:p w:rsidR="00761659" w:rsidRPr="001622F5" w:rsidRDefault="00761659" w:rsidP="00761659">
            <w:pPr>
              <w:pStyle w:val="2"/>
              <w:suppressAutoHyphens/>
              <w:ind w:firstLine="6"/>
              <w:jc w:val="both"/>
              <w:rPr>
                <w:rFonts w:ascii="Times New Roman" w:hAnsi="Times New Roman" w:cs="Times New Roman"/>
                <w:sz w:val="21"/>
                <w:szCs w:val="21"/>
              </w:rPr>
            </w:pPr>
            <w:r w:rsidRPr="001622F5">
              <w:rPr>
                <w:rFonts w:ascii="Times New Roman" w:hAnsi="Times New Roman" w:cs="Times New Roman"/>
                <w:sz w:val="21"/>
                <w:szCs w:val="21"/>
              </w:rPr>
              <w:t>Генеральный директор/директор/Индивидуальный предприниматель</w:t>
            </w:r>
          </w:p>
          <w:p w:rsidR="00761659" w:rsidRPr="001622F5" w:rsidRDefault="00761659" w:rsidP="00761659">
            <w:pPr>
              <w:pStyle w:val="2"/>
              <w:suppressAutoHyphens/>
              <w:ind w:firstLine="6"/>
              <w:jc w:val="both"/>
              <w:rPr>
                <w:rFonts w:ascii="Times New Roman" w:hAnsi="Times New Roman" w:cs="Times New Roman"/>
                <w:sz w:val="21"/>
                <w:szCs w:val="21"/>
              </w:rPr>
            </w:pPr>
          </w:p>
          <w:p w:rsidR="00761659" w:rsidRPr="001622F5" w:rsidRDefault="00761659" w:rsidP="00761659">
            <w:pPr>
              <w:pStyle w:val="2"/>
              <w:suppressAutoHyphens/>
              <w:ind w:firstLine="6"/>
              <w:jc w:val="both"/>
              <w:rPr>
                <w:rFonts w:ascii="Times New Roman" w:hAnsi="Times New Roman" w:cs="Times New Roman"/>
                <w:sz w:val="21"/>
                <w:szCs w:val="21"/>
              </w:rPr>
            </w:pPr>
            <w:r w:rsidRPr="001622F5">
              <w:rPr>
                <w:rFonts w:ascii="Times New Roman" w:hAnsi="Times New Roman" w:cs="Times New Roman"/>
                <w:sz w:val="21"/>
                <w:szCs w:val="21"/>
              </w:rPr>
              <w:t>_______________________ /_______________/</w:t>
            </w:r>
          </w:p>
          <w:p w:rsidR="00761659" w:rsidRPr="001622F5" w:rsidRDefault="00761659" w:rsidP="00761659">
            <w:pPr>
              <w:pStyle w:val="2"/>
              <w:suppressAutoHyphens/>
              <w:ind w:firstLine="6"/>
              <w:jc w:val="both"/>
              <w:rPr>
                <w:rFonts w:ascii="Times New Roman" w:hAnsi="Times New Roman" w:cs="Times New Roman"/>
                <w:sz w:val="21"/>
                <w:szCs w:val="21"/>
              </w:rPr>
            </w:pPr>
            <w:r w:rsidRPr="001622F5">
              <w:rPr>
                <w:rFonts w:ascii="Times New Roman" w:hAnsi="Times New Roman" w:cs="Times New Roman"/>
                <w:sz w:val="21"/>
                <w:szCs w:val="21"/>
              </w:rPr>
              <w:t xml:space="preserve">       М.П.</w:t>
            </w:r>
          </w:p>
        </w:tc>
        <w:tc>
          <w:tcPr>
            <w:tcW w:w="4844" w:type="dxa"/>
          </w:tcPr>
          <w:p w:rsidR="00761659" w:rsidRPr="001622F5" w:rsidRDefault="00761659" w:rsidP="00761659">
            <w:pPr>
              <w:shd w:val="clear" w:color="auto" w:fill="FFFFFF"/>
              <w:jc w:val="both"/>
              <w:rPr>
                <w:sz w:val="21"/>
                <w:szCs w:val="21"/>
              </w:rPr>
            </w:pPr>
            <w:r>
              <w:rPr>
                <w:sz w:val="21"/>
                <w:szCs w:val="21"/>
              </w:rPr>
              <w:t>И.о. ректора</w:t>
            </w:r>
          </w:p>
          <w:p w:rsidR="00761659" w:rsidRPr="001622F5" w:rsidRDefault="00761659" w:rsidP="00761659">
            <w:pPr>
              <w:shd w:val="clear" w:color="auto" w:fill="FFFFFF"/>
              <w:ind w:firstLine="6"/>
              <w:jc w:val="both"/>
              <w:rPr>
                <w:sz w:val="21"/>
                <w:szCs w:val="21"/>
              </w:rPr>
            </w:pPr>
          </w:p>
          <w:p w:rsidR="00761659" w:rsidRPr="001622F5" w:rsidRDefault="00761659" w:rsidP="00761659">
            <w:pPr>
              <w:shd w:val="clear" w:color="auto" w:fill="FFFFFF"/>
              <w:ind w:firstLine="6"/>
              <w:jc w:val="both"/>
              <w:rPr>
                <w:sz w:val="21"/>
                <w:szCs w:val="21"/>
              </w:rPr>
            </w:pPr>
          </w:p>
          <w:p w:rsidR="00761659" w:rsidRPr="001622F5" w:rsidRDefault="00761659" w:rsidP="00761659">
            <w:pPr>
              <w:shd w:val="clear" w:color="auto" w:fill="FFFFFF"/>
              <w:ind w:firstLine="6"/>
              <w:jc w:val="both"/>
              <w:rPr>
                <w:sz w:val="21"/>
                <w:szCs w:val="21"/>
              </w:rPr>
            </w:pPr>
          </w:p>
          <w:p w:rsidR="00761659" w:rsidRPr="001622F5" w:rsidRDefault="00761659" w:rsidP="00761659">
            <w:pPr>
              <w:shd w:val="clear" w:color="auto" w:fill="FFFFFF"/>
              <w:ind w:firstLine="6"/>
              <w:jc w:val="both"/>
              <w:rPr>
                <w:sz w:val="21"/>
                <w:szCs w:val="21"/>
              </w:rPr>
            </w:pPr>
            <w:r w:rsidRPr="001622F5">
              <w:rPr>
                <w:sz w:val="21"/>
                <w:szCs w:val="21"/>
              </w:rPr>
              <w:t>_______________________ /Е.А. Ваганов/</w:t>
            </w:r>
          </w:p>
          <w:p w:rsidR="00761659" w:rsidRPr="001622F5" w:rsidRDefault="00761659" w:rsidP="00761659">
            <w:pPr>
              <w:shd w:val="clear" w:color="auto" w:fill="FFFFFF"/>
              <w:ind w:firstLine="6"/>
              <w:jc w:val="both"/>
              <w:rPr>
                <w:sz w:val="21"/>
                <w:szCs w:val="21"/>
              </w:rPr>
            </w:pPr>
            <w:r w:rsidRPr="001622F5">
              <w:rPr>
                <w:sz w:val="21"/>
                <w:szCs w:val="21"/>
              </w:rPr>
              <w:t xml:space="preserve">      М.П.</w:t>
            </w:r>
          </w:p>
        </w:tc>
      </w:tr>
    </w:tbl>
    <w:p w:rsidR="00761659" w:rsidRDefault="00761659" w:rsidP="00761659">
      <w:pPr>
        <w:pStyle w:val="ConsNormal"/>
        <w:ind w:right="0" w:firstLine="709"/>
        <w:jc w:val="both"/>
        <w:rPr>
          <w:rFonts w:ascii="Times New Roman" w:hAnsi="Times New Roman" w:cs="Times New Roman"/>
          <w:sz w:val="21"/>
          <w:szCs w:val="21"/>
        </w:rPr>
      </w:pPr>
    </w:p>
    <w:p w:rsidR="00DD3BDE" w:rsidRPr="004853A6" w:rsidRDefault="00DD3BDE" w:rsidP="00DD3BDE">
      <w:pPr>
        <w:pStyle w:val="ConsNormal"/>
        <w:ind w:right="0" w:firstLine="709"/>
        <w:jc w:val="right"/>
        <w:rPr>
          <w:rFonts w:ascii="Times New Roman" w:hAnsi="Times New Roman" w:cs="Times New Roman"/>
          <w:sz w:val="21"/>
          <w:szCs w:val="21"/>
        </w:rPr>
      </w:pPr>
      <w:r w:rsidRPr="004853A6">
        <w:rPr>
          <w:rFonts w:ascii="Times New Roman" w:hAnsi="Times New Roman" w:cs="Times New Roman"/>
          <w:sz w:val="21"/>
          <w:szCs w:val="21"/>
        </w:rPr>
        <w:t>Приложение № 2</w:t>
      </w:r>
    </w:p>
    <w:p w:rsidR="00DD3BDE" w:rsidRPr="004853A6" w:rsidRDefault="00DD3BDE" w:rsidP="00DD3BDE">
      <w:pPr>
        <w:pStyle w:val="ConsNormal"/>
        <w:ind w:right="0" w:firstLine="709"/>
        <w:jc w:val="right"/>
        <w:rPr>
          <w:rFonts w:ascii="Times New Roman" w:hAnsi="Times New Roman" w:cs="Times New Roman"/>
          <w:sz w:val="21"/>
          <w:szCs w:val="21"/>
        </w:rPr>
      </w:pPr>
      <w:r w:rsidRPr="004853A6">
        <w:rPr>
          <w:rFonts w:ascii="Times New Roman" w:hAnsi="Times New Roman" w:cs="Times New Roman"/>
          <w:sz w:val="21"/>
          <w:szCs w:val="21"/>
        </w:rPr>
        <w:t xml:space="preserve">к контракту № </w:t>
      </w:r>
      <w:r w:rsidR="007249CB">
        <w:rPr>
          <w:rFonts w:ascii="Times New Roman" w:hAnsi="Times New Roman" w:cs="Times New Roman"/>
          <w:sz w:val="21"/>
          <w:szCs w:val="21"/>
        </w:rPr>
        <w:t>23</w:t>
      </w:r>
      <w:r w:rsidRPr="001622F5">
        <w:rPr>
          <w:rFonts w:ascii="Times New Roman" w:hAnsi="Times New Roman" w:cs="Times New Roman"/>
          <w:sz w:val="21"/>
          <w:szCs w:val="21"/>
        </w:rPr>
        <w:t>/201</w:t>
      </w:r>
      <w:r>
        <w:rPr>
          <w:rFonts w:ascii="Times New Roman" w:hAnsi="Times New Roman" w:cs="Times New Roman"/>
          <w:sz w:val="21"/>
          <w:szCs w:val="21"/>
        </w:rPr>
        <w:t>7</w:t>
      </w:r>
      <w:r w:rsidRPr="001622F5">
        <w:rPr>
          <w:rFonts w:ascii="Times New Roman" w:hAnsi="Times New Roman" w:cs="Times New Roman"/>
          <w:sz w:val="21"/>
          <w:szCs w:val="21"/>
        </w:rPr>
        <w:t>-кт</w:t>
      </w:r>
      <w:proofErr w:type="gramStart"/>
      <w:r w:rsidRPr="001622F5">
        <w:rPr>
          <w:rFonts w:ascii="Times New Roman" w:hAnsi="Times New Roman" w:cs="Times New Roman"/>
          <w:sz w:val="21"/>
          <w:szCs w:val="21"/>
        </w:rPr>
        <w:t>/А</w:t>
      </w:r>
      <w:proofErr w:type="gramEnd"/>
      <w:r w:rsidRPr="001622F5">
        <w:rPr>
          <w:rFonts w:ascii="Times New Roman" w:hAnsi="Times New Roman" w:cs="Times New Roman"/>
          <w:sz w:val="21"/>
          <w:szCs w:val="21"/>
        </w:rPr>
        <w:t>/эф</w:t>
      </w:r>
    </w:p>
    <w:p w:rsidR="00DD3BDE" w:rsidRPr="004853A6" w:rsidRDefault="00DD3BDE" w:rsidP="00DD3BDE">
      <w:pPr>
        <w:pStyle w:val="ConsNormal"/>
        <w:ind w:right="0" w:firstLine="709"/>
        <w:jc w:val="right"/>
        <w:rPr>
          <w:rFonts w:ascii="Times New Roman" w:hAnsi="Times New Roman" w:cs="Times New Roman"/>
          <w:sz w:val="21"/>
          <w:szCs w:val="21"/>
        </w:rPr>
      </w:pPr>
      <w:r w:rsidRPr="004853A6">
        <w:rPr>
          <w:rFonts w:ascii="Times New Roman" w:hAnsi="Times New Roman" w:cs="Times New Roman"/>
          <w:sz w:val="21"/>
          <w:szCs w:val="21"/>
        </w:rPr>
        <w:t>«___» ____________ 201</w:t>
      </w:r>
      <w:r>
        <w:rPr>
          <w:rFonts w:ascii="Times New Roman" w:hAnsi="Times New Roman" w:cs="Times New Roman"/>
          <w:sz w:val="21"/>
          <w:szCs w:val="21"/>
        </w:rPr>
        <w:t>7</w:t>
      </w:r>
      <w:r w:rsidRPr="004853A6">
        <w:rPr>
          <w:rFonts w:ascii="Times New Roman" w:hAnsi="Times New Roman" w:cs="Times New Roman"/>
          <w:sz w:val="21"/>
          <w:szCs w:val="21"/>
        </w:rPr>
        <w:t xml:space="preserve"> года</w:t>
      </w:r>
    </w:p>
    <w:p w:rsidR="00DD3BDE" w:rsidRDefault="00DD3BDE" w:rsidP="00DD3BDE">
      <w:pPr>
        <w:pStyle w:val="ConsNormal"/>
        <w:ind w:right="0" w:firstLine="709"/>
        <w:jc w:val="center"/>
        <w:rPr>
          <w:rFonts w:ascii="Times New Roman" w:hAnsi="Times New Roman" w:cs="Times New Roman"/>
          <w:b/>
          <w:bCs/>
          <w:sz w:val="21"/>
          <w:szCs w:val="21"/>
        </w:rPr>
      </w:pPr>
    </w:p>
    <w:p w:rsidR="00DD3BDE" w:rsidRPr="004853A6" w:rsidRDefault="00DD3BDE" w:rsidP="00DD3BDE">
      <w:pPr>
        <w:pStyle w:val="ConsNormal"/>
        <w:ind w:right="0" w:firstLine="709"/>
        <w:jc w:val="center"/>
        <w:rPr>
          <w:rFonts w:ascii="Times New Roman" w:hAnsi="Times New Roman" w:cs="Times New Roman"/>
          <w:b/>
          <w:bCs/>
          <w:sz w:val="21"/>
          <w:szCs w:val="21"/>
        </w:rPr>
      </w:pPr>
      <w:r w:rsidRPr="004853A6">
        <w:rPr>
          <w:rFonts w:ascii="Times New Roman" w:hAnsi="Times New Roman" w:cs="Times New Roman"/>
          <w:b/>
          <w:bCs/>
          <w:sz w:val="21"/>
          <w:szCs w:val="21"/>
        </w:rPr>
        <w:t>ВЕДОМОСТ</w:t>
      </w:r>
      <w:r>
        <w:rPr>
          <w:rFonts w:ascii="Times New Roman" w:hAnsi="Times New Roman" w:cs="Times New Roman"/>
          <w:b/>
          <w:bCs/>
          <w:sz w:val="21"/>
          <w:szCs w:val="21"/>
        </w:rPr>
        <w:t>Ь ОБЪЕМОВ РАБОТ (МАТЕРИАЛОВ)</w:t>
      </w:r>
    </w:p>
    <w:p w:rsidR="00DD3BDE" w:rsidRPr="004853A6" w:rsidRDefault="00DD3BDE" w:rsidP="00DD3BDE">
      <w:pPr>
        <w:pStyle w:val="ConsNormal"/>
        <w:ind w:right="0" w:firstLine="0"/>
        <w:jc w:val="both"/>
        <w:rPr>
          <w:rFonts w:ascii="Times New Roman" w:hAnsi="Times New Roman" w:cs="Times New Roman"/>
          <w:sz w:val="21"/>
          <w:szCs w:val="21"/>
        </w:rPr>
      </w:pPr>
      <w:r w:rsidRPr="004853A6">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w:t>
      </w:r>
    </w:p>
    <w:p w:rsidR="00DD3BDE" w:rsidRPr="004853A6" w:rsidRDefault="00DD3BDE" w:rsidP="00DD3BDE">
      <w:pPr>
        <w:pStyle w:val="ConsNormal"/>
        <w:ind w:right="0" w:firstLine="709"/>
        <w:jc w:val="both"/>
        <w:rPr>
          <w:rFonts w:ascii="Times New Roman" w:hAnsi="Times New Roman" w:cs="Times New Roman"/>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DD3BDE" w:rsidRPr="004853A6" w:rsidTr="00DD3BDE">
        <w:trPr>
          <w:jc w:val="center"/>
        </w:trPr>
        <w:tc>
          <w:tcPr>
            <w:tcW w:w="4739" w:type="dxa"/>
          </w:tcPr>
          <w:p w:rsidR="00DD3BDE" w:rsidRPr="004853A6" w:rsidRDefault="00DD3BDE" w:rsidP="00DD3BDE">
            <w:pPr>
              <w:pStyle w:val="ConsNormal"/>
              <w:ind w:right="0" w:firstLine="6"/>
              <w:jc w:val="both"/>
              <w:rPr>
                <w:rFonts w:ascii="Times New Roman" w:hAnsi="Times New Roman" w:cs="Times New Roman"/>
                <w:b/>
                <w:bCs/>
                <w:sz w:val="21"/>
                <w:szCs w:val="21"/>
              </w:rPr>
            </w:pPr>
            <w:r w:rsidRPr="004853A6">
              <w:rPr>
                <w:rFonts w:ascii="Times New Roman" w:hAnsi="Times New Roman" w:cs="Times New Roman"/>
                <w:b/>
                <w:bCs/>
                <w:sz w:val="21"/>
                <w:szCs w:val="21"/>
              </w:rPr>
              <w:t>Подрядчик (Генеральный подрядчик)**</w:t>
            </w:r>
          </w:p>
        </w:tc>
        <w:tc>
          <w:tcPr>
            <w:tcW w:w="4844" w:type="dxa"/>
          </w:tcPr>
          <w:p w:rsidR="00DD3BDE" w:rsidRPr="004853A6" w:rsidRDefault="00DD3BDE" w:rsidP="00DD3BDE">
            <w:pPr>
              <w:shd w:val="clear" w:color="auto" w:fill="FFFFFF"/>
              <w:ind w:firstLine="6"/>
              <w:jc w:val="both"/>
              <w:rPr>
                <w:b/>
                <w:bCs/>
                <w:sz w:val="21"/>
                <w:szCs w:val="21"/>
              </w:rPr>
            </w:pPr>
            <w:r w:rsidRPr="004853A6">
              <w:rPr>
                <w:b/>
                <w:bCs/>
                <w:sz w:val="21"/>
                <w:szCs w:val="21"/>
              </w:rPr>
              <w:t>Заказчик</w:t>
            </w:r>
          </w:p>
        </w:tc>
      </w:tr>
      <w:tr w:rsidR="00DD3BDE" w:rsidRPr="004853A6" w:rsidTr="00DD3BDE">
        <w:trPr>
          <w:jc w:val="center"/>
        </w:trPr>
        <w:tc>
          <w:tcPr>
            <w:tcW w:w="4739" w:type="dxa"/>
          </w:tcPr>
          <w:p w:rsidR="00DD3BDE" w:rsidRPr="004853A6" w:rsidRDefault="00DD3BDE" w:rsidP="00DD3BDE">
            <w:pPr>
              <w:pStyle w:val="2"/>
              <w:suppressAutoHyphens/>
              <w:ind w:firstLine="6"/>
              <w:jc w:val="both"/>
              <w:rPr>
                <w:rFonts w:ascii="Times New Roman" w:hAnsi="Times New Roman" w:cs="Times New Roman"/>
                <w:sz w:val="21"/>
                <w:szCs w:val="21"/>
              </w:rPr>
            </w:pPr>
            <w:r w:rsidRPr="004853A6">
              <w:rPr>
                <w:rFonts w:ascii="Times New Roman" w:hAnsi="Times New Roman" w:cs="Times New Roman"/>
                <w:sz w:val="21"/>
                <w:szCs w:val="21"/>
              </w:rPr>
              <w:t>Генеральный директор/директор/Индивидуальный предприниматель</w:t>
            </w:r>
          </w:p>
          <w:p w:rsidR="00DD3BDE" w:rsidRPr="004853A6" w:rsidRDefault="00DD3BDE" w:rsidP="00DD3BDE">
            <w:pPr>
              <w:pStyle w:val="2"/>
              <w:suppressAutoHyphens/>
              <w:ind w:firstLine="6"/>
              <w:jc w:val="both"/>
              <w:rPr>
                <w:rFonts w:ascii="Times New Roman" w:hAnsi="Times New Roman" w:cs="Times New Roman"/>
                <w:sz w:val="21"/>
                <w:szCs w:val="21"/>
              </w:rPr>
            </w:pPr>
          </w:p>
          <w:p w:rsidR="00DD3BDE" w:rsidRPr="004853A6" w:rsidRDefault="00DD3BDE" w:rsidP="00DD3BDE">
            <w:pPr>
              <w:pStyle w:val="2"/>
              <w:suppressAutoHyphens/>
              <w:ind w:firstLine="6"/>
              <w:jc w:val="both"/>
              <w:rPr>
                <w:rFonts w:ascii="Times New Roman" w:hAnsi="Times New Roman" w:cs="Times New Roman"/>
                <w:sz w:val="21"/>
                <w:szCs w:val="21"/>
              </w:rPr>
            </w:pPr>
            <w:r w:rsidRPr="004853A6">
              <w:rPr>
                <w:rFonts w:ascii="Times New Roman" w:hAnsi="Times New Roman" w:cs="Times New Roman"/>
                <w:sz w:val="21"/>
                <w:szCs w:val="21"/>
              </w:rPr>
              <w:t>_______________________ /_______________/</w:t>
            </w:r>
          </w:p>
          <w:p w:rsidR="00DD3BDE" w:rsidRPr="004853A6" w:rsidRDefault="00DD3BDE" w:rsidP="00DD3BDE">
            <w:pPr>
              <w:pStyle w:val="2"/>
              <w:suppressAutoHyphens/>
              <w:ind w:firstLine="6"/>
              <w:jc w:val="both"/>
              <w:rPr>
                <w:rFonts w:ascii="Times New Roman" w:hAnsi="Times New Roman" w:cs="Times New Roman"/>
                <w:sz w:val="21"/>
                <w:szCs w:val="21"/>
              </w:rPr>
            </w:pPr>
            <w:r w:rsidRPr="004853A6">
              <w:rPr>
                <w:rFonts w:ascii="Times New Roman" w:hAnsi="Times New Roman" w:cs="Times New Roman"/>
                <w:sz w:val="21"/>
                <w:szCs w:val="21"/>
              </w:rPr>
              <w:t xml:space="preserve">       М.П.</w:t>
            </w:r>
          </w:p>
        </w:tc>
        <w:tc>
          <w:tcPr>
            <w:tcW w:w="4844" w:type="dxa"/>
          </w:tcPr>
          <w:p w:rsidR="003A4D41" w:rsidRPr="004853A6" w:rsidRDefault="003A4D41" w:rsidP="003A4D41">
            <w:pPr>
              <w:shd w:val="clear" w:color="auto" w:fill="FFFFFF"/>
              <w:ind w:firstLine="6"/>
              <w:jc w:val="both"/>
              <w:rPr>
                <w:sz w:val="21"/>
                <w:szCs w:val="21"/>
              </w:rPr>
            </w:pPr>
            <w:r>
              <w:rPr>
                <w:sz w:val="21"/>
                <w:szCs w:val="21"/>
              </w:rPr>
              <w:t>И.о. р</w:t>
            </w:r>
            <w:r w:rsidRPr="004853A6">
              <w:rPr>
                <w:sz w:val="21"/>
                <w:szCs w:val="21"/>
              </w:rPr>
              <w:t>ектор</w:t>
            </w:r>
            <w:r>
              <w:rPr>
                <w:sz w:val="21"/>
                <w:szCs w:val="21"/>
              </w:rPr>
              <w:t>а</w:t>
            </w:r>
            <w:r w:rsidRPr="004853A6">
              <w:rPr>
                <w:sz w:val="21"/>
                <w:szCs w:val="21"/>
              </w:rPr>
              <w:t xml:space="preserve"> </w:t>
            </w:r>
          </w:p>
          <w:p w:rsidR="00DD3BDE" w:rsidRPr="004853A6" w:rsidRDefault="00DD3BDE" w:rsidP="00DD3BDE">
            <w:pPr>
              <w:shd w:val="clear" w:color="auto" w:fill="FFFFFF"/>
              <w:ind w:firstLine="6"/>
              <w:jc w:val="both"/>
              <w:rPr>
                <w:sz w:val="21"/>
                <w:szCs w:val="21"/>
              </w:rPr>
            </w:pPr>
          </w:p>
          <w:p w:rsidR="00DD3BDE" w:rsidRPr="004853A6" w:rsidRDefault="00DD3BDE" w:rsidP="00DD3BDE">
            <w:pPr>
              <w:shd w:val="clear" w:color="auto" w:fill="FFFFFF"/>
              <w:ind w:firstLine="6"/>
              <w:jc w:val="both"/>
              <w:rPr>
                <w:sz w:val="21"/>
                <w:szCs w:val="21"/>
              </w:rPr>
            </w:pPr>
          </w:p>
          <w:p w:rsidR="00DD3BDE" w:rsidRPr="004853A6" w:rsidRDefault="00DD3BDE" w:rsidP="00DD3BDE">
            <w:pPr>
              <w:shd w:val="clear" w:color="auto" w:fill="FFFFFF"/>
              <w:ind w:firstLine="6"/>
              <w:jc w:val="both"/>
              <w:rPr>
                <w:sz w:val="21"/>
                <w:szCs w:val="21"/>
              </w:rPr>
            </w:pPr>
          </w:p>
          <w:p w:rsidR="00DD3BDE" w:rsidRPr="004853A6" w:rsidRDefault="00DD3BDE" w:rsidP="00DD3BDE">
            <w:pPr>
              <w:shd w:val="clear" w:color="auto" w:fill="FFFFFF"/>
              <w:ind w:firstLine="6"/>
              <w:jc w:val="both"/>
              <w:rPr>
                <w:sz w:val="21"/>
                <w:szCs w:val="21"/>
              </w:rPr>
            </w:pPr>
            <w:r w:rsidRPr="004853A6">
              <w:rPr>
                <w:sz w:val="21"/>
                <w:szCs w:val="21"/>
              </w:rPr>
              <w:t>_______________________ /Е.А. Ваганов/</w:t>
            </w:r>
          </w:p>
          <w:p w:rsidR="00DD3BDE" w:rsidRPr="004853A6" w:rsidRDefault="00DD3BDE" w:rsidP="00DD3BDE">
            <w:pPr>
              <w:shd w:val="clear" w:color="auto" w:fill="FFFFFF"/>
              <w:ind w:firstLine="6"/>
              <w:jc w:val="both"/>
              <w:rPr>
                <w:sz w:val="21"/>
                <w:szCs w:val="21"/>
              </w:rPr>
            </w:pPr>
            <w:r w:rsidRPr="004853A6">
              <w:rPr>
                <w:sz w:val="21"/>
                <w:szCs w:val="21"/>
              </w:rPr>
              <w:t xml:space="preserve">       М.П.</w:t>
            </w:r>
          </w:p>
        </w:tc>
      </w:tr>
    </w:tbl>
    <w:p w:rsidR="00DD3BDE" w:rsidRDefault="00DD3BDE" w:rsidP="00761659">
      <w:pPr>
        <w:pStyle w:val="ConsNormal"/>
        <w:ind w:right="0" w:firstLine="709"/>
        <w:jc w:val="both"/>
        <w:rPr>
          <w:rFonts w:ascii="Times New Roman" w:hAnsi="Times New Roman" w:cs="Times New Roman"/>
          <w:sz w:val="21"/>
          <w:szCs w:val="21"/>
        </w:rPr>
      </w:pPr>
    </w:p>
    <w:p w:rsidR="00DD3BDE" w:rsidRPr="001622F5" w:rsidRDefault="00DD3BDE" w:rsidP="00761659">
      <w:pPr>
        <w:pStyle w:val="ConsNormal"/>
        <w:ind w:right="0" w:firstLine="709"/>
        <w:jc w:val="both"/>
        <w:rPr>
          <w:rFonts w:ascii="Times New Roman" w:hAnsi="Times New Roman" w:cs="Times New Roman"/>
          <w:sz w:val="21"/>
          <w:szCs w:val="21"/>
        </w:rPr>
      </w:pPr>
    </w:p>
    <w:p w:rsidR="00761659" w:rsidRPr="001622F5" w:rsidRDefault="00761659" w:rsidP="00761659">
      <w:pPr>
        <w:pStyle w:val="ConsNormal"/>
        <w:ind w:right="0" w:firstLine="709"/>
        <w:jc w:val="right"/>
        <w:rPr>
          <w:rFonts w:ascii="Times New Roman" w:hAnsi="Times New Roman" w:cs="Times New Roman"/>
          <w:sz w:val="21"/>
          <w:szCs w:val="21"/>
        </w:rPr>
      </w:pPr>
      <w:r w:rsidRPr="001622F5">
        <w:rPr>
          <w:rFonts w:ascii="Times New Roman" w:hAnsi="Times New Roman" w:cs="Times New Roman"/>
          <w:sz w:val="21"/>
          <w:szCs w:val="21"/>
        </w:rPr>
        <w:t xml:space="preserve">Приложение № </w:t>
      </w:r>
      <w:r w:rsidR="003A4D41">
        <w:rPr>
          <w:rFonts w:ascii="Times New Roman" w:hAnsi="Times New Roman" w:cs="Times New Roman"/>
          <w:sz w:val="21"/>
          <w:szCs w:val="21"/>
        </w:rPr>
        <w:t>3</w:t>
      </w:r>
    </w:p>
    <w:p w:rsidR="00761659" w:rsidRPr="001622F5" w:rsidRDefault="00761659" w:rsidP="00761659">
      <w:pPr>
        <w:pStyle w:val="ConsNormal"/>
        <w:ind w:right="0" w:firstLine="709"/>
        <w:jc w:val="right"/>
        <w:rPr>
          <w:rFonts w:ascii="Times New Roman" w:hAnsi="Times New Roman" w:cs="Times New Roman"/>
          <w:sz w:val="21"/>
          <w:szCs w:val="21"/>
        </w:rPr>
      </w:pPr>
      <w:r w:rsidRPr="001622F5">
        <w:rPr>
          <w:rFonts w:ascii="Times New Roman" w:hAnsi="Times New Roman" w:cs="Times New Roman"/>
          <w:sz w:val="21"/>
          <w:szCs w:val="21"/>
        </w:rPr>
        <w:t xml:space="preserve">к контракту № </w:t>
      </w:r>
      <w:r w:rsidR="007249CB">
        <w:rPr>
          <w:rFonts w:ascii="Times New Roman" w:hAnsi="Times New Roman" w:cs="Times New Roman"/>
          <w:sz w:val="21"/>
          <w:szCs w:val="21"/>
        </w:rPr>
        <w:t>23</w:t>
      </w:r>
      <w:r w:rsidRPr="001622F5">
        <w:rPr>
          <w:rFonts w:ascii="Times New Roman" w:hAnsi="Times New Roman" w:cs="Times New Roman"/>
          <w:sz w:val="21"/>
          <w:szCs w:val="21"/>
        </w:rPr>
        <w:t>/201</w:t>
      </w:r>
      <w:r w:rsidR="006134A4">
        <w:rPr>
          <w:rFonts w:ascii="Times New Roman" w:hAnsi="Times New Roman" w:cs="Times New Roman"/>
          <w:sz w:val="21"/>
          <w:szCs w:val="21"/>
        </w:rPr>
        <w:t>7</w:t>
      </w:r>
      <w:r w:rsidRPr="001622F5">
        <w:rPr>
          <w:rFonts w:ascii="Times New Roman" w:hAnsi="Times New Roman" w:cs="Times New Roman"/>
          <w:sz w:val="21"/>
          <w:szCs w:val="21"/>
        </w:rPr>
        <w:t>-кт</w:t>
      </w:r>
      <w:proofErr w:type="gramStart"/>
      <w:r w:rsidRPr="001622F5">
        <w:rPr>
          <w:rFonts w:ascii="Times New Roman" w:hAnsi="Times New Roman" w:cs="Times New Roman"/>
          <w:sz w:val="21"/>
          <w:szCs w:val="21"/>
        </w:rPr>
        <w:t>/А</w:t>
      </w:r>
      <w:proofErr w:type="gramEnd"/>
      <w:r w:rsidRPr="001622F5">
        <w:rPr>
          <w:rFonts w:ascii="Times New Roman" w:hAnsi="Times New Roman" w:cs="Times New Roman"/>
          <w:sz w:val="21"/>
          <w:szCs w:val="21"/>
        </w:rPr>
        <w:t>/эф</w:t>
      </w:r>
    </w:p>
    <w:p w:rsidR="00761659" w:rsidRPr="001622F5" w:rsidRDefault="00761659" w:rsidP="00761659">
      <w:pPr>
        <w:pStyle w:val="ConsNormal"/>
        <w:ind w:right="0" w:firstLine="709"/>
        <w:jc w:val="right"/>
        <w:rPr>
          <w:rFonts w:ascii="Times New Roman" w:hAnsi="Times New Roman" w:cs="Times New Roman"/>
          <w:sz w:val="21"/>
          <w:szCs w:val="21"/>
        </w:rPr>
      </w:pPr>
      <w:r w:rsidRPr="001622F5">
        <w:rPr>
          <w:rFonts w:ascii="Times New Roman" w:hAnsi="Times New Roman" w:cs="Times New Roman"/>
          <w:sz w:val="21"/>
          <w:szCs w:val="21"/>
        </w:rPr>
        <w:t>«___» ____________ 201</w:t>
      </w:r>
      <w:r w:rsidR="006134A4">
        <w:rPr>
          <w:rFonts w:ascii="Times New Roman" w:hAnsi="Times New Roman" w:cs="Times New Roman"/>
          <w:sz w:val="21"/>
          <w:szCs w:val="21"/>
        </w:rPr>
        <w:t>7</w:t>
      </w:r>
      <w:r w:rsidRPr="001622F5">
        <w:rPr>
          <w:rFonts w:ascii="Times New Roman" w:hAnsi="Times New Roman" w:cs="Times New Roman"/>
          <w:sz w:val="21"/>
          <w:szCs w:val="21"/>
        </w:rPr>
        <w:t xml:space="preserve"> года</w:t>
      </w:r>
    </w:p>
    <w:p w:rsidR="006134A4" w:rsidRDefault="006134A4" w:rsidP="00761659">
      <w:pPr>
        <w:pStyle w:val="ConsNormal"/>
        <w:ind w:right="0" w:firstLine="709"/>
        <w:jc w:val="center"/>
        <w:rPr>
          <w:rFonts w:ascii="Times New Roman" w:hAnsi="Times New Roman" w:cs="Times New Roman"/>
          <w:b/>
          <w:sz w:val="21"/>
          <w:szCs w:val="21"/>
        </w:rPr>
      </w:pPr>
    </w:p>
    <w:p w:rsidR="00761659" w:rsidRDefault="00761659" w:rsidP="00761659">
      <w:pPr>
        <w:pStyle w:val="ConsNormal"/>
        <w:ind w:right="0" w:firstLine="709"/>
        <w:jc w:val="center"/>
        <w:rPr>
          <w:rFonts w:ascii="Times New Roman" w:hAnsi="Times New Roman" w:cs="Times New Roman"/>
          <w:b/>
          <w:sz w:val="21"/>
          <w:szCs w:val="21"/>
        </w:rPr>
      </w:pPr>
      <w:r w:rsidRPr="00DA4278">
        <w:rPr>
          <w:rFonts w:ascii="Times New Roman" w:hAnsi="Times New Roman" w:cs="Times New Roman"/>
          <w:b/>
          <w:sz w:val="21"/>
          <w:szCs w:val="21"/>
        </w:rPr>
        <w:t>ГРАФИК ВЫПОЛНЕНИЯ (ПРОИЗВОДСТВА) РАБОТ</w:t>
      </w:r>
    </w:p>
    <w:p w:rsidR="00761659" w:rsidRPr="00DA4278" w:rsidRDefault="00761659" w:rsidP="00761659">
      <w:pPr>
        <w:pStyle w:val="ConsNormal"/>
        <w:ind w:right="0" w:firstLine="709"/>
        <w:jc w:val="center"/>
        <w:rPr>
          <w:rFonts w:ascii="Times New Roman" w:hAnsi="Times New Roman" w:cs="Times New Roman"/>
          <w:b/>
          <w:bCs/>
          <w:sz w:val="21"/>
          <w:szCs w:val="21"/>
        </w:rPr>
      </w:pPr>
    </w:p>
    <w:tbl>
      <w:tblPr>
        <w:tblStyle w:val="ad"/>
        <w:tblW w:w="10065" w:type="dxa"/>
        <w:tblInd w:w="-459" w:type="dxa"/>
        <w:tblLook w:val="04A0"/>
      </w:tblPr>
      <w:tblGrid>
        <w:gridCol w:w="1966"/>
        <w:gridCol w:w="1471"/>
        <w:gridCol w:w="1619"/>
        <w:gridCol w:w="2315"/>
        <w:gridCol w:w="2694"/>
      </w:tblGrid>
      <w:tr w:rsidR="00761659" w:rsidRPr="009E2F85" w:rsidTr="00761659">
        <w:tc>
          <w:tcPr>
            <w:tcW w:w="1966" w:type="dxa"/>
          </w:tcPr>
          <w:p w:rsidR="00761659" w:rsidRPr="009E2F85" w:rsidRDefault="00761659" w:rsidP="00761659">
            <w:pPr>
              <w:spacing w:line="276" w:lineRule="auto"/>
              <w:jc w:val="center"/>
              <w:rPr>
                <w:sz w:val="21"/>
                <w:szCs w:val="21"/>
              </w:rPr>
            </w:pPr>
            <w:r w:rsidRPr="009E2F85">
              <w:rPr>
                <w:sz w:val="21"/>
                <w:szCs w:val="21"/>
              </w:rPr>
              <w:t>Наименование работ</w:t>
            </w:r>
          </w:p>
        </w:tc>
        <w:tc>
          <w:tcPr>
            <w:tcW w:w="3090" w:type="dxa"/>
            <w:gridSpan w:val="2"/>
          </w:tcPr>
          <w:p w:rsidR="00761659" w:rsidRPr="009E2F85" w:rsidRDefault="00761659" w:rsidP="00761659">
            <w:pPr>
              <w:spacing w:line="276" w:lineRule="auto"/>
              <w:jc w:val="center"/>
              <w:rPr>
                <w:sz w:val="21"/>
                <w:szCs w:val="21"/>
              </w:rPr>
            </w:pPr>
            <w:r w:rsidRPr="009E2F85">
              <w:rPr>
                <w:sz w:val="21"/>
                <w:szCs w:val="21"/>
              </w:rPr>
              <w:t>Объем работ</w:t>
            </w:r>
          </w:p>
        </w:tc>
        <w:tc>
          <w:tcPr>
            <w:tcW w:w="5009" w:type="dxa"/>
            <w:gridSpan w:val="2"/>
          </w:tcPr>
          <w:p w:rsidR="00761659" w:rsidRPr="009E2F85" w:rsidRDefault="00761659" w:rsidP="00761659">
            <w:pPr>
              <w:spacing w:line="276" w:lineRule="auto"/>
              <w:jc w:val="both"/>
              <w:rPr>
                <w:sz w:val="21"/>
                <w:szCs w:val="21"/>
              </w:rPr>
            </w:pPr>
            <w:r w:rsidRPr="009E2F85">
              <w:rPr>
                <w:sz w:val="21"/>
                <w:szCs w:val="21"/>
              </w:rPr>
              <w:t>Рабочие (календарные) дни /недели / месяцы</w:t>
            </w:r>
          </w:p>
        </w:tc>
      </w:tr>
      <w:tr w:rsidR="00761659" w:rsidRPr="009E2F85" w:rsidTr="00761659">
        <w:tc>
          <w:tcPr>
            <w:tcW w:w="1966" w:type="dxa"/>
          </w:tcPr>
          <w:p w:rsidR="00761659" w:rsidRPr="009E2F85" w:rsidRDefault="00761659" w:rsidP="00761659">
            <w:pPr>
              <w:spacing w:line="276" w:lineRule="auto"/>
              <w:jc w:val="center"/>
              <w:rPr>
                <w:sz w:val="21"/>
                <w:szCs w:val="21"/>
              </w:rPr>
            </w:pPr>
          </w:p>
        </w:tc>
        <w:tc>
          <w:tcPr>
            <w:tcW w:w="1471" w:type="dxa"/>
          </w:tcPr>
          <w:p w:rsidR="00761659" w:rsidRPr="009E2F85" w:rsidRDefault="00761659" w:rsidP="00761659">
            <w:pPr>
              <w:spacing w:line="276" w:lineRule="auto"/>
              <w:jc w:val="both"/>
              <w:rPr>
                <w:sz w:val="21"/>
                <w:szCs w:val="21"/>
              </w:rPr>
            </w:pPr>
            <w:r w:rsidRPr="009E2F85">
              <w:rPr>
                <w:sz w:val="21"/>
                <w:szCs w:val="21"/>
              </w:rPr>
              <w:t>Единица измерения</w:t>
            </w:r>
          </w:p>
        </w:tc>
        <w:tc>
          <w:tcPr>
            <w:tcW w:w="1619" w:type="dxa"/>
          </w:tcPr>
          <w:p w:rsidR="00761659" w:rsidRPr="009E2F85" w:rsidRDefault="00761659" w:rsidP="00761659">
            <w:pPr>
              <w:spacing w:line="276" w:lineRule="auto"/>
              <w:jc w:val="center"/>
              <w:rPr>
                <w:sz w:val="21"/>
                <w:szCs w:val="21"/>
              </w:rPr>
            </w:pPr>
            <w:r w:rsidRPr="009E2F85">
              <w:rPr>
                <w:sz w:val="21"/>
                <w:szCs w:val="21"/>
              </w:rPr>
              <w:t>количество</w:t>
            </w:r>
          </w:p>
        </w:tc>
        <w:tc>
          <w:tcPr>
            <w:tcW w:w="2315" w:type="dxa"/>
          </w:tcPr>
          <w:p w:rsidR="00761659" w:rsidRPr="009E2F85" w:rsidRDefault="00761659" w:rsidP="00761659">
            <w:pPr>
              <w:spacing w:line="276" w:lineRule="auto"/>
              <w:rPr>
                <w:sz w:val="21"/>
                <w:szCs w:val="21"/>
              </w:rPr>
            </w:pPr>
            <w:r w:rsidRPr="009E2F85">
              <w:rPr>
                <w:sz w:val="21"/>
                <w:szCs w:val="21"/>
              </w:rPr>
              <w:t xml:space="preserve">1-5/ 1 / </w:t>
            </w:r>
            <w:r>
              <w:rPr>
                <w:sz w:val="21"/>
                <w:szCs w:val="21"/>
              </w:rPr>
              <w:t>месяц</w:t>
            </w:r>
          </w:p>
        </w:tc>
        <w:tc>
          <w:tcPr>
            <w:tcW w:w="2694" w:type="dxa"/>
          </w:tcPr>
          <w:p w:rsidR="00761659" w:rsidRPr="009E2F85" w:rsidRDefault="00761659" w:rsidP="00761659">
            <w:pPr>
              <w:spacing w:line="276" w:lineRule="auto"/>
              <w:jc w:val="center"/>
              <w:rPr>
                <w:sz w:val="21"/>
                <w:szCs w:val="21"/>
              </w:rPr>
            </w:pPr>
            <w:r w:rsidRPr="009E2F85">
              <w:rPr>
                <w:sz w:val="21"/>
                <w:szCs w:val="21"/>
              </w:rPr>
              <w:t xml:space="preserve">8-12/ 2 / </w:t>
            </w:r>
            <w:r>
              <w:rPr>
                <w:sz w:val="21"/>
                <w:szCs w:val="21"/>
              </w:rPr>
              <w:t>месяц</w:t>
            </w:r>
            <w:r w:rsidRPr="009E2F85">
              <w:rPr>
                <w:sz w:val="21"/>
                <w:szCs w:val="21"/>
              </w:rPr>
              <w:t xml:space="preserve"> и т.д.</w:t>
            </w:r>
          </w:p>
        </w:tc>
      </w:tr>
      <w:tr w:rsidR="00761659" w:rsidRPr="009E2F85" w:rsidTr="00761659">
        <w:tc>
          <w:tcPr>
            <w:tcW w:w="1966" w:type="dxa"/>
          </w:tcPr>
          <w:p w:rsidR="00761659" w:rsidRPr="009E2F85" w:rsidRDefault="00761659" w:rsidP="00761659">
            <w:pPr>
              <w:spacing w:line="276" w:lineRule="auto"/>
              <w:jc w:val="center"/>
              <w:rPr>
                <w:sz w:val="21"/>
                <w:szCs w:val="21"/>
              </w:rPr>
            </w:pPr>
            <w:r w:rsidRPr="009E2F85">
              <w:rPr>
                <w:sz w:val="21"/>
                <w:szCs w:val="21"/>
              </w:rPr>
              <w:t>1</w:t>
            </w:r>
          </w:p>
        </w:tc>
        <w:tc>
          <w:tcPr>
            <w:tcW w:w="1471" w:type="dxa"/>
          </w:tcPr>
          <w:p w:rsidR="00761659" w:rsidRPr="009E2F85" w:rsidRDefault="00761659" w:rsidP="00761659">
            <w:pPr>
              <w:spacing w:line="276" w:lineRule="auto"/>
              <w:jc w:val="center"/>
              <w:rPr>
                <w:sz w:val="21"/>
                <w:szCs w:val="21"/>
              </w:rPr>
            </w:pPr>
            <w:r w:rsidRPr="009E2F85">
              <w:rPr>
                <w:sz w:val="21"/>
                <w:szCs w:val="21"/>
              </w:rPr>
              <w:t>2</w:t>
            </w:r>
          </w:p>
        </w:tc>
        <w:tc>
          <w:tcPr>
            <w:tcW w:w="1619" w:type="dxa"/>
          </w:tcPr>
          <w:p w:rsidR="00761659" w:rsidRPr="009E2F85" w:rsidRDefault="00761659" w:rsidP="00761659">
            <w:pPr>
              <w:spacing w:line="276" w:lineRule="auto"/>
              <w:jc w:val="center"/>
              <w:rPr>
                <w:sz w:val="21"/>
                <w:szCs w:val="21"/>
              </w:rPr>
            </w:pPr>
            <w:r w:rsidRPr="009E2F85">
              <w:rPr>
                <w:sz w:val="21"/>
                <w:szCs w:val="21"/>
              </w:rPr>
              <w:t>3</w:t>
            </w:r>
          </w:p>
        </w:tc>
        <w:tc>
          <w:tcPr>
            <w:tcW w:w="2315" w:type="dxa"/>
          </w:tcPr>
          <w:p w:rsidR="00761659" w:rsidRPr="009E2F85" w:rsidRDefault="00761659" w:rsidP="00761659">
            <w:pPr>
              <w:spacing w:line="276" w:lineRule="auto"/>
              <w:jc w:val="center"/>
              <w:rPr>
                <w:sz w:val="21"/>
                <w:szCs w:val="21"/>
              </w:rPr>
            </w:pPr>
            <w:r w:rsidRPr="009E2F85">
              <w:rPr>
                <w:sz w:val="21"/>
                <w:szCs w:val="21"/>
              </w:rPr>
              <w:t>4</w:t>
            </w:r>
          </w:p>
        </w:tc>
        <w:tc>
          <w:tcPr>
            <w:tcW w:w="2694" w:type="dxa"/>
          </w:tcPr>
          <w:p w:rsidR="00761659" w:rsidRPr="009E2F85" w:rsidRDefault="00761659" w:rsidP="00761659">
            <w:pPr>
              <w:spacing w:line="276" w:lineRule="auto"/>
              <w:jc w:val="center"/>
              <w:rPr>
                <w:sz w:val="21"/>
                <w:szCs w:val="21"/>
              </w:rPr>
            </w:pPr>
            <w:r w:rsidRPr="009E2F85">
              <w:rPr>
                <w:sz w:val="21"/>
                <w:szCs w:val="21"/>
              </w:rPr>
              <w:t>5</w:t>
            </w:r>
          </w:p>
        </w:tc>
      </w:tr>
      <w:tr w:rsidR="00761659" w:rsidRPr="009E2F85" w:rsidTr="00761659">
        <w:tc>
          <w:tcPr>
            <w:tcW w:w="1966" w:type="dxa"/>
          </w:tcPr>
          <w:p w:rsidR="00761659" w:rsidRPr="009E2F85" w:rsidRDefault="00761659" w:rsidP="00761659">
            <w:pPr>
              <w:spacing w:line="276" w:lineRule="auto"/>
              <w:jc w:val="both"/>
              <w:rPr>
                <w:sz w:val="21"/>
                <w:szCs w:val="21"/>
              </w:rPr>
            </w:pPr>
          </w:p>
        </w:tc>
        <w:tc>
          <w:tcPr>
            <w:tcW w:w="1471" w:type="dxa"/>
          </w:tcPr>
          <w:p w:rsidR="00761659" w:rsidRPr="009E2F85" w:rsidRDefault="00761659" w:rsidP="00761659">
            <w:pPr>
              <w:spacing w:line="276" w:lineRule="auto"/>
              <w:jc w:val="both"/>
              <w:rPr>
                <w:sz w:val="21"/>
                <w:szCs w:val="21"/>
              </w:rPr>
            </w:pPr>
          </w:p>
        </w:tc>
        <w:tc>
          <w:tcPr>
            <w:tcW w:w="1619" w:type="dxa"/>
          </w:tcPr>
          <w:p w:rsidR="00761659" w:rsidRPr="009E2F85" w:rsidRDefault="00761659" w:rsidP="00761659">
            <w:pPr>
              <w:spacing w:line="276" w:lineRule="auto"/>
              <w:jc w:val="both"/>
              <w:rPr>
                <w:sz w:val="21"/>
                <w:szCs w:val="21"/>
              </w:rPr>
            </w:pPr>
          </w:p>
        </w:tc>
        <w:tc>
          <w:tcPr>
            <w:tcW w:w="2315" w:type="dxa"/>
          </w:tcPr>
          <w:p w:rsidR="00761659" w:rsidRPr="009E2F85" w:rsidRDefault="00761659" w:rsidP="00761659">
            <w:pPr>
              <w:spacing w:line="276" w:lineRule="auto"/>
              <w:jc w:val="both"/>
              <w:rPr>
                <w:sz w:val="21"/>
                <w:szCs w:val="21"/>
              </w:rPr>
            </w:pPr>
          </w:p>
        </w:tc>
        <w:tc>
          <w:tcPr>
            <w:tcW w:w="2694" w:type="dxa"/>
          </w:tcPr>
          <w:p w:rsidR="00761659" w:rsidRPr="009E2F85" w:rsidRDefault="00761659" w:rsidP="00761659">
            <w:pPr>
              <w:spacing w:line="276" w:lineRule="auto"/>
              <w:jc w:val="both"/>
              <w:rPr>
                <w:sz w:val="21"/>
                <w:szCs w:val="21"/>
              </w:rPr>
            </w:pPr>
          </w:p>
        </w:tc>
      </w:tr>
    </w:tbl>
    <w:p w:rsidR="00761659" w:rsidRPr="001622F5" w:rsidRDefault="00761659" w:rsidP="00761659">
      <w:pPr>
        <w:pStyle w:val="ConsNormal"/>
        <w:ind w:right="0" w:firstLine="709"/>
        <w:jc w:val="both"/>
        <w:rPr>
          <w:rFonts w:ascii="Times New Roman" w:hAnsi="Times New Roman" w:cs="Times New Roman"/>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761659" w:rsidRPr="001622F5" w:rsidTr="00761659">
        <w:trPr>
          <w:jc w:val="center"/>
        </w:trPr>
        <w:tc>
          <w:tcPr>
            <w:tcW w:w="4739" w:type="dxa"/>
          </w:tcPr>
          <w:p w:rsidR="00761659" w:rsidRPr="001622F5" w:rsidRDefault="00761659" w:rsidP="00761659">
            <w:pPr>
              <w:pStyle w:val="ConsNormal"/>
              <w:ind w:right="0" w:firstLine="6"/>
              <w:jc w:val="both"/>
              <w:rPr>
                <w:rFonts w:ascii="Times New Roman" w:hAnsi="Times New Roman" w:cs="Times New Roman"/>
                <w:b/>
                <w:bCs/>
                <w:sz w:val="21"/>
                <w:szCs w:val="21"/>
              </w:rPr>
            </w:pPr>
            <w:r w:rsidRPr="001622F5">
              <w:rPr>
                <w:rFonts w:ascii="Times New Roman" w:hAnsi="Times New Roman" w:cs="Times New Roman"/>
                <w:b/>
                <w:bCs/>
                <w:sz w:val="21"/>
                <w:szCs w:val="21"/>
              </w:rPr>
              <w:t>Подрядчик (Генеральный подрядчик)**</w:t>
            </w:r>
          </w:p>
        </w:tc>
        <w:tc>
          <w:tcPr>
            <w:tcW w:w="4844" w:type="dxa"/>
          </w:tcPr>
          <w:p w:rsidR="00761659" w:rsidRPr="001622F5" w:rsidRDefault="00761659" w:rsidP="00761659">
            <w:pPr>
              <w:shd w:val="clear" w:color="auto" w:fill="FFFFFF"/>
              <w:ind w:firstLine="6"/>
              <w:jc w:val="both"/>
              <w:rPr>
                <w:b/>
                <w:bCs/>
                <w:sz w:val="21"/>
                <w:szCs w:val="21"/>
              </w:rPr>
            </w:pPr>
            <w:r w:rsidRPr="001622F5">
              <w:rPr>
                <w:b/>
                <w:bCs/>
                <w:sz w:val="21"/>
                <w:szCs w:val="21"/>
              </w:rPr>
              <w:t>Заказчик</w:t>
            </w:r>
          </w:p>
        </w:tc>
      </w:tr>
      <w:tr w:rsidR="00761659" w:rsidRPr="001622F5" w:rsidTr="00761659">
        <w:trPr>
          <w:jc w:val="center"/>
        </w:trPr>
        <w:tc>
          <w:tcPr>
            <w:tcW w:w="4739" w:type="dxa"/>
          </w:tcPr>
          <w:p w:rsidR="00761659" w:rsidRPr="001622F5" w:rsidRDefault="00761659" w:rsidP="00761659">
            <w:pPr>
              <w:pStyle w:val="2"/>
              <w:suppressAutoHyphens/>
              <w:ind w:firstLine="6"/>
              <w:jc w:val="both"/>
              <w:rPr>
                <w:rFonts w:ascii="Times New Roman" w:hAnsi="Times New Roman" w:cs="Times New Roman"/>
                <w:sz w:val="21"/>
                <w:szCs w:val="21"/>
              </w:rPr>
            </w:pPr>
            <w:r w:rsidRPr="001622F5">
              <w:rPr>
                <w:rFonts w:ascii="Times New Roman" w:hAnsi="Times New Roman" w:cs="Times New Roman"/>
                <w:sz w:val="21"/>
                <w:szCs w:val="21"/>
              </w:rPr>
              <w:t>Генеральный директор/директор/Индивидуальный предприниматель</w:t>
            </w:r>
          </w:p>
          <w:p w:rsidR="00761659" w:rsidRPr="001622F5" w:rsidRDefault="00761659" w:rsidP="00761659">
            <w:pPr>
              <w:pStyle w:val="2"/>
              <w:suppressAutoHyphens/>
              <w:ind w:firstLine="6"/>
              <w:jc w:val="both"/>
              <w:rPr>
                <w:rFonts w:ascii="Times New Roman" w:hAnsi="Times New Roman" w:cs="Times New Roman"/>
                <w:sz w:val="21"/>
                <w:szCs w:val="21"/>
              </w:rPr>
            </w:pPr>
          </w:p>
          <w:p w:rsidR="00761659" w:rsidRPr="001622F5" w:rsidRDefault="00761659" w:rsidP="00761659">
            <w:pPr>
              <w:pStyle w:val="2"/>
              <w:suppressAutoHyphens/>
              <w:ind w:firstLine="6"/>
              <w:jc w:val="both"/>
              <w:rPr>
                <w:rFonts w:ascii="Times New Roman" w:hAnsi="Times New Roman" w:cs="Times New Roman"/>
                <w:sz w:val="21"/>
                <w:szCs w:val="21"/>
              </w:rPr>
            </w:pPr>
            <w:r w:rsidRPr="001622F5">
              <w:rPr>
                <w:rFonts w:ascii="Times New Roman" w:hAnsi="Times New Roman" w:cs="Times New Roman"/>
                <w:sz w:val="21"/>
                <w:szCs w:val="21"/>
              </w:rPr>
              <w:t>_______________________ /_______________/</w:t>
            </w:r>
          </w:p>
          <w:p w:rsidR="00761659" w:rsidRPr="001622F5" w:rsidRDefault="00761659" w:rsidP="00761659">
            <w:pPr>
              <w:pStyle w:val="2"/>
              <w:suppressAutoHyphens/>
              <w:ind w:firstLine="6"/>
              <w:jc w:val="both"/>
              <w:rPr>
                <w:rFonts w:ascii="Times New Roman" w:hAnsi="Times New Roman" w:cs="Times New Roman"/>
                <w:sz w:val="21"/>
                <w:szCs w:val="21"/>
              </w:rPr>
            </w:pPr>
            <w:r w:rsidRPr="001622F5">
              <w:rPr>
                <w:rFonts w:ascii="Times New Roman" w:hAnsi="Times New Roman" w:cs="Times New Roman"/>
                <w:sz w:val="21"/>
                <w:szCs w:val="21"/>
              </w:rPr>
              <w:t xml:space="preserve">       М.П.</w:t>
            </w:r>
          </w:p>
        </w:tc>
        <w:tc>
          <w:tcPr>
            <w:tcW w:w="4844" w:type="dxa"/>
          </w:tcPr>
          <w:p w:rsidR="00761659" w:rsidRPr="001622F5" w:rsidRDefault="00761659" w:rsidP="00761659">
            <w:pPr>
              <w:shd w:val="clear" w:color="auto" w:fill="FFFFFF"/>
              <w:jc w:val="both"/>
              <w:rPr>
                <w:sz w:val="21"/>
                <w:szCs w:val="21"/>
              </w:rPr>
            </w:pPr>
            <w:r>
              <w:rPr>
                <w:sz w:val="21"/>
                <w:szCs w:val="21"/>
              </w:rPr>
              <w:t>И.о. ректора</w:t>
            </w:r>
          </w:p>
          <w:p w:rsidR="00761659" w:rsidRPr="001622F5" w:rsidRDefault="00761659" w:rsidP="00761659">
            <w:pPr>
              <w:shd w:val="clear" w:color="auto" w:fill="FFFFFF"/>
              <w:ind w:firstLine="6"/>
              <w:jc w:val="both"/>
              <w:rPr>
                <w:sz w:val="21"/>
                <w:szCs w:val="21"/>
              </w:rPr>
            </w:pPr>
          </w:p>
          <w:p w:rsidR="00761659" w:rsidRPr="001622F5" w:rsidRDefault="00761659" w:rsidP="00761659">
            <w:pPr>
              <w:shd w:val="clear" w:color="auto" w:fill="FFFFFF"/>
              <w:ind w:firstLine="6"/>
              <w:jc w:val="both"/>
              <w:rPr>
                <w:sz w:val="21"/>
                <w:szCs w:val="21"/>
              </w:rPr>
            </w:pPr>
          </w:p>
          <w:p w:rsidR="00761659" w:rsidRPr="001622F5" w:rsidRDefault="00761659" w:rsidP="00761659">
            <w:pPr>
              <w:shd w:val="clear" w:color="auto" w:fill="FFFFFF"/>
              <w:ind w:firstLine="6"/>
              <w:jc w:val="both"/>
              <w:rPr>
                <w:sz w:val="21"/>
                <w:szCs w:val="21"/>
              </w:rPr>
            </w:pPr>
          </w:p>
          <w:p w:rsidR="00761659" w:rsidRPr="001622F5" w:rsidRDefault="00761659" w:rsidP="00761659">
            <w:pPr>
              <w:shd w:val="clear" w:color="auto" w:fill="FFFFFF"/>
              <w:ind w:firstLine="6"/>
              <w:jc w:val="both"/>
              <w:rPr>
                <w:sz w:val="21"/>
                <w:szCs w:val="21"/>
              </w:rPr>
            </w:pPr>
            <w:r w:rsidRPr="001622F5">
              <w:rPr>
                <w:sz w:val="21"/>
                <w:szCs w:val="21"/>
              </w:rPr>
              <w:t>_______________________ /Е.А. Ваганов/</w:t>
            </w:r>
          </w:p>
          <w:p w:rsidR="00761659" w:rsidRPr="001622F5" w:rsidRDefault="00761659" w:rsidP="00761659">
            <w:pPr>
              <w:shd w:val="clear" w:color="auto" w:fill="FFFFFF"/>
              <w:ind w:firstLine="6"/>
              <w:jc w:val="both"/>
              <w:rPr>
                <w:sz w:val="21"/>
                <w:szCs w:val="21"/>
              </w:rPr>
            </w:pPr>
            <w:r w:rsidRPr="001622F5">
              <w:rPr>
                <w:sz w:val="21"/>
                <w:szCs w:val="21"/>
              </w:rPr>
              <w:t xml:space="preserve">       М.П.</w:t>
            </w:r>
          </w:p>
        </w:tc>
      </w:tr>
    </w:tbl>
    <w:p w:rsidR="00761659" w:rsidRDefault="00761659" w:rsidP="00761659">
      <w:pPr>
        <w:rPr>
          <w:sz w:val="21"/>
          <w:szCs w:val="21"/>
        </w:rPr>
      </w:pPr>
    </w:p>
    <w:p w:rsidR="003A4D41" w:rsidRDefault="003A4D41" w:rsidP="00761659">
      <w:pPr>
        <w:rPr>
          <w:sz w:val="21"/>
          <w:szCs w:val="21"/>
        </w:rPr>
      </w:pPr>
    </w:p>
    <w:p w:rsidR="003A4D41" w:rsidRPr="004853A6" w:rsidRDefault="003A4D41" w:rsidP="003A4D41">
      <w:pPr>
        <w:pStyle w:val="ConsNormal"/>
        <w:ind w:right="0" w:firstLine="709"/>
        <w:jc w:val="right"/>
        <w:rPr>
          <w:rFonts w:ascii="Times New Roman" w:hAnsi="Times New Roman" w:cs="Times New Roman"/>
          <w:sz w:val="21"/>
          <w:szCs w:val="21"/>
        </w:rPr>
      </w:pPr>
      <w:r w:rsidRPr="004853A6">
        <w:rPr>
          <w:rFonts w:ascii="Times New Roman" w:hAnsi="Times New Roman" w:cs="Times New Roman"/>
          <w:sz w:val="21"/>
          <w:szCs w:val="21"/>
        </w:rPr>
        <w:t>Приложение № 4</w:t>
      </w:r>
    </w:p>
    <w:p w:rsidR="003A4D41" w:rsidRPr="004853A6" w:rsidRDefault="003A4D41" w:rsidP="003A4D41">
      <w:pPr>
        <w:pStyle w:val="ConsNormal"/>
        <w:ind w:right="0" w:firstLine="709"/>
        <w:jc w:val="right"/>
        <w:rPr>
          <w:rFonts w:ascii="Times New Roman" w:hAnsi="Times New Roman" w:cs="Times New Roman"/>
          <w:sz w:val="21"/>
          <w:szCs w:val="21"/>
        </w:rPr>
      </w:pPr>
      <w:r w:rsidRPr="004853A6">
        <w:rPr>
          <w:rFonts w:ascii="Times New Roman" w:hAnsi="Times New Roman" w:cs="Times New Roman"/>
          <w:sz w:val="21"/>
          <w:szCs w:val="21"/>
        </w:rPr>
        <w:t xml:space="preserve">к контракту № </w:t>
      </w:r>
      <w:r w:rsidR="007249CB">
        <w:rPr>
          <w:rFonts w:ascii="Times New Roman" w:hAnsi="Times New Roman" w:cs="Times New Roman"/>
          <w:sz w:val="21"/>
          <w:szCs w:val="21"/>
        </w:rPr>
        <w:t>23</w:t>
      </w:r>
      <w:r w:rsidR="00470301" w:rsidRPr="001622F5">
        <w:rPr>
          <w:rFonts w:ascii="Times New Roman" w:hAnsi="Times New Roman" w:cs="Times New Roman"/>
          <w:sz w:val="21"/>
          <w:szCs w:val="21"/>
        </w:rPr>
        <w:t>/201</w:t>
      </w:r>
      <w:r w:rsidR="00470301">
        <w:rPr>
          <w:rFonts w:ascii="Times New Roman" w:hAnsi="Times New Roman" w:cs="Times New Roman"/>
          <w:sz w:val="21"/>
          <w:szCs w:val="21"/>
        </w:rPr>
        <w:t>7</w:t>
      </w:r>
      <w:r w:rsidR="00470301" w:rsidRPr="001622F5">
        <w:rPr>
          <w:rFonts w:ascii="Times New Roman" w:hAnsi="Times New Roman" w:cs="Times New Roman"/>
          <w:sz w:val="21"/>
          <w:szCs w:val="21"/>
        </w:rPr>
        <w:t>-кт</w:t>
      </w:r>
      <w:proofErr w:type="gramStart"/>
      <w:r w:rsidR="00470301" w:rsidRPr="001622F5">
        <w:rPr>
          <w:rFonts w:ascii="Times New Roman" w:hAnsi="Times New Roman" w:cs="Times New Roman"/>
          <w:sz w:val="21"/>
          <w:szCs w:val="21"/>
        </w:rPr>
        <w:t>/А</w:t>
      </w:r>
      <w:proofErr w:type="gramEnd"/>
      <w:r w:rsidR="00470301" w:rsidRPr="001622F5">
        <w:rPr>
          <w:rFonts w:ascii="Times New Roman" w:hAnsi="Times New Roman" w:cs="Times New Roman"/>
          <w:sz w:val="21"/>
          <w:szCs w:val="21"/>
        </w:rPr>
        <w:t>/эф</w:t>
      </w:r>
    </w:p>
    <w:p w:rsidR="003A4D41" w:rsidRPr="004853A6" w:rsidRDefault="003A4D41" w:rsidP="003A4D41">
      <w:pPr>
        <w:pStyle w:val="ConsNormal"/>
        <w:ind w:right="0" w:firstLine="709"/>
        <w:jc w:val="right"/>
        <w:rPr>
          <w:rFonts w:ascii="Times New Roman" w:hAnsi="Times New Roman" w:cs="Times New Roman"/>
          <w:sz w:val="21"/>
          <w:szCs w:val="21"/>
        </w:rPr>
      </w:pPr>
      <w:r w:rsidRPr="004853A6">
        <w:rPr>
          <w:rFonts w:ascii="Times New Roman" w:hAnsi="Times New Roman" w:cs="Times New Roman"/>
          <w:sz w:val="21"/>
          <w:szCs w:val="21"/>
        </w:rPr>
        <w:t>«___» ____________ 201</w:t>
      </w:r>
      <w:r w:rsidR="00A0769B">
        <w:rPr>
          <w:rFonts w:ascii="Times New Roman" w:hAnsi="Times New Roman" w:cs="Times New Roman"/>
          <w:sz w:val="21"/>
          <w:szCs w:val="21"/>
        </w:rPr>
        <w:t>7</w:t>
      </w:r>
      <w:r w:rsidRPr="004853A6">
        <w:rPr>
          <w:rFonts w:ascii="Times New Roman" w:hAnsi="Times New Roman" w:cs="Times New Roman"/>
          <w:sz w:val="21"/>
          <w:szCs w:val="21"/>
        </w:rPr>
        <w:t xml:space="preserve"> года</w:t>
      </w:r>
    </w:p>
    <w:p w:rsidR="003A4D41" w:rsidRPr="004853A6" w:rsidRDefault="003A4D41" w:rsidP="003A4D41">
      <w:pPr>
        <w:pStyle w:val="ConsNormal"/>
        <w:ind w:right="0" w:firstLine="709"/>
        <w:jc w:val="both"/>
        <w:rPr>
          <w:rFonts w:ascii="Times New Roman" w:hAnsi="Times New Roman" w:cs="Times New Roman"/>
          <w:b/>
          <w:bCs/>
          <w:sz w:val="21"/>
          <w:szCs w:val="21"/>
        </w:rPr>
      </w:pPr>
    </w:p>
    <w:p w:rsidR="003A4D41" w:rsidRPr="004853A6" w:rsidRDefault="003A4D41" w:rsidP="003A4D41">
      <w:pPr>
        <w:pStyle w:val="ConsNormal"/>
        <w:ind w:right="0" w:firstLine="709"/>
        <w:jc w:val="center"/>
        <w:rPr>
          <w:rFonts w:ascii="Times New Roman" w:hAnsi="Times New Roman" w:cs="Times New Roman"/>
          <w:b/>
          <w:bCs/>
          <w:sz w:val="21"/>
          <w:szCs w:val="21"/>
        </w:rPr>
      </w:pPr>
      <w:r w:rsidRPr="004853A6">
        <w:rPr>
          <w:rFonts w:ascii="Times New Roman" w:hAnsi="Times New Roman" w:cs="Times New Roman"/>
          <w:b/>
          <w:bCs/>
          <w:sz w:val="21"/>
          <w:szCs w:val="21"/>
        </w:rPr>
        <w:t>СМЕТНАЯ ДОКУМЕНТАЦИЯ</w:t>
      </w:r>
    </w:p>
    <w:p w:rsidR="003A4D41" w:rsidRPr="004853A6" w:rsidRDefault="003A4D41" w:rsidP="003A4D41">
      <w:pPr>
        <w:pStyle w:val="ConsNormal"/>
        <w:ind w:right="0" w:firstLine="0"/>
        <w:jc w:val="both"/>
        <w:rPr>
          <w:rFonts w:ascii="Times New Roman" w:hAnsi="Times New Roman" w:cs="Times New Roman"/>
          <w:sz w:val="21"/>
          <w:szCs w:val="21"/>
        </w:rPr>
      </w:pPr>
      <w:r w:rsidRPr="004853A6">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w:t>
      </w:r>
    </w:p>
    <w:p w:rsidR="003A4D41" w:rsidRPr="004853A6" w:rsidRDefault="003A4D41" w:rsidP="003A4D41">
      <w:pPr>
        <w:tabs>
          <w:tab w:val="left" w:pos="720"/>
        </w:tabs>
        <w:autoSpaceDE w:val="0"/>
        <w:autoSpaceDN w:val="0"/>
        <w:adjustRightInd w:val="0"/>
        <w:ind w:firstLine="709"/>
        <w:jc w:val="both"/>
        <w:rPr>
          <w:i/>
          <w:iCs/>
          <w:color w:val="808080"/>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3A4D41" w:rsidRPr="004853A6" w:rsidTr="001E57E2">
        <w:trPr>
          <w:jc w:val="center"/>
        </w:trPr>
        <w:tc>
          <w:tcPr>
            <w:tcW w:w="4739" w:type="dxa"/>
          </w:tcPr>
          <w:p w:rsidR="003A4D41" w:rsidRPr="004853A6" w:rsidRDefault="003A4D41" w:rsidP="001E57E2">
            <w:pPr>
              <w:pStyle w:val="ConsNormal"/>
              <w:ind w:right="0" w:firstLine="6"/>
              <w:jc w:val="both"/>
              <w:rPr>
                <w:rFonts w:ascii="Times New Roman" w:hAnsi="Times New Roman" w:cs="Times New Roman"/>
                <w:b/>
                <w:bCs/>
                <w:sz w:val="21"/>
                <w:szCs w:val="21"/>
              </w:rPr>
            </w:pPr>
            <w:r w:rsidRPr="004853A6">
              <w:rPr>
                <w:rFonts w:ascii="Times New Roman" w:hAnsi="Times New Roman" w:cs="Times New Roman"/>
                <w:b/>
                <w:bCs/>
                <w:sz w:val="21"/>
                <w:szCs w:val="21"/>
              </w:rPr>
              <w:t>Подрядчик (Генеральный подрядчик)**</w:t>
            </w:r>
          </w:p>
        </w:tc>
        <w:tc>
          <w:tcPr>
            <w:tcW w:w="4844" w:type="dxa"/>
          </w:tcPr>
          <w:p w:rsidR="003A4D41" w:rsidRPr="004853A6" w:rsidRDefault="003A4D41" w:rsidP="001E57E2">
            <w:pPr>
              <w:shd w:val="clear" w:color="auto" w:fill="FFFFFF"/>
              <w:ind w:firstLine="6"/>
              <w:jc w:val="both"/>
              <w:rPr>
                <w:b/>
                <w:bCs/>
                <w:sz w:val="21"/>
                <w:szCs w:val="21"/>
              </w:rPr>
            </w:pPr>
            <w:r w:rsidRPr="004853A6">
              <w:rPr>
                <w:b/>
                <w:bCs/>
                <w:sz w:val="21"/>
                <w:szCs w:val="21"/>
              </w:rPr>
              <w:t>Заказчик</w:t>
            </w:r>
          </w:p>
        </w:tc>
      </w:tr>
      <w:tr w:rsidR="003A4D41" w:rsidRPr="004853A6" w:rsidTr="001E57E2">
        <w:trPr>
          <w:jc w:val="center"/>
        </w:trPr>
        <w:tc>
          <w:tcPr>
            <w:tcW w:w="4739" w:type="dxa"/>
          </w:tcPr>
          <w:p w:rsidR="003A4D41" w:rsidRPr="004853A6" w:rsidRDefault="003A4D41" w:rsidP="001E57E2">
            <w:pPr>
              <w:pStyle w:val="2"/>
              <w:suppressAutoHyphens/>
              <w:ind w:firstLine="6"/>
              <w:jc w:val="both"/>
              <w:rPr>
                <w:rFonts w:ascii="Times New Roman" w:hAnsi="Times New Roman" w:cs="Times New Roman"/>
                <w:sz w:val="21"/>
                <w:szCs w:val="21"/>
              </w:rPr>
            </w:pPr>
            <w:r w:rsidRPr="004853A6">
              <w:rPr>
                <w:rFonts w:ascii="Times New Roman" w:hAnsi="Times New Roman" w:cs="Times New Roman"/>
                <w:sz w:val="21"/>
                <w:szCs w:val="21"/>
              </w:rPr>
              <w:t>Генеральный директор/директор/Индивидуальный предприниматель</w:t>
            </w:r>
          </w:p>
          <w:p w:rsidR="003A4D41" w:rsidRPr="004853A6" w:rsidRDefault="003A4D41" w:rsidP="001E57E2">
            <w:pPr>
              <w:pStyle w:val="2"/>
              <w:suppressAutoHyphens/>
              <w:ind w:firstLine="6"/>
              <w:jc w:val="both"/>
              <w:rPr>
                <w:rFonts w:ascii="Times New Roman" w:hAnsi="Times New Roman" w:cs="Times New Roman"/>
                <w:sz w:val="21"/>
                <w:szCs w:val="21"/>
              </w:rPr>
            </w:pPr>
          </w:p>
          <w:p w:rsidR="003A4D41" w:rsidRPr="004853A6" w:rsidRDefault="003A4D41" w:rsidP="001E57E2">
            <w:pPr>
              <w:pStyle w:val="2"/>
              <w:suppressAutoHyphens/>
              <w:ind w:firstLine="6"/>
              <w:jc w:val="both"/>
              <w:rPr>
                <w:rFonts w:ascii="Times New Roman" w:hAnsi="Times New Roman" w:cs="Times New Roman"/>
                <w:sz w:val="21"/>
                <w:szCs w:val="21"/>
              </w:rPr>
            </w:pPr>
            <w:r w:rsidRPr="004853A6">
              <w:rPr>
                <w:rFonts w:ascii="Times New Roman" w:hAnsi="Times New Roman" w:cs="Times New Roman"/>
                <w:sz w:val="21"/>
                <w:szCs w:val="21"/>
              </w:rPr>
              <w:t>_______________________ /_______________/</w:t>
            </w:r>
          </w:p>
          <w:p w:rsidR="003A4D41" w:rsidRPr="004853A6" w:rsidRDefault="003A4D41" w:rsidP="001E57E2">
            <w:pPr>
              <w:pStyle w:val="2"/>
              <w:suppressAutoHyphens/>
              <w:ind w:firstLine="6"/>
              <w:jc w:val="both"/>
              <w:rPr>
                <w:rFonts w:ascii="Times New Roman" w:hAnsi="Times New Roman" w:cs="Times New Roman"/>
                <w:sz w:val="21"/>
                <w:szCs w:val="21"/>
              </w:rPr>
            </w:pPr>
            <w:r w:rsidRPr="004853A6">
              <w:rPr>
                <w:rFonts w:ascii="Times New Roman" w:hAnsi="Times New Roman" w:cs="Times New Roman"/>
                <w:sz w:val="21"/>
                <w:szCs w:val="21"/>
              </w:rPr>
              <w:t xml:space="preserve">       М.П.</w:t>
            </w:r>
          </w:p>
        </w:tc>
        <w:tc>
          <w:tcPr>
            <w:tcW w:w="4844" w:type="dxa"/>
          </w:tcPr>
          <w:p w:rsidR="003A4D41" w:rsidRPr="004853A6" w:rsidRDefault="003A4D41" w:rsidP="001E57E2">
            <w:pPr>
              <w:shd w:val="clear" w:color="auto" w:fill="FFFFFF"/>
              <w:ind w:firstLine="6"/>
              <w:jc w:val="both"/>
              <w:rPr>
                <w:sz w:val="21"/>
                <w:szCs w:val="21"/>
              </w:rPr>
            </w:pPr>
            <w:r>
              <w:rPr>
                <w:sz w:val="21"/>
                <w:szCs w:val="21"/>
              </w:rPr>
              <w:t>И.о. р</w:t>
            </w:r>
            <w:r w:rsidRPr="004853A6">
              <w:rPr>
                <w:sz w:val="21"/>
                <w:szCs w:val="21"/>
              </w:rPr>
              <w:t>ектор</w:t>
            </w:r>
            <w:r>
              <w:rPr>
                <w:sz w:val="21"/>
                <w:szCs w:val="21"/>
              </w:rPr>
              <w:t>а</w:t>
            </w:r>
            <w:r w:rsidRPr="004853A6">
              <w:rPr>
                <w:sz w:val="21"/>
                <w:szCs w:val="21"/>
              </w:rPr>
              <w:t xml:space="preserve"> </w:t>
            </w:r>
          </w:p>
          <w:p w:rsidR="003A4D41" w:rsidRPr="004853A6" w:rsidRDefault="003A4D41" w:rsidP="001E57E2">
            <w:pPr>
              <w:shd w:val="clear" w:color="auto" w:fill="FFFFFF"/>
              <w:ind w:firstLine="6"/>
              <w:jc w:val="both"/>
              <w:rPr>
                <w:sz w:val="21"/>
                <w:szCs w:val="21"/>
              </w:rPr>
            </w:pPr>
          </w:p>
          <w:p w:rsidR="003A4D41" w:rsidRPr="004853A6" w:rsidRDefault="003A4D41" w:rsidP="001E57E2">
            <w:pPr>
              <w:shd w:val="clear" w:color="auto" w:fill="FFFFFF"/>
              <w:ind w:firstLine="6"/>
              <w:jc w:val="both"/>
              <w:rPr>
                <w:sz w:val="21"/>
                <w:szCs w:val="21"/>
              </w:rPr>
            </w:pPr>
          </w:p>
          <w:p w:rsidR="003A4D41" w:rsidRPr="004853A6" w:rsidRDefault="003A4D41" w:rsidP="001E57E2">
            <w:pPr>
              <w:shd w:val="clear" w:color="auto" w:fill="FFFFFF"/>
              <w:ind w:firstLine="6"/>
              <w:jc w:val="both"/>
              <w:rPr>
                <w:sz w:val="21"/>
                <w:szCs w:val="21"/>
              </w:rPr>
            </w:pPr>
          </w:p>
          <w:p w:rsidR="003A4D41" w:rsidRPr="004853A6" w:rsidRDefault="003A4D41" w:rsidP="001E57E2">
            <w:pPr>
              <w:shd w:val="clear" w:color="auto" w:fill="FFFFFF"/>
              <w:ind w:firstLine="6"/>
              <w:jc w:val="both"/>
              <w:rPr>
                <w:sz w:val="21"/>
                <w:szCs w:val="21"/>
              </w:rPr>
            </w:pPr>
            <w:r w:rsidRPr="004853A6">
              <w:rPr>
                <w:sz w:val="21"/>
                <w:szCs w:val="21"/>
              </w:rPr>
              <w:t>_______________________ /Е.А. Ваганов/</w:t>
            </w:r>
          </w:p>
          <w:p w:rsidR="003A4D41" w:rsidRPr="004853A6" w:rsidRDefault="003A4D41" w:rsidP="001E57E2">
            <w:pPr>
              <w:shd w:val="clear" w:color="auto" w:fill="FFFFFF"/>
              <w:ind w:firstLine="6"/>
              <w:jc w:val="both"/>
              <w:rPr>
                <w:sz w:val="21"/>
                <w:szCs w:val="21"/>
              </w:rPr>
            </w:pPr>
            <w:r w:rsidRPr="004853A6">
              <w:rPr>
                <w:sz w:val="21"/>
                <w:szCs w:val="21"/>
              </w:rPr>
              <w:t xml:space="preserve">       М.П.</w:t>
            </w:r>
          </w:p>
        </w:tc>
      </w:tr>
    </w:tbl>
    <w:p w:rsidR="003A4D41" w:rsidRDefault="003A4D41" w:rsidP="00761659">
      <w:pPr>
        <w:rPr>
          <w:sz w:val="21"/>
          <w:szCs w:val="21"/>
        </w:rPr>
      </w:pPr>
    </w:p>
    <w:p w:rsidR="003A4D41" w:rsidRPr="001622F5" w:rsidRDefault="003A4D41" w:rsidP="00761659">
      <w:pPr>
        <w:rPr>
          <w:sz w:val="21"/>
          <w:szCs w:val="21"/>
        </w:rPr>
      </w:pPr>
    </w:p>
    <w:p w:rsidR="00761659" w:rsidRPr="001622F5" w:rsidRDefault="00761659" w:rsidP="00761659">
      <w:pPr>
        <w:autoSpaceDE w:val="0"/>
        <w:autoSpaceDN w:val="0"/>
        <w:adjustRightInd w:val="0"/>
        <w:ind w:firstLine="709"/>
        <w:jc w:val="both"/>
        <w:rPr>
          <w:i/>
          <w:sz w:val="21"/>
          <w:szCs w:val="21"/>
        </w:rPr>
      </w:pPr>
      <w:r w:rsidRPr="001622F5">
        <w:rPr>
          <w:i/>
          <w:sz w:val="21"/>
          <w:szCs w:val="21"/>
        </w:rPr>
        <w:t>* В случае</w:t>
      </w:r>
      <w:proofErr w:type="gramStart"/>
      <w:r w:rsidRPr="001622F5">
        <w:rPr>
          <w:i/>
          <w:sz w:val="21"/>
          <w:szCs w:val="21"/>
        </w:rPr>
        <w:t>,</w:t>
      </w:r>
      <w:proofErr w:type="gramEnd"/>
      <w:r w:rsidRPr="001622F5">
        <w:rPr>
          <w:i/>
          <w:sz w:val="21"/>
          <w:szCs w:val="21"/>
        </w:rPr>
        <w:t xml:space="preserve">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761659" w:rsidRPr="00445BF4" w:rsidRDefault="00761659" w:rsidP="00761659">
      <w:pPr>
        <w:autoSpaceDE w:val="0"/>
        <w:autoSpaceDN w:val="0"/>
        <w:adjustRightInd w:val="0"/>
        <w:ind w:firstLine="709"/>
        <w:jc w:val="both"/>
        <w:rPr>
          <w:i/>
          <w:sz w:val="21"/>
          <w:szCs w:val="21"/>
        </w:rPr>
      </w:pPr>
      <w:r w:rsidRPr="001622F5">
        <w:rPr>
          <w:i/>
          <w:sz w:val="21"/>
          <w:szCs w:val="21"/>
        </w:rPr>
        <w:t>** В случае</w:t>
      </w:r>
      <w:proofErr w:type="gramStart"/>
      <w:r w:rsidRPr="001622F5">
        <w:rPr>
          <w:i/>
          <w:sz w:val="21"/>
          <w:szCs w:val="21"/>
        </w:rPr>
        <w:t>,</w:t>
      </w:r>
      <w:proofErr w:type="gramEnd"/>
      <w:r w:rsidRPr="001622F5">
        <w:rPr>
          <w:i/>
          <w:sz w:val="21"/>
          <w:szCs w:val="21"/>
        </w:rPr>
        <w:t xml:space="preserve">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
    <w:p w:rsidR="00764093" w:rsidRDefault="00764093"/>
    <w:sectPr w:rsidR="00764093" w:rsidSect="0080325D">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BDE" w:rsidRDefault="00DD3BDE" w:rsidP="0080325D">
      <w:r>
        <w:separator/>
      </w:r>
    </w:p>
  </w:endnote>
  <w:endnote w:type="continuationSeparator" w:id="0">
    <w:p w:rsidR="00DD3BDE" w:rsidRDefault="00DD3BDE" w:rsidP="00803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rookly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5337435"/>
      <w:docPartObj>
        <w:docPartGallery w:val="Page Numbers (Bottom of Page)"/>
        <w:docPartUnique/>
      </w:docPartObj>
    </w:sdtPr>
    <w:sdtContent>
      <w:p w:rsidR="00DD3BDE" w:rsidRPr="0080325D" w:rsidRDefault="00CB0BEC">
        <w:pPr>
          <w:pStyle w:val="a7"/>
          <w:jc w:val="right"/>
          <w:rPr>
            <w:sz w:val="20"/>
            <w:szCs w:val="20"/>
          </w:rPr>
        </w:pPr>
        <w:r w:rsidRPr="0080325D">
          <w:rPr>
            <w:sz w:val="20"/>
            <w:szCs w:val="20"/>
          </w:rPr>
          <w:fldChar w:fldCharType="begin"/>
        </w:r>
        <w:r w:rsidR="00DD3BDE" w:rsidRPr="0080325D">
          <w:rPr>
            <w:sz w:val="20"/>
            <w:szCs w:val="20"/>
          </w:rPr>
          <w:instrText xml:space="preserve"> PAGE   \* MERGEFORMAT </w:instrText>
        </w:r>
        <w:r w:rsidRPr="0080325D">
          <w:rPr>
            <w:sz w:val="20"/>
            <w:szCs w:val="20"/>
          </w:rPr>
          <w:fldChar w:fldCharType="separate"/>
        </w:r>
        <w:r w:rsidR="000A3B24">
          <w:rPr>
            <w:noProof/>
            <w:sz w:val="20"/>
            <w:szCs w:val="20"/>
          </w:rPr>
          <w:t>2</w:t>
        </w:r>
        <w:r w:rsidRPr="0080325D">
          <w:rPr>
            <w:sz w:val="20"/>
            <w:szCs w:val="20"/>
          </w:rPr>
          <w:fldChar w:fldCharType="end"/>
        </w:r>
      </w:p>
    </w:sdtContent>
  </w:sdt>
  <w:p w:rsidR="00DD3BDE" w:rsidRPr="0080325D" w:rsidRDefault="00DD3BDE">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BDE" w:rsidRDefault="00DD3BDE" w:rsidP="0080325D">
      <w:r>
        <w:separator/>
      </w:r>
    </w:p>
  </w:footnote>
  <w:footnote w:type="continuationSeparator" w:id="0">
    <w:p w:rsidR="00DD3BDE" w:rsidRDefault="00DD3BDE" w:rsidP="00803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241"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0325D"/>
    <w:rsid w:val="000A3B24"/>
    <w:rsid w:val="00334748"/>
    <w:rsid w:val="003A4D41"/>
    <w:rsid w:val="00470301"/>
    <w:rsid w:val="004C1E11"/>
    <w:rsid w:val="006134A4"/>
    <w:rsid w:val="007249CB"/>
    <w:rsid w:val="00761659"/>
    <w:rsid w:val="00764093"/>
    <w:rsid w:val="007C0FF1"/>
    <w:rsid w:val="0080325D"/>
    <w:rsid w:val="0089139D"/>
    <w:rsid w:val="00A0769B"/>
    <w:rsid w:val="00A2770E"/>
    <w:rsid w:val="00A6386E"/>
    <w:rsid w:val="00A71BE8"/>
    <w:rsid w:val="00AC0047"/>
    <w:rsid w:val="00BA7445"/>
    <w:rsid w:val="00C13DEA"/>
    <w:rsid w:val="00CB0BEC"/>
    <w:rsid w:val="00CD0DC3"/>
    <w:rsid w:val="00D5136D"/>
    <w:rsid w:val="00D8114B"/>
    <w:rsid w:val="00DC187C"/>
    <w:rsid w:val="00DD3BDE"/>
    <w:rsid w:val="00E013A7"/>
    <w:rsid w:val="00E37080"/>
    <w:rsid w:val="00E64C7C"/>
    <w:rsid w:val="00EF7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25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80325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0325D"/>
    <w:rPr>
      <w:rFonts w:ascii="Times New Roman" w:eastAsia="Times New Roman" w:hAnsi="Times New Roman" w:cs="Times New Roman"/>
      <w:b/>
      <w:bCs/>
      <w:sz w:val="27"/>
      <w:szCs w:val="27"/>
      <w:lang w:eastAsia="ru-RU"/>
    </w:rPr>
  </w:style>
  <w:style w:type="paragraph" w:styleId="a3">
    <w:name w:val="Title"/>
    <w:basedOn w:val="a"/>
    <w:link w:val="a4"/>
    <w:qFormat/>
    <w:rsid w:val="0080325D"/>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80325D"/>
    <w:rPr>
      <w:rFonts w:ascii="Times New Roman" w:eastAsia="Times New Roman" w:hAnsi="Times New Roman" w:cs="Times New Roman"/>
      <w:sz w:val="32"/>
      <w:szCs w:val="20"/>
      <w:lang w:eastAsia="ru-RU"/>
    </w:rPr>
  </w:style>
  <w:style w:type="paragraph" w:styleId="a5">
    <w:name w:val="header"/>
    <w:basedOn w:val="a"/>
    <w:link w:val="a6"/>
    <w:uiPriority w:val="99"/>
    <w:semiHidden/>
    <w:unhideWhenUsed/>
    <w:rsid w:val="0080325D"/>
    <w:pPr>
      <w:tabs>
        <w:tab w:val="center" w:pos="4677"/>
        <w:tab w:val="right" w:pos="9355"/>
      </w:tabs>
    </w:pPr>
  </w:style>
  <w:style w:type="character" w:customStyle="1" w:styleId="a6">
    <w:name w:val="Верхний колонтитул Знак"/>
    <w:basedOn w:val="a0"/>
    <w:link w:val="a5"/>
    <w:uiPriority w:val="99"/>
    <w:semiHidden/>
    <w:rsid w:val="0080325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0325D"/>
    <w:pPr>
      <w:tabs>
        <w:tab w:val="center" w:pos="4677"/>
        <w:tab w:val="right" w:pos="9355"/>
      </w:tabs>
    </w:pPr>
  </w:style>
  <w:style w:type="character" w:customStyle="1" w:styleId="a8">
    <w:name w:val="Нижний колонтитул Знак"/>
    <w:basedOn w:val="a0"/>
    <w:link w:val="a7"/>
    <w:uiPriority w:val="99"/>
    <w:rsid w:val="0080325D"/>
    <w:rPr>
      <w:rFonts w:ascii="Times New Roman" w:eastAsia="Times New Roman" w:hAnsi="Times New Roman" w:cs="Times New Roman"/>
      <w:sz w:val="24"/>
      <w:szCs w:val="24"/>
      <w:lang w:eastAsia="ru-RU"/>
    </w:rPr>
  </w:style>
  <w:style w:type="character" w:styleId="a9">
    <w:name w:val="Hyperlink"/>
    <w:basedOn w:val="a0"/>
    <w:uiPriority w:val="99"/>
    <w:rsid w:val="0080325D"/>
    <w:rPr>
      <w:color w:val="0000FF"/>
      <w:u w:val="single"/>
    </w:rPr>
  </w:style>
  <w:style w:type="paragraph" w:customStyle="1" w:styleId="ConsPlusNormal">
    <w:name w:val="ConsPlusNormal"/>
    <w:rsid w:val="00EF7BB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AC0047"/>
    <w:pPr>
      <w:ind w:left="720"/>
      <w:contextualSpacing/>
    </w:pPr>
  </w:style>
  <w:style w:type="paragraph" w:customStyle="1" w:styleId="21">
    <w:name w:val="Основной текст 21"/>
    <w:basedOn w:val="a"/>
    <w:rsid w:val="00AC0047"/>
    <w:pPr>
      <w:ind w:left="360"/>
      <w:jc w:val="both"/>
    </w:pPr>
    <w:rPr>
      <w:sz w:val="28"/>
      <w:szCs w:val="28"/>
    </w:rPr>
  </w:style>
  <w:style w:type="paragraph" w:styleId="ab">
    <w:name w:val="No Spacing"/>
    <w:link w:val="ac"/>
    <w:uiPriority w:val="1"/>
    <w:qFormat/>
    <w:rsid w:val="00AC0047"/>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rsid w:val="00AC0047"/>
    <w:rPr>
      <w:rFonts w:ascii="Times New Roman" w:eastAsia="Times New Roman" w:hAnsi="Times New Roman" w:cs="Times New Roman"/>
      <w:sz w:val="24"/>
      <w:szCs w:val="24"/>
      <w:lang w:eastAsia="ru-RU"/>
    </w:rPr>
  </w:style>
  <w:style w:type="paragraph" w:customStyle="1" w:styleId="ConsNormal">
    <w:name w:val="ConsNormal"/>
    <w:link w:val="ConsNormal0"/>
    <w:rsid w:val="0076165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761659"/>
    <w:rPr>
      <w:rFonts w:ascii="Arial" w:eastAsia="Times New Roman" w:hAnsi="Arial" w:cs="Arial"/>
      <w:sz w:val="20"/>
      <w:szCs w:val="20"/>
      <w:lang w:eastAsia="ru-RU"/>
    </w:rPr>
  </w:style>
  <w:style w:type="paragraph" w:customStyle="1" w:styleId="1">
    <w:name w:val="Обычный1"/>
    <w:rsid w:val="00761659"/>
    <w:pPr>
      <w:spacing w:after="0" w:line="240" w:lineRule="auto"/>
    </w:pPr>
    <w:rPr>
      <w:rFonts w:ascii="Brooklyn" w:eastAsia="Times New Roman" w:hAnsi="Brooklyn" w:cs="Times New Roman"/>
      <w:sz w:val="20"/>
      <w:szCs w:val="20"/>
      <w:lang w:eastAsia="ru-RU"/>
    </w:rPr>
  </w:style>
  <w:style w:type="paragraph" w:customStyle="1" w:styleId="2">
    <w:name w:val="Обычный2"/>
    <w:uiPriority w:val="99"/>
    <w:rsid w:val="00761659"/>
    <w:pPr>
      <w:spacing w:after="0" w:line="240" w:lineRule="auto"/>
    </w:pPr>
    <w:rPr>
      <w:rFonts w:ascii="Brooklyn" w:eastAsia="Times New Roman" w:hAnsi="Brooklyn" w:cs="Brooklyn"/>
      <w:sz w:val="20"/>
      <w:szCs w:val="20"/>
      <w:lang w:eastAsia="ru-RU"/>
    </w:rPr>
  </w:style>
  <w:style w:type="table" w:styleId="ad">
    <w:name w:val="Table Grid"/>
    <w:basedOn w:val="a1"/>
    <w:uiPriority w:val="59"/>
    <w:rsid w:val="00761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sfu-kras.ru" TargetMode="External"/><Relationship Id="rId3" Type="http://schemas.openxmlformats.org/officeDocument/2006/relationships/settings" Target="settings.xml"/><Relationship Id="rId7" Type="http://schemas.openxmlformats.org/officeDocument/2006/relationships/hyperlink" Target="mailto:zakupka@sfu-kras.ru" TargetMode="External"/><Relationship Id="rId12" Type="http://schemas.openxmlformats.org/officeDocument/2006/relationships/hyperlink" Target="consultantplus://offline/ref=D8AC6C05FC086617D3C7015278AD4744AB1A02C065790981353AD16113C3D02618924B0E40BD4CD0NEsB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AC6C05FC086617D3C7015278AD4744AB1A02C065790981353AD16113C3D02618924B0E40BD4CD0NEsB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D8AC6C05FC086617D3C7015278AD4744AB1A02C065790981353AD16113C3D02618924B0E40BD4CD0NEsCH" TargetMode="External"/><Relationship Id="rId4" Type="http://schemas.openxmlformats.org/officeDocument/2006/relationships/webSettings" Target="webSettings.xml"/><Relationship Id="rId9" Type="http://schemas.openxmlformats.org/officeDocument/2006/relationships/hyperlink" Target="http://www.sfu-kra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18</Pages>
  <Words>8931</Words>
  <Characters>50907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2017-01-31T08:08:00Z</dcterms:created>
  <dcterms:modified xsi:type="dcterms:W3CDTF">2017-03-03T04:49:00Z</dcterms:modified>
</cp:coreProperties>
</file>