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34" w:rsidRPr="00C8145A" w:rsidRDefault="00EF7634" w:rsidP="00C8145A">
      <w:pPr>
        <w:spacing w:after="0" w:line="240" w:lineRule="auto"/>
        <w:jc w:val="center"/>
        <w:rPr>
          <w:rFonts w:ascii="Times New Roman" w:hAnsi="Times New Roman" w:cs="Times New Roman"/>
          <w:b/>
          <w:spacing w:val="-2"/>
          <w:sz w:val="21"/>
          <w:szCs w:val="21"/>
        </w:rPr>
      </w:pPr>
      <w:r w:rsidRPr="00C8145A">
        <w:rPr>
          <w:rFonts w:ascii="Times New Roman" w:hAnsi="Times New Roman" w:cs="Times New Roman"/>
          <w:b/>
          <w:color w:val="000000"/>
          <w:sz w:val="21"/>
          <w:szCs w:val="21"/>
        </w:rPr>
        <w:t xml:space="preserve">Протокол </w:t>
      </w:r>
      <w:r w:rsidRPr="00C8145A">
        <w:rPr>
          <w:rFonts w:ascii="Times New Roman" w:hAnsi="Times New Roman" w:cs="Times New Roman"/>
          <w:b/>
          <w:spacing w:val="-2"/>
          <w:sz w:val="21"/>
          <w:szCs w:val="21"/>
        </w:rPr>
        <w:t xml:space="preserve">рассмотрения заявок на участие в аукционе в электронной форме </w:t>
      </w:r>
    </w:p>
    <w:p w:rsidR="00EF7634" w:rsidRDefault="00AA12E7" w:rsidP="00C8145A">
      <w:pPr>
        <w:spacing w:after="0" w:line="240" w:lineRule="auto"/>
        <w:jc w:val="center"/>
        <w:rPr>
          <w:rFonts w:ascii="Times New Roman" w:hAnsi="Times New Roman" w:cs="Times New Roman"/>
          <w:b/>
          <w:sz w:val="21"/>
          <w:szCs w:val="21"/>
        </w:rPr>
      </w:pPr>
      <w:r w:rsidRPr="00D71385">
        <w:rPr>
          <w:rFonts w:ascii="Times New Roman" w:hAnsi="Times New Roman" w:cs="Times New Roman"/>
          <w:b/>
          <w:sz w:val="21"/>
          <w:szCs w:val="21"/>
        </w:rPr>
        <w:t>№ 159-18/А на поставку оборудования для комплектации объекта «Реконструкция аварийного учебно – лабораторного корпуса», г. Красноярск</w:t>
      </w:r>
    </w:p>
    <w:p w:rsidR="00AA12E7" w:rsidRPr="000D2710" w:rsidRDefault="00AA12E7" w:rsidP="00C8145A">
      <w:pPr>
        <w:spacing w:after="0" w:line="240" w:lineRule="auto"/>
        <w:jc w:val="center"/>
        <w:rPr>
          <w:rFonts w:ascii="Times New Roman" w:hAnsi="Times New Roman" w:cs="Times New Roman"/>
          <w:b/>
          <w:spacing w:val="-2"/>
          <w:sz w:val="21"/>
          <w:szCs w:val="21"/>
        </w:rPr>
      </w:pPr>
    </w:p>
    <w:p w:rsidR="00EF7634" w:rsidRPr="00804986" w:rsidRDefault="00EF7634" w:rsidP="00C8145A">
      <w:pPr>
        <w:pStyle w:val="8"/>
        <w:keepNext w:val="0"/>
        <w:autoSpaceDE/>
        <w:autoSpaceDN/>
        <w:jc w:val="left"/>
        <w:rPr>
          <w:b w:val="0"/>
          <w:sz w:val="21"/>
          <w:szCs w:val="21"/>
        </w:rPr>
      </w:pPr>
      <w:r w:rsidRPr="000D2710">
        <w:rPr>
          <w:b w:val="0"/>
          <w:sz w:val="21"/>
          <w:szCs w:val="21"/>
        </w:rPr>
        <w:t>г. Красноярск</w:t>
      </w:r>
      <w:r w:rsidRPr="000D2710">
        <w:rPr>
          <w:b w:val="0"/>
          <w:sz w:val="21"/>
          <w:szCs w:val="21"/>
        </w:rPr>
        <w:tab/>
      </w:r>
      <w:r w:rsidRPr="000D2710">
        <w:rPr>
          <w:b w:val="0"/>
          <w:sz w:val="21"/>
          <w:szCs w:val="21"/>
        </w:rPr>
        <w:tab/>
      </w:r>
      <w:r w:rsidRPr="000D2710">
        <w:rPr>
          <w:b w:val="0"/>
          <w:sz w:val="21"/>
          <w:szCs w:val="21"/>
        </w:rPr>
        <w:tab/>
      </w:r>
      <w:r w:rsidRPr="000D2710">
        <w:rPr>
          <w:b w:val="0"/>
          <w:sz w:val="21"/>
          <w:szCs w:val="21"/>
        </w:rPr>
        <w:tab/>
      </w:r>
      <w:r w:rsidRPr="000D2710">
        <w:rPr>
          <w:b w:val="0"/>
          <w:sz w:val="21"/>
          <w:szCs w:val="21"/>
        </w:rPr>
        <w:tab/>
      </w:r>
      <w:r w:rsidRPr="000D2710">
        <w:rPr>
          <w:b w:val="0"/>
          <w:sz w:val="21"/>
          <w:szCs w:val="21"/>
        </w:rPr>
        <w:tab/>
      </w:r>
      <w:r w:rsidRPr="000D2710">
        <w:rPr>
          <w:b w:val="0"/>
          <w:sz w:val="21"/>
          <w:szCs w:val="21"/>
        </w:rPr>
        <w:tab/>
      </w:r>
      <w:r w:rsidRPr="000D2710">
        <w:rPr>
          <w:b w:val="0"/>
          <w:sz w:val="21"/>
          <w:szCs w:val="21"/>
        </w:rPr>
        <w:tab/>
      </w:r>
      <w:r w:rsidRPr="000D2710">
        <w:rPr>
          <w:b w:val="0"/>
          <w:sz w:val="21"/>
          <w:szCs w:val="21"/>
        </w:rPr>
        <w:tab/>
      </w:r>
      <w:r w:rsidR="00AA12E7">
        <w:rPr>
          <w:b w:val="0"/>
          <w:sz w:val="21"/>
          <w:szCs w:val="21"/>
        </w:rPr>
        <w:t>17</w:t>
      </w:r>
      <w:r>
        <w:rPr>
          <w:b w:val="0"/>
          <w:sz w:val="21"/>
          <w:szCs w:val="21"/>
        </w:rPr>
        <w:t xml:space="preserve"> </w:t>
      </w:r>
      <w:r w:rsidR="00AA12E7">
        <w:rPr>
          <w:b w:val="0"/>
          <w:sz w:val="21"/>
          <w:szCs w:val="21"/>
        </w:rPr>
        <w:t>января</w:t>
      </w:r>
      <w:r>
        <w:rPr>
          <w:b w:val="0"/>
          <w:sz w:val="21"/>
          <w:szCs w:val="21"/>
        </w:rPr>
        <w:t xml:space="preserve"> 201</w:t>
      </w:r>
      <w:r w:rsidR="00AA12E7">
        <w:rPr>
          <w:b w:val="0"/>
          <w:sz w:val="21"/>
          <w:szCs w:val="21"/>
        </w:rPr>
        <w:t>9</w:t>
      </w:r>
      <w:r w:rsidRPr="000D2710">
        <w:rPr>
          <w:b w:val="0"/>
          <w:sz w:val="21"/>
          <w:szCs w:val="21"/>
        </w:rPr>
        <w:t xml:space="preserve"> года</w:t>
      </w:r>
    </w:p>
    <w:p w:rsidR="00EF7634" w:rsidRPr="000D2710" w:rsidRDefault="00EF7634" w:rsidP="00C8145A">
      <w:pPr>
        <w:spacing w:after="0" w:line="240" w:lineRule="auto"/>
        <w:rPr>
          <w:rFonts w:ascii="Times New Roman" w:hAnsi="Times New Roman" w:cs="Times New Roman"/>
          <w:sz w:val="21"/>
          <w:szCs w:val="21"/>
        </w:rPr>
      </w:pPr>
    </w:p>
    <w:p w:rsidR="00EF7634" w:rsidRPr="00AB7B0E" w:rsidRDefault="00EF7634" w:rsidP="00C8145A">
      <w:pPr>
        <w:tabs>
          <w:tab w:val="left" w:pos="8420"/>
        </w:tabs>
        <w:spacing w:after="0" w:line="240" w:lineRule="auto"/>
        <w:jc w:val="both"/>
        <w:rPr>
          <w:rFonts w:ascii="Times New Roman" w:hAnsi="Times New Roman" w:cs="Times New Roman"/>
          <w:b/>
          <w:bCs/>
          <w:sz w:val="21"/>
          <w:szCs w:val="21"/>
        </w:rPr>
      </w:pPr>
      <w:r w:rsidRPr="00AB7B0E">
        <w:rPr>
          <w:rFonts w:ascii="Times New Roman" w:hAnsi="Times New Roman" w:cs="Times New Roman"/>
          <w:b/>
          <w:bCs/>
          <w:sz w:val="21"/>
          <w:szCs w:val="21"/>
        </w:rPr>
        <w:t>Комиссия:</w:t>
      </w:r>
    </w:p>
    <w:p w:rsidR="00EF7634" w:rsidRPr="00AB7B0E" w:rsidRDefault="00EF7634" w:rsidP="00C8145A">
      <w:pPr>
        <w:spacing w:after="0" w:line="240" w:lineRule="auto"/>
        <w:ind w:left="5245" w:hanging="5245"/>
        <w:jc w:val="both"/>
        <w:rPr>
          <w:rFonts w:ascii="Times New Roman" w:hAnsi="Times New Roman" w:cs="Times New Roman"/>
          <w:sz w:val="21"/>
          <w:szCs w:val="21"/>
        </w:rPr>
      </w:pPr>
      <w:r w:rsidRPr="00AB7B0E">
        <w:rPr>
          <w:rFonts w:ascii="Times New Roman" w:hAnsi="Times New Roman" w:cs="Times New Roman"/>
          <w:sz w:val="21"/>
          <w:szCs w:val="21"/>
        </w:rPr>
        <w:t>Председатель</w:t>
      </w:r>
      <w:r>
        <w:rPr>
          <w:rFonts w:ascii="Times New Roman" w:hAnsi="Times New Roman" w:cs="Times New Roman"/>
          <w:sz w:val="21"/>
          <w:szCs w:val="21"/>
        </w:rPr>
        <w:t>:</w:t>
      </w:r>
      <w:r>
        <w:rPr>
          <w:rFonts w:ascii="Times New Roman" w:hAnsi="Times New Roman" w:cs="Times New Roman"/>
          <w:sz w:val="21"/>
          <w:szCs w:val="21"/>
        </w:rPr>
        <w:tab/>
      </w:r>
      <w:r w:rsidRPr="007B254D">
        <w:rPr>
          <w:rFonts w:ascii="Times New Roman" w:hAnsi="Times New Roman" w:cs="Times New Roman"/>
          <w:sz w:val="21"/>
          <w:szCs w:val="21"/>
        </w:rPr>
        <w:t>Широкова Е.О</w:t>
      </w:r>
      <w:r>
        <w:rPr>
          <w:rFonts w:ascii="Times New Roman" w:hAnsi="Times New Roman" w:cs="Times New Roman"/>
          <w:sz w:val="21"/>
          <w:szCs w:val="21"/>
        </w:rPr>
        <w:t xml:space="preserve">., начальник управления по </w:t>
      </w:r>
      <w:r w:rsidRPr="00AB7B0E">
        <w:rPr>
          <w:rFonts w:ascii="Times New Roman" w:hAnsi="Times New Roman" w:cs="Times New Roman"/>
          <w:sz w:val="21"/>
          <w:szCs w:val="21"/>
        </w:rPr>
        <w:t>развитию инфраструктуры;</w:t>
      </w:r>
    </w:p>
    <w:p w:rsidR="00EF7634" w:rsidRDefault="00EF7634" w:rsidP="00C8145A">
      <w:pPr>
        <w:spacing w:after="0" w:line="240" w:lineRule="auto"/>
        <w:ind w:left="5245" w:hanging="5239"/>
        <w:jc w:val="both"/>
        <w:rPr>
          <w:rFonts w:ascii="Times New Roman" w:hAnsi="Times New Roman" w:cs="Times New Roman"/>
          <w:sz w:val="21"/>
          <w:szCs w:val="21"/>
        </w:rPr>
      </w:pPr>
    </w:p>
    <w:p w:rsidR="00EF7634" w:rsidRPr="00AB7B0E" w:rsidRDefault="00EF7634" w:rsidP="00C8145A">
      <w:pPr>
        <w:spacing w:after="0" w:line="240" w:lineRule="auto"/>
        <w:ind w:left="5245" w:hanging="5239"/>
        <w:jc w:val="both"/>
        <w:rPr>
          <w:rFonts w:ascii="Times New Roman" w:hAnsi="Times New Roman" w:cs="Times New Roman"/>
          <w:sz w:val="21"/>
          <w:szCs w:val="21"/>
        </w:rPr>
      </w:pPr>
    </w:p>
    <w:p w:rsidR="00EF7634" w:rsidRDefault="00EF7634" w:rsidP="00C8145A">
      <w:pPr>
        <w:spacing w:after="0" w:line="240" w:lineRule="auto"/>
        <w:ind w:left="5245" w:hanging="5239"/>
        <w:jc w:val="both"/>
        <w:rPr>
          <w:rFonts w:ascii="Times New Roman" w:hAnsi="Times New Roman" w:cs="Times New Roman"/>
          <w:sz w:val="21"/>
          <w:szCs w:val="21"/>
        </w:rPr>
      </w:pPr>
      <w:r>
        <w:rPr>
          <w:rFonts w:ascii="Times New Roman" w:hAnsi="Times New Roman" w:cs="Times New Roman"/>
          <w:sz w:val="21"/>
          <w:szCs w:val="21"/>
        </w:rPr>
        <w:t>Заместитель председателя</w:t>
      </w:r>
      <w:r w:rsidRPr="00317963">
        <w:rPr>
          <w:rFonts w:ascii="Times New Roman" w:hAnsi="Times New Roman" w:cs="Times New Roman"/>
          <w:sz w:val="21"/>
          <w:szCs w:val="21"/>
        </w:rPr>
        <w:t>:</w:t>
      </w:r>
      <w:r>
        <w:rPr>
          <w:rFonts w:ascii="Times New Roman" w:hAnsi="Times New Roman" w:cs="Times New Roman"/>
          <w:sz w:val="21"/>
          <w:szCs w:val="21"/>
        </w:rPr>
        <w:tab/>
        <w:t>Соловьев</w:t>
      </w:r>
      <w:r w:rsidRPr="00652EE1">
        <w:rPr>
          <w:rFonts w:ascii="Times New Roman" w:hAnsi="Times New Roman" w:cs="Times New Roman"/>
          <w:sz w:val="21"/>
          <w:szCs w:val="21"/>
        </w:rPr>
        <w:t xml:space="preserve"> </w:t>
      </w:r>
      <w:r>
        <w:rPr>
          <w:rFonts w:ascii="Times New Roman" w:hAnsi="Times New Roman" w:cs="Times New Roman"/>
          <w:sz w:val="21"/>
          <w:szCs w:val="21"/>
        </w:rPr>
        <w:t>Д</w:t>
      </w:r>
      <w:r w:rsidRPr="00652EE1">
        <w:rPr>
          <w:rFonts w:ascii="Times New Roman" w:hAnsi="Times New Roman" w:cs="Times New Roman"/>
          <w:sz w:val="21"/>
          <w:szCs w:val="21"/>
        </w:rPr>
        <w:t xml:space="preserve">.Н., </w:t>
      </w:r>
      <w:r>
        <w:rPr>
          <w:rFonts w:ascii="Times New Roman" w:hAnsi="Times New Roman" w:cs="Times New Roman"/>
          <w:sz w:val="21"/>
          <w:szCs w:val="21"/>
        </w:rPr>
        <w:t xml:space="preserve">врио </w:t>
      </w:r>
      <w:r w:rsidRPr="00652EE1">
        <w:rPr>
          <w:rFonts w:ascii="Times New Roman" w:hAnsi="Times New Roman" w:cs="Times New Roman"/>
          <w:sz w:val="21"/>
          <w:szCs w:val="21"/>
        </w:rPr>
        <w:t>начальник</w:t>
      </w:r>
      <w:r>
        <w:rPr>
          <w:rFonts w:ascii="Times New Roman" w:hAnsi="Times New Roman" w:cs="Times New Roman"/>
          <w:sz w:val="21"/>
          <w:szCs w:val="21"/>
        </w:rPr>
        <w:t>а</w:t>
      </w:r>
      <w:r w:rsidRPr="00652EE1">
        <w:rPr>
          <w:rFonts w:ascii="Times New Roman" w:hAnsi="Times New Roman" w:cs="Times New Roman"/>
          <w:sz w:val="21"/>
          <w:szCs w:val="21"/>
        </w:rPr>
        <w:t xml:space="preserve"> управления перспективного и капитального строительства;</w:t>
      </w:r>
    </w:p>
    <w:p w:rsidR="00EF7634" w:rsidRDefault="00EF7634" w:rsidP="00C8145A">
      <w:pPr>
        <w:spacing w:after="0" w:line="240" w:lineRule="auto"/>
        <w:ind w:left="5245" w:hanging="5239"/>
        <w:jc w:val="both"/>
        <w:rPr>
          <w:rFonts w:ascii="Times New Roman" w:hAnsi="Times New Roman" w:cs="Times New Roman"/>
          <w:sz w:val="21"/>
          <w:szCs w:val="21"/>
        </w:rPr>
      </w:pPr>
    </w:p>
    <w:p w:rsidR="00EF7634" w:rsidRDefault="00EF7634" w:rsidP="00C8145A">
      <w:pPr>
        <w:spacing w:after="0" w:line="240" w:lineRule="auto"/>
        <w:ind w:left="5245" w:hanging="5239"/>
        <w:jc w:val="both"/>
        <w:rPr>
          <w:rFonts w:ascii="Times New Roman" w:hAnsi="Times New Roman" w:cs="Times New Roman"/>
          <w:sz w:val="21"/>
          <w:szCs w:val="21"/>
        </w:rPr>
      </w:pPr>
      <w:r>
        <w:rPr>
          <w:rFonts w:ascii="Times New Roman" w:hAnsi="Times New Roman" w:cs="Times New Roman"/>
          <w:sz w:val="21"/>
          <w:szCs w:val="21"/>
        </w:rPr>
        <w:t>Члены комиссии:</w:t>
      </w:r>
    </w:p>
    <w:p w:rsidR="00EF7634" w:rsidRDefault="00EF7634" w:rsidP="00C8145A">
      <w:pPr>
        <w:spacing w:after="0" w:line="240" w:lineRule="auto"/>
        <w:ind w:left="5245"/>
        <w:jc w:val="both"/>
        <w:rPr>
          <w:rFonts w:ascii="Times New Roman" w:hAnsi="Times New Roman" w:cs="Times New Roman"/>
          <w:sz w:val="21"/>
          <w:szCs w:val="21"/>
        </w:rPr>
      </w:pPr>
      <w:r>
        <w:rPr>
          <w:rFonts w:ascii="Times New Roman" w:hAnsi="Times New Roman" w:cs="Times New Roman"/>
          <w:sz w:val="21"/>
          <w:szCs w:val="21"/>
        </w:rPr>
        <w:t xml:space="preserve">Федоров </w:t>
      </w:r>
      <w:r w:rsidRPr="007B254D">
        <w:rPr>
          <w:rFonts w:ascii="Times New Roman" w:hAnsi="Times New Roman" w:cs="Times New Roman"/>
          <w:sz w:val="21"/>
          <w:szCs w:val="21"/>
        </w:rPr>
        <w:t>А.А.</w:t>
      </w:r>
      <w:r>
        <w:rPr>
          <w:rFonts w:ascii="Times New Roman" w:hAnsi="Times New Roman" w:cs="Times New Roman"/>
          <w:sz w:val="21"/>
          <w:szCs w:val="21"/>
        </w:rPr>
        <w:t xml:space="preserve">, заместитель директора </w:t>
      </w:r>
      <w:r w:rsidRPr="00AB7B0E">
        <w:rPr>
          <w:rFonts w:ascii="Times New Roman" w:hAnsi="Times New Roman" w:cs="Times New Roman"/>
          <w:sz w:val="21"/>
          <w:szCs w:val="21"/>
        </w:rPr>
        <w:t>департамента</w:t>
      </w:r>
      <w:r>
        <w:rPr>
          <w:rFonts w:ascii="Times New Roman" w:hAnsi="Times New Roman" w:cs="Times New Roman"/>
          <w:sz w:val="21"/>
          <w:szCs w:val="21"/>
        </w:rPr>
        <w:t xml:space="preserve"> проектной деятельности</w:t>
      </w:r>
      <w:r>
        <w:rPr>
          <w:rFonts w:ascii="Times New Roman" w:eastAsia="Calibri" w:hAnsi="Times New Roman" w:cs="Times New Roman"/>
          <w:sz w:val="21"/>
          <w:szCs w:val="21"/>
        </w:rPr>
        <w:t>;</w:t>
      </w:r>
    </w:p>
    <w:p w:rsidR="00EF7634" w:rsidRPr="00AB7B0E" w:rsidRDefault="00EF7634" w:rsidP="00C8145A">
      <w:pPr>
        <w:spacing w:after="0" w:line="240" w:lineRule="auto"/>
        <w:ind w:left="5245"/>
        <w:jc w:val="both"/>
        <w:rPr>
          <w:rFonts w:ascii="Times New Roman" w:hAnsi="Times New Roman" w:cs="Times New Roman"/>
          <w:sz w:val="21"/>
          <w:szCs w:val="21"/>
        </w:rPr>
      </w:pPr>
      <w:r>
        <w:rPr>
          <w:rFonts w:ascii="Times New Roman" w:eastAsia="Calibri" w:hAnsi="Times New Roman" w:cs="Times New Roman"/>
          <w:sz w:val="21"/>
          <w:szCs w:val="21"/>
        </w:rPr>
        <w:t xml:space="preserve">Хмарский </w:t>
      </w:r>
      <w:r w:rsidRPr="007B254D">
        <w:rPr>
          <w:rFonts w:ascii="Times New Roman" w:eastAsia="Calibri" w:hAnsi="Times New Roman" w:cs="Times New Roman"/>
          <w:sz w:val="21"/>
          <w:szCs w:val="21"/>
        </w:rPr>
        <w:t>Д.В., начальник управления обеспечения экономической безопасности</w:t>
      </w:r>
      <w:r>
        <w:rPr>
          <w:rFonts w:ascii="Times New Roman" w:eastAsia="Calibri" w:hAnsi="Times New Roman" w:cs="Times New Roman"/>
          <w:sz w:val="21"/>
          <w:szCs w:val="21"/>
        </w:rPr>
        <w:t>;</w:t>
      </w:r>
    </w:p>
    <w:p w:rsidR="00EF7634" w:rsidRPr="00AB7B0E" w:rsidRDefault="00EF7634" w:rsidP="00C8145A">
      <w:pPr>
        <w:spacing w:after="0" w:line="240" w:lineRule="auto"/>
        <w:ind w:left="5245"/>
        <w:jc w:val="both"/>
        <w:rPr>
          <w:rFonts w:ascii="Times New Roman" w:hAnsi="Times New Roman" w:cs="Times New Roman"/>
          <w:sz w:val="21"/>
          <w:szCs w:val="21"/>
        </w:rPr>
      </w:pPr>
      <w:r>
        <w:rPr>
          <w:rFonts w:ascii="Times New Roman" w:eastAsia="Calibri" w:hAnsi="Times New Roman" w:cs="Times New Roman"/>
          <w:sz w:val="21"/>
          <w:szCs w:val="21"/>
        </w:rPr>
        <w:t>Молодкин А.В</w:t>
      </w:r>
      <w:r w:rsidRPr="00AB7B0E">
        <w:rPr>
          <w:rFonts w:ascii="Times New Roman" w:eastAsia="Calibri" w:hAnsi="Times New Roman" w:cs="Times New Roman"/>
          <w:sz w:val="21"/>
          <w:szCs w:val="21"/>
        </w:rPr>
        <w:t xml:space="preserve">., </w:t>
      </w:r>
      <w:r w:rsidRPr="00AB7B0E">
        <w:rPr>
          <w:rFonts w:ascii="Times New Roman" w:hAnsi="Times New Roman" w:cs="Times New Roman"/>
          <w:sz w:val="21"/>
          <w:szCs w:val="21"/>
        </w:rPr>
        <w:t>директор департамента координации работы Деревни Универсиады;</w:t>
      </w:r>
    </w:p>
    <w:p w:rsidR="00EF7634" w:rsidRPr="00B8164B" w:rsidRDefault="00EF7634" w:rsidP="00C8145A">
      <w:pPr>
        <w:spacing w:after="0" w:line="240" w:lineRule="auto"/>
        <w:ind w:left="5245"/>
        <w:jc w:val="both"/>
        <w:rPr>
          <w:rFonts w:ascii="Times New Roman" w:hAnsi="Times New Roman" w:cs="Times New Roman"/>
          <w:sz w:val="21"/>
          <w:szCs w:val="21"/>
        </w:rPr>
      </w:pPr>
      <w:r>
        <w:rPr>
          <w:rFonts w:ascii="Times New Roman" w:hAnsi="Times New Roman" w:cs="Times New Roman"/>
          <w:sz w:val="21"/>
          <w:szCs w:val="21"/>
        </w:rPr>
        <w:t xml:space="preserve">Ударцев </w:t>
      </w:r>
      <w:r w:rsidRPr="00AB7B0E">
        <w:rPr>
          <w:rFonts w:ascii="Times New Roman" w:hAnsi="Times New Roman" w:cs="Times New Roman"/>
          <w:sz w:val="21"/>
          <w:szCs w:val="21"/>
        </w:rPr>
        <w:t>И.О., начальник отдела правового обеспечения закупок</w:t>
      </w:r>
      <w:r>
        <w:rPr>
          <w:rFonts w:ascii="Times New Roman" w:hAnsi="Times New Roman" w:cs="Times New Roman"/>
          <w:sz w:val="21"/>
          <w:szCs w:val="21"/>
        </w:rPr>
        <w:t>.</w:t>
      </w:r>
    </w:p>
    <w:p w:rsidR="00EF7634" w:rsidRDefault="00EF7634" w:rsidP="00C8145A">
      <w:pPr>
        <w:widowControl w:val="0"/>
        <w:shd w:val="clear" w:color="auto" w:fill="FFFFFF"/>
        <w:tabs>
          <w:tab w:val="left" w:pos="4678"/>
        </w:tabs>
        <w:autoSpaceDE w:val="0"/>
        <w:autoSpaceDN w:val="0"/>
        <w:adjustRightInd w:val="0"/>
        <w:spacing w:after="0" w:line="240" w:lineRule="auto"/>
        <w:ind w:firstLine="709"/>
        <w:jc w:val="both"/>
        <w:rPr>
          <w:rFonts w:ascii="Times New Roman" w:hAnsi="Times New Roman" w:cs="Times New Roman"/>
          <w:b/>
          <w:sz w:val="21"/>
          <w:szCs w:val="21"/>
        </w:rPr>
      </w:pPr>
    </w:p>
    <w:p w:rsidR="00EF7634" w:rsidRPr="000D2710" w:rsidRDefault="00EF7634" w:rsidP="00C8145A">
      <w:pPr>
        <w:widowControl w:val="0"/>
        <w:shd w:val="clear" w:color="auto" w:fill="FFFFFF"/>
        <w:tabs>
          <w:tab w:val="left" w:pos="4678"/>
        </w:tabs>
        <w:autoSpaceDE w:val="0"/>
        <w:autoSpaceDN w:val="0"/>
        <w:adjustRightInd w:val="0"/>
        <w:spacing w:after="0" w:line="240" w:lineRule="auto"/>
        <w:ind w:firstLine="709"/>
        <w:jc w:val="both"/>
        <w:rPr>
          <w:rFonts w:ascii="Times New Roman" w:hAnsi="Times New Roman" w:cs="Times New Roman"/>
          <w:sz w:val="21"/>
          <w:szCs w:val="21"/>
        </w:rPr>
      </w:pPr>
      <w:r w:rsidRPr="000D2710">
        <w:rPr>
          <w:rFonts w:ascii="Times New Roman" w:hAnsi="Times New Roman" w:cs="Times New Roman"/>
          <w:b/>
          <w:sz w:val="21"/>
          <w:szCs w:val="21"/>
        </w:rPr>
        <w:t>Заказчик:</w:t>
      </w:r>
    </w:p>
    <w:p w:rsidR="00EF7634" w:rsidRPr="000D2710" w:rsidRDefault="00EF7634" w:rsidP="00C8145A">
      <w:pPr>
        <w:spacing w:after="0" w:line="240" w:lineRule="auto"/>
        <w:ind w:firstLine="709"/>
        <w:jc w:val="both"/>
        <w:rPr>
          <w:rFonts w:ascii="Times New Roman" w:hAnsi="Times New Roman" w:cs="Times New Roman"/>
          <w:sz w:val="21"/>
          <w:szCs w:val="21"/>
        </w:rPr>
      </w:pPr>
      <w:r w:rsidRPr="000D2710">
        <w:rPr>
          <w:rFonts w:ascii="Times New Roman" w:hAnsi="Times New Roman" w:cs="Times New Roman"/>
          <w:sz w:val="21"/>
          <w:szCs w:val="21"/>
        </w:rPr>
        <w:t>Федеральное государственное автономное образовательное учреждение высшего образования «Сибирский федеральный университет» (далее - Заказчик).</w:t>
      </w:r>
    </w:p>
    <w:p w:rsidR="00EF7634" w:rsidRPr="000D2710" w:rsidRDefault="00EF7634" w:rsidP="00C8145A">
      <w:pPr>
        <w:autoSpaceDE w:val="0"/>
        <w:autoSpaceDN w:val="0"/>
        <w:adjustRightInd w:val="0"/>
        <w:spacing w:after="0" w:line="240" w:lineRule="auto"/>
        <w:ind w:firstLine="709"/>
        <w:jc w:val="both"/>
        <w:rPr>
          <w:rFonts w:ascii="Times New Roman" w:hAnsi="Times New Roman" w:cs="Times New Roman"/>
          <w:sz w:val="21"/>
          <w:szCs w:val="21"/>
        </w:rPr>
      </w:pPr>
      <w:r w:rsidRPr="000D2710">
        <w:rPr>
          <w:rFonts w:ascii="Times New Roman" w:hAnsi="Times New Roman" w:cs="Times New Roman"/>
          <w:sz w:val="21"/>
          <w:szCs w:val="21"/>
        </w:rPr>
        <w:t>Место нахождения: 660041, г. Красноярск, пр. Свободный, д. 79.</w:t>
      </w:r>
    </w:p>
    <w:p w:rsidR="00EF7634" w:rsidRPr="000D2710" w:rsidRDefault="00EF7634" w:rsidP="00C8145A">
      <w:pPr>
        <w:autoSpaceDE w:val="0"/>
        <w:autoSpaceDN w:val="0"/>
        <w:adjustRightInd w:val="0"/>
        <w:spacing w:after="0" w:line="240" w:lineRule="auto"/>
        <w:ind w:firstLine="709"/>
        <w:jc w:val="both"/>
        <w:rPr>
          <w:rFonts w:ascii="Times New Roman" w:hAnsi="Times New Roman" w:cs="Times New Roman"/>
          <w:sz w:val="21"/>
          <w:szCs w:val="21"/>
        </w:rPr>
      </w:pPr>
      <w:r w:rsidRPr="000D2710">
        <w:rPr>
          <w:rFonts w:ascii="Times New Roman" w:hAnsi="Times New Roman" w:cs="Times New Roman"/>
          <w:sz w:val="21"/>
          <w:szCs w:val="21"/>
        </w:rPr>
        <w:t xml:space="preserve">Адрес электронной почты: </w:t>
      </w:r>
      <w:r w:rsidRPr="000D2710">
        <w:rPr>
          <w:rFonts w:ascii="Times New Roman" w:hAnsi="Times New Roman" w:cs="Times New Roman"/>
          <w:sz w:val="21"/>
          <w:szCs w:val="21"/>
          <w:lang w:val="en-US"/>
        </w:rPr>
        <w:t>goszakaz</w:t>
      </w:r>
      <w:r w:rsidRPr="000D2710">
        <w:rPr>
          <w:rFonts w:ascii="Times New Roman" w:hAnsi="Times New Roman" w:cs="Times New Roman"/>
          <w:sz w:val="21"/>
          <w:szCs w:val="21"/>
        </w:rPr>
        <w:t>@</w:t>
      </w:r>
      <w:r w:rsidRPr="000D2710">
        <w:rPr>
          <w:rFonts w:ascii="Times New Roman" w:hAnsi="Times New Roman" w:cs="Times New Roman"/>
          <w:sz w:val="21"/>
          <w:szCs w:val="21"/>
          <w:lang w:val="en-US"/>
        </w:rPr>
        <w:t>sfu</w:t>
      </w:r>
      <w:r w:rsidRPr="000D2710">
        <w:rPr>
          <w:rFonts w:ascii="Times New Roman" w:hAnsi="Times New Roman" w:cs="Times New Roman"/>
          <w:sz w:val="21"/>
          <w:szCs w:val="21"/>
        </w:rPr>
        <w:t>-</w:t>
      </w:r>
      <w:r w:rsidRPr="000D2710">
        <w:rPr>
          <w:rFonts w:ascii="Times New Roman" w:hAnsi="Times New Roman" w:cs="Times New Roman"/>
          <w:sz w:val="21"/>
          <w:szCs w:val="21"/>
          <w:lang w:val="en-US"/>
        </w:rPr>
        <w:t>kras</w:t>
      </w:r>
      <w:r w:rsidRPr="000D2710">
        <w:rPr>
          <w:rFonts w:ascii="Times New Roman" w:hAnsi="Times New Roman" w:cs="Times New Roman"/>
          <w:sz w:val="21"/>
          <w:szCs w:val="21"/>
        </w:rPr>
        <w:t>.</w:t>
      </w:r>
      <w:r w:rsidRPr="000D2710">
        <w:rPr>
          <w:rFonts w:ascii="Times New Roman" w:hAnsi="Times New Roman" w:cs="Times New Roman"/>
          <w:sz w:val="21"/>
          <w:szCs w:val="21"/>
          <w:lang w:val="en-US"/>
        </w:rPr>
        <w:t>ru</w:t>
      </w:r>
      <w:r w:rsidRPr="000D2710">
        <w:rPr>
          <w:rFonts w:ascii="Times New Roman" w:hAnsi="Times New Roman" w:cs="Times New Roman"/>
          <w:sz w:val="21"/>
          <w:szCs w:val="21"/>
        </w:rPr>
        <w:t xml:space="preserve">. </w:t>
      </w:r>
    </w:p>
    <w:p w:rsidR="00EF7634" w:rsidRPr="000D2710" w:rsidRDefault="00EF7634" w:rsidP="00C8145A">
      <w:pPr>
        <w:autoSpaceDE w:val="0"/>
        <w:autoSpaceDN w:val="0"/>
        <w:adjustRightInd w:val="0"/>
        <w:spacing w:after="0" w:line="240" w:lineRule="auto"/>
        <w:ind w:firstLine="709"/>
        <w:jc w:val="both"/>
        <w:rPr>
          <w:rFonts w:ascii="Times New Roman" w:hAnsi="Times New Roman" w:cs="Times New Roman"/>
          <w:sz w:val="21"/>
          <w:szCs w:val="21"/>
        </w:rPr>
      </w:pPr>
      <w:r w:rsidRPr="000D2710">
        <w:rPr>
          <w:rFonts w:ascii="Times New Roman" w:hAnsi="Times New Roman" w:cs="Times New Roman"/>
          <w:sz w:val="21"/>
          <w:szCs w:val="21"/>
        </w:rPr>
        <w:t>Номер контактно</w:t>
      </w:r>
      <w:r>
        <w:rPr>
          <w:rFonts w:ascii="Times New Roman" w:hAnsi="Times New Roman" w:cs="Times New Roman"/>
          <w:sz w:val="21"/>
          <w:szCs w:val="21"/>
        </w:rPr>
        <w:t xml:space="preserve">го телефона: 8 (391) </w:t>
      </w:r>
      <w:r w:rsidR="00AA12E7">
        <w:rPr>
          <w:rFonts w:ascii="Times New Roman" w:hAnsi="Times New Roman" w:cs="Times New Roman"/>
          <w:sz w:val="21"/>
          <w:szCs w:val="21"/>
        </w:rPr>
        <w:t>206-20-35</w:t>
      </w:r>
      <w:r>
        <w:rPr>
          <w:rFonts w:ascii="Times New Roman" w:hAnsi="Times New Roman" w:cs="Times New Roman"/>
          <w:sz w:val="21"/>
          <w:szCs w:val="21"/>
        </w:rPr>
        <w:t>.</w:t>
      </w:r>
    </w:p>
    <w:p w:rsidR="00EF7634" w:rsidRPr="000D2710" w:rsidRDefault="00EF7634" w:rsidP="00C8145A">
      <w:pPr>
        <w:spacing w:after="0" w:line="240" w:lineRule="auto"/>
        <w:ind w:firstLine="709"/>
        <w:jc w:val="both"/>
        <w:rPr>
          <w:rFonts w:ascii="Times New Roman" w:hAnsi="Times New Roman" w:cs="Times New Roman"/>
          <w:b/>
          <w:sz w:val="21"/>
          <w:szCs w:val="21"/>
        </w:rPr>
      </w:pPr>
    </w:p>
    <w:p w:rsidR="00EF7634" w:rsidRPr="000D2710" w:rsidRDefault="00EF7634" w:rsidP="00C8145A">
      <w:pPr>
        <w:pStyle w:val="ConsPlusNormal"/>
        <w:ind w:firstLine="708"/>
        <w:jc w:val="both"/>
        <w:rPr>
          <w:sz w:val="21"/>
          <w:szCs w:val="21"/>
        </w:rPr>
      </w:pPr>
      <w:r w:rsidRPr="000D2710">
        <w:rPr>
          <w:sz w:val="21"/>
          <w:szCs w:val="21"/>
        </w:rPr>
        <w:t xml:space="preserve">Закупка проводится в форме электронного аукциона </w:t>
      </w:r>
      <w:r w:rsidR="00AA12E7" w:rsidRPr="00AA12E7">
        <w:rPr>
          <w:sz w:val="21"/>
          <w:szCs w:val="21"/>
        </w:rPr>
        <w:t>№ 159-18/А на поставку оборудования для комплектации объекта «Реконструкция аварийного учебно – лабораторного корпуса», г. Красноярск</w:t>
      </w:r>
      <w:r w:rsidRPr="00E86DBF">
        <w:rPr>
          <w:sz w:val="21"/>
          <w:szCs w:val="21"/>
        </w:rPr>
        <w:t xml:space="preserve"> </w:t>
      </w:r>
      <w:r>
        <w:rPr>
          <w:sz w:val="21"/>
          <w:szCs w:val="21"/>
        </w:rPr>
        <w:t>(</w:t>
      </w:r>
      <w:r w:rsidRPr="000D2710">
        <w:rPr>
          <w:sz w:val="21"/>
          <w:szCs w:val="21"/>
        </w:rPr>
        <w:t>№</w:t>
      </w:r>
      <w:r w:rsidR="00C8145A">
        <w:rPr>
          <w:sz w:val="21"/>
          <w:szCs w:val="21"/>
        </w:rPr>
        <w:t xml:space="preserve"> </w:t>
      </w:r>
      <w:r w:rsidR="00AA12E7" w:rsidRPr="00AA12E7">
        <w:rPr>
          <w:bCs/>
          <w:sz w:val="21"/>
          <w:szCs w:val="21"/>
          <w:shd w:val="clear" w:color="auto" w:fill="FFFFFF"/>
        </w:rPr>
        <w:t>1019100000118000054</w:t>
      </w:r>
      <w:r w:rsidRPr="000D2710">
        <w:rPr>
          <w:sz w:val="21"/>
          <w:szCs w:val="21"/>
        </w:rPr>
        <w:t>) (далее также – аукцион, аукцион в электронной форме)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w:t>
      </w:r>
    </w:p>
    <w:p w:rsidR="00EF7634" w:rsidRPr="000D2710" w:rsidRDefault="00EF7634" w:rsidP="00C8145A">
      <w:pPr>
        <w:autoSpaceDE w:val="0"/>
        <w:autoSpaceDN w:val="0"/>
        <w:adjustRightInd w:val="0"/>
        <w:spacing w:after="0" w:line="240" w:lineRule="auto"/>
        <w:ind w:firstLine="709"/>
        <w:jc w:val="both"/>
        <w:rPr>
          <w:rFonts w:ascii="Times New Roman" w:hAnsi="Times New Roman" w:cs="Times New Roman"/>
          <w:sz w:val="21"/>
          <w:szCs w:val="21"/>
        </w:rPr>
      </w:pPr>
      <w:r w:rsidRPr="000D2710">
        <w:rPr>
          <w:rFonts w:ascii="Times New Roman" w:hAnsi="Times New Roman" w:cs="Times New Roman"/>
          <w:sz w:val="21"/>
          <w:szCs w:val="21"/>
        </w:rPr>
        <w:t>Арес электронной площадки в информационно-телекоммуникационной сети «Интернет»: http://www.rts-tender.ru/.</w:t>
      </w:r>
    </w:p>
    <w:p w:rsidR="00EF7634" w:rsidRPr="000D2710" w:rsidRDefault="00EF7634" w:rsidP="00C8145A">
      <w:pPr>
        <w:pStyle w:val="a3"/>
        <w:tabs>
          <w:tab w:val="left" w:pos="1620"/>
        </w:tabs>
        <w:spacing w:after="0"/>
        <w:ind w:firstLine="709"/>
        <w:jc w:val="both"/>
        <w:rPr>
          <w:sz w:val="21"/>
          <w:szCs w:val="21"/>
        </w:rPr>
      </w:pPr>
      <w:r w:rsidRPr="000D2710">
        <w:rPr>
          <w:rFonts w:eastAsiaTheme="minorHAnsi"/>
          <w:b/>
          <w:sz w:val="21"/>
          <w:szCs w:val="21"/>
          <w:lang w:eastAsia="en-US"/>
        </w:rPr>
        <w:t>Начальная (максимальная) цена контракта составляет</w:t>
      </w:r>
      <w:r w:rsidRPr="000D2710">
        <w:rPr>
          <w:rFonts w:eastAsiaTheme="minorHAnsi"/>
          <w:sz w:val="21"/>
          <w:szCs w:val="21"/>
          <w:lang w:eastAsia="en-US"/>
        </w:rPr>
        <w:t xml:space="preserve"> –</w:t>
      </w:r>
      <w:r>
        <w:rPr>
          <w:rFonts w:eastAsiaTheme="minorHAnsi"/>
          <w:sz w:val="21"/>
          <w:szCs w:val="21"/>
          <w:lang w:eastAsia="en-US"/>
        </w:rPr>
        <w:t xml:space="preserve"> </w:t>
      </w:r>
      <w:r w:rsidRPr="00781316">
        <w:rPr>
          <w:rFonts w:eastAsiaTheme="minorHAnsi"/>
          <w:sz w:val="21"/>
          <w:szCs w:val="21"/>
          <w:lang w:eastAsia="en-US"/>
        </w:rPr>
        <w:t xml:space="preserve"> </w:t>
      </w:r>
      <w:r w:rsidR="00AA12E7">
        <w:rPr>
          <w:sz w:val="21"/>
          <w:szCs w:val="21"/>
        </w:rPr>
        <w:t xml:space="preserve">2 606 666,67 </w:t>
      </w:r>
      <w:r w:rsidRPr="00E86DBF">
        <w:rPr>
          <w:rFonts w:eastAsiaTheme="minorHAnsi"/>
          <w:sz w:val="21"/>
          <w:szCs w:val="21"/>
          <w:lang w:eastAsia="en-US"/>
        </w:rPr>
        <w:t>руб.</w:t>
      </w:r>
    </w:p>
    <w:p w:rsidR="00EF7634" w:rsidRDefault="00EF7634" w:rsidP="00C8145A">
      <w:pPr>
        <w:spacing w:after="0" w:line="240" w:lineRule="auto"/>
        <w:ind w:firstLine="709"/>
        <w:jc w:val="both"/>
        <w:rPr>
          <w:rFonts w:ascii="Times New Roman" w:hAnsi="Times New Roman" w:cs="Times New Roman"/>
          <w:sz w:val="21"/>
          <w:szCs w:val="21"/>
        </w:rPr>
      </w:pPr>
    </w:p>
    <w:p w:rsidR="00EF7634" w:rsidRDefault="00EF7634" w:rsidP="00C8145A">
      <w:pPr>
        <w:spacing w:after="0" w:line="240" w:lineRule="auto"/>
        <w:ind w:firstLine="709"/>
        <w:jc w:val="both"/>
        <w:rPr>
          <w:rFonts w:ascii="Times New Roman" w:hAnsi="Times New Roman" w:cs="Times New Roman"/>
          <w:sz w:val="21"/>
          <w:szCs w:val="21"/>
        </w:rPr>
      </w:pPr>
      <w:r w:rsidRPr="000D2710">
        <w:rPr>
          <w:rFonts w:ascii="Times New Roman" w:hAnsi="Times New Roman" w:cs="Times New Roman"/>
          <w:sz w:val="21"/>
          <w:szCs w:val="21"/>
        </w:rPr>
        <w:t xml:space="preserve">До окончания указанного в извещении о проведении аукциона срока подачи заявок </w:t>
      </w:r>
      <w:r>
        <w:rPr>
          <w:rFonts w:ascii="Times New Roman" w:hAnsi="Times New Roman" w:cs="Times New Roman"/>
          <w:sz w:val="21"/>
          <w:szCs w:val="21"/>
        </w:rPr>
        <w:t xml:space="preserve">09 часов 00 минут (время местное) </w:t>
      </w:r>
      <w:r w:rsidR="00AA12E7">
        <w:rPr>
          <w:rFonts w:ascii="Times New Roman" w:hAnsi="Times New Roman" w:cs="Times New Roman"/>
          <w:sz w:val="21"/>
          <w:szCs w:val="21"/>
        </w:rPr>
        <w:t>16</w:t>
      </w:r>
      <w:r>
        <w:rPr>
          <w:rFonts w:ascii="Times New Roman" w:hAnsi="Times New Roman" w:cs="Times New Roman"/>
          <w:sz w:val="21"/>
          <w:szCs w:val="21"/>
        </w:rPr>
        <w:t xml:space="preserve"> </w:t>
      </w:r>
      <w:r w:rsidR="00AA12E7">
        <w:rPr>
          <w:rFonts w:ascii="Times New Roman" w:hAnsi="Times New Roman" w:cs="Times New Roman"/>
          <w:sz w:val="21"/>
          <w:szCs w:val="21"/>
        </w:rPr>
        <w:t>января</w:t>
      </w:r>
      <w:r>
        <w:rPr>
          <w:rFonts w:ascii="Times New Roman" w:hAnsi="Times New Roman" w:cs="Times New Roman"/>
          <w:sz w:val="21"/>
          <w:szCs w:val="21"/>
        </w:rPr>
        <w:t xml:space="preserve"> 201</w:t>
      </w:r>
      <w:r w:rsidR="00AA12E7">
        <w:rPr>
          <w:rFonts w:ascii="Times New Roman" w:hAnsi="Times New Roman" w:cs="Times New Roman"/>
          <w:sz w:val="21"/>
          <w:szCs w:val="21"/>
        </w:rPr>
        <w:t>9</w:t>
      </w:r>
      <w:r>
        <w:rPr>
          <w:rFonts w:ascii="Times New Roman" w:hAnsi="Times New Roman" w:cs="Times New Roman"/>
          <w:sz w:val="21"/>
          <w:szCs w:val="21"/>
        </w:rPr>
        <w:t xml:space="preserve"> г</w:t>
      </w:r>
      <w:r w:rsidR="00AA12E7">
        <w:rPr>
          <w:rFonts w:ascii="Times New Roman" w:hAnsi="Times New Roman" w:cs="Times New Roman"/>
          <w:sz w:val="21"/>
          <w:szCs w:val="21"/>
        </w:rPr>
        <w:t>ода</w:t>
      </w:r>
      <w:r>
        <w:rPr>
          <w:rFonts w:ascii="Times New Roman" w:hAnsi="Times New Roman" w:cs="Times New Roman"/>
          <w:sz w:val="21"/>
          <w:szCs w:val="21"/>
        </w:rPr>
        <w:t xml:space="preserve"> было подано </w:t>
      </w:r>
      <w:r w:rsidR="00AA12E7">
        <w:rPr>
          <w:rFonts w:ascii="Times New Roman" w:hAnsi="Times New Roman" w:cs="Times New Roman"/>
          <w:sz w:val="21"/>
          <w:szCs w:val="21"/>
        </w:rPr>
        <w:t>2</w:t>
      </w:r>
      <w:r>
        <w:rPr>
          <w:rFonts w:ascii="Times New Roman" w:hAnsi="Times New Roman" w:cs="Times New Roman"/>
          <w:sz w:val="21"/>
          <w:szCs w:val="21"/>
        </w:rPr>
        <w:t xml:space="preserve"> </w:t>
      </w:r>
      <w:r w:rsidRPr="000D2710">
        <w:rPr>
          <w:rFonts w:ascii="Times New Roman" w:hAnsi="Times New Roman" w:cs="Times New Roman"/>
          <w:sz w:val="21"/>
          <w:szCs w:val="21"/>
        </w:rPr>
        <w:t>(</w:t>
      </w:r>
      <w:r w:rsidR="00AA12E7">
        <w:rPr>
          <w:rFonts w:ascii="Times New Roman" w:hAnsi="Times New Roman" w:cs="Times New Roman"/>
          <w:sz w:val="21"/>
          <w:szCs w:val="21"/>
        </w:rPr>
        <w:t>две</w:t>
      </w:r>
      <w:r w:rsidRPr="000D2710">
        <w:rPr>
          <w:rFonts w:ascii="Times New Roman" w:hAnsi="Times New Roman" w:cs="Times New Roman"/>
          <w:sz w:val="21"/>
          <w:szCs w:val="21"/>
        </w:rPr>
        <w:t xml:space="preserve">) </w:t>
      </w:r>
      <w:r>
        <w:rPr>
          <w:rFonts w:ascii="Times New Roman" w:hAnsi="Times New Roman" w:cs="Times New Roman"/>
          <w:sz w:val="21"/>
          <w:szCs w:val="21"/>
        </w:rPr>
        <w:t>заявк</w:t>
      </w:r>
      <w:r w:rsidR="00AA12E7">
        <w:rPr>
          <w:rFonts w:ascii="Times New Roman" w:hAnsi="Times New Roman" w:cs="Times New Roman"/>
          <w:sz w:val="21"/>
          <w:szCs w:val="21"/>
        </w:rPr>
        <w:t>и</w:t>
      </w:r>
      <w:r w:rsidRPr="000D2710">
        <w:rPr>
          <w:rFonts w:ascii="Times New Roman" w:hAnsi="Times New Roman" w:cs="Times New Roman"/>
          <w:sz w:val="21"/>
          <w:szCs w:val="21"/>
        </w:rPr>
        <w:t>, зарегистрированны</w:t>
      </w:r>
      <w:r>
        <w:rPr>
          <w:rFonts w:ascii="Times New Roman" w:hAnsi="Times New Roman" w:cs="Times New Roman"/>
          <w:sz w:val="21"/>
          <w:szCs w:val="21"/>
        </w:rPr>
        <w:t>х</w:t>
      </w:r>
      <w:r w:rsidRPr="000D2710">
        <w:rPr>
          <w:rFonts w:ascii="Times New Roman" w:hAnsi="Times New Roman" w:cs="Times New Roman"/>
          <w:sz w:val="21"/>
          <w:szCs w:val="21"/>
        </w:rPr>
        <w:t xml:space="preserve"> под следующими порядковыми номерами:</w:t>
      </w:r>
    </w:p>
    <w:p w:rsidR="00AA12E7" w:rsidRPr="000D2710" w:rsidRDefault="00AA12E7" w:rsidP="00C8145A">
      <w:pPr>
        <w:spacing w:after="0" w:line="240" w:lineRule="auto"/>
        <w:ind w:firstLine="709"/>
        <w:jc w:val="both"/>
        <w:rPr>
          <w:rFonts w:ascii="Times New Roman" w:hAnsi="Times New Roman" w:cs="Times New Roman"/>
          <w:sz w:val="21"/>
          <w:szCs w:val="21"/>
        </w:rPr>
      </w:pP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8"/>
      </w:tblGrid>
      <w:tr w:rsidR="00EF7634" w:rsidRPr="000D2710" w:rsidTr="00AA12E7">
        <w:trPr>
          <w:trHeight w:val="130"/>
        </w:trPr>
        <w:tc>
          <w:tcPr>
            <w:tcW w:w="5000" w:type="pct"/>
            <w:vAlign w:val="center"/>
          </w:tcPr>
          <w:p w:rsidR="00EF7634" w:rsidRPr="000D2710" w:rsidRDefault="00EF7634" w:rsidP="00C8145A">
            <w:pPr>
              <w:widowControl w:val="0"/>
              <w:spacing w:after="0" w:line="240" w:lineRule="auto"/>
              <w:jc w:val="center"/>
              <w:rPr>
                <w:rFonts w:ascii="Times New Roman" w:hAnsi="Times New Roman" w:cs="Times New Roman"/>
                <w:b/>
                <w:sz w:val="21"/>
                <w:szCs w:val="21"/>
              </w:rPr>
            </w:pPr>
            <w:r w:rsidRPr="00EB7A79">
              <w:rPr>
                <w:rFonts w:ascii="Times New Roman" w:hAnsi="Times New Roman" w:cs="Times New Roman"/>
                <w:b/>
                <w:sz w:val="21"/>
                <w:szCs w:val="21"/>
              </w:rPr>
              <w:t>Идентификационны</w:t>
            </w:r>
            <w:r>
              <w:rPr>
                <w:rFonts w:ascii="Times New Roman" w:hAnsi="Times New Roman" w:cs="Times New Roman"/>
                <w:b/>
                <w:sz w:val="21"/>
                <w:szCs w:val="21"/>
              </w:rPr>
              <w:t xml:space="preserve">й </w:t>
            </w:r>
            <w:r w:rsidRPr="000D2710">
              <w:rPr>
                <w:rFonts w:ascii="Times New Roman" w:hAnsi="Times New Roman" w:cs="Times New Roman"/>
                <w:b/>
                <w:sz w:val="21"/>
                <w:szCs w:val="21"/>
              </w:rPr>
              <w:t>номер заявки</w:t>
            </w:r>
          </w:p>
        </w:tc>
      </w:tr>
      <w:tr w:rsidR="00EF7634" w:rsidRPr="000D2710" w:rsidTr="00AA12E7">
        <w:trPr>
          <w:trHeight w:val="130"/>
        </w:trPr>
        <w:tc>
          <w:tcPr>
            <w:tcW w:w="5000" w:type="pct"/>
            <w:vAlign w:val="center"/>
          </w:tcPr>
          <w:p w:rsidR="00EF7634" w:rsidRPr="00EF7634" w:rsidRDefault="00AA12E7" w:rsidP="00C8145A">
            <w:pPr>
              <w:widowControl w:val="0"/>
              <w:spacing w:after="0" w:line="240" w:lineRule="auto"/>
              <w:jc w:val="center"/>
              <w:rPr>
                <w:rFonts w:ascii="Times New Roman" w:hAnsi="Times New Roman" w:cs="Times New Roman"/>
                <w:b/>
                <w:sz w:val="21"/>
                <w:szCs w:val="21"/>
              </w:rPr>
            </w:pPr>
            <w:r w:rsidRPr="00AA12E7">
              <w:rPr>
                <w:rFonts w:ascii="Times New Roman" w:hAnsi="Times New Roman" w:cs="Times New Roman"/>
                <w:sz w:val="21"/>
                <w:szCs w:val="21"/>
                <w:shd w:val="clear" w:color="auto" w:fill="FFFFFF"/>
              </w:rPr>
              <w:t>104346740</w:t>
            </w:r>
          </w:p>
        </w:tc>
      </w:tr>
      <w:tr w:rsidR="00EF7634" w:rsidRPr="000D2710" w:rsidTr="00AA12E7">
        <w:trPr>
          <w:trHeight w:val="130"/>
        </w:trPr>
        <w:tc>
          <w:tcPr>
            <w:tcW w:w="5000" w:type="pct"/>
            <w:vAlign w:val="center"/>
          </w:tcPr>
          <w:p w:rsidR="00EF7634" w:rsidRPr="00EF7634" w:rsidRDefault="00AA12E7" w:rsidP="00C8145A">
            <w:pPr>
              <w:widowControl w:val="0"/>
              <w:spacing w:after="0" w:line="240" w:lineRule="auto"/>
              <w:jc w:val="center"/>
              <w:rPr>
                <w:rFonts w:ascii="Times New Roman" w:hAnsi="Times New Roman" w:cs="Times New Roman"/>
                <w:b/>
                <w:sz w:val="21"/>
                <w:szCs w:val="21"/>
              </w:rPr>
            </w:pPr>
            <w:r w:rsidRPr="00AA12E7">
              <w:rPr>
                <w:rFonts w:ascii="Times New Roman" w:hAnsi="Times New Roman" w:cs="Times New Roman"/>
                <w:sz w:val="21"/>
                <w:szCs w:val="21"/>
                <w:shd w:val="clear" w:color="auto" w:fill="FFFFFF"/>
              </w:rPr>
              <w:t>104384941</w:t>
            </w:r>
          </w:p>
        </w:tc>
      </w:tr>
    </w:tbl>
    <w:p w:rsidR="00EF7634" w:rsidRDefault="00EF7634" w:rsidP="00C8145A">
      <w:pPr>
        <w:spacing w:after="0" w:line="240" w:lineRule="auto"/>
      </w:pPr>
    </w:p>
    <w:p w:rsidR="004C1E11" w:rsidRDefault="00EF7634" w:rsidP="00C8145A">
      <w:pPr>
        <w:spacing w:after="0" w:line="240" w:lineRule="auto"/>
      </w:pPr>
      <w:r>
        <w:br w:type="page"/>
      </w:r>
    </w:p>
    <w:p w:rsidR="00EF7634" w:rsidRDefault="00EF7634" w:rsidP="00C8145A">
      <w:pPr>
        <w:pStyle w:val="ConsPlusNormal"/>
        <w:ind w:firstLine="540"/>
        <w:jc w:val="both"/>
        <w:rPr>
          <w:sz w:val="21"/>
          <w:szCs w:val="21"/>
        </w:rPr>
      </w:pPr>
      <w:r w:rsidRPr="000D2710">
        <w:rPr>
          <w:sz w:val="21"/>
          <w:szCs w:val="21"/>
        </w:rPr>
        <w:lastRenderedPageBreak/>
        <w:t>На основании ч. 3 ст. 67 Федерального закона № 44-ФЗ комиссия, рассмотрев первые части заявок на участие в аукционе, приняла решение о допуске участников закупки к участию в аукционе и признании участников закупки участниками аукциона со следующими</w:t>
      </w:r>
      <w:r>
        <w:rPr>
          <w:sz w:val="21"/>
          <w:szCs w:val="21"/>
        </w:rPr>
        <w:t xml:space="preserve"> </w:t>
      </w:r>
      <w:r w:rsidRPr="00EB7A79">
        <w:rPr>
          <w:sz w:val="21"/>
          <w:szCs w:val="21"/>
        </w:rPr>
        <w:t>идентификационными номерами</w:t>
      </w:r>
      <w:r w:rsidRPr="000D2710">
        <w:rPr>
          <w:sz w:val="21"/>
          <w:szCs w:val="21"/>
        </w:rPr>
        <w:t>:</w:t>
      </w:r>
    </w:p>
    <w:p w:rsidR="00AA12E7" w:rsidRDefault="00AA12E7" w:rsidP="00C8145A">
      <w:pPr>
        <w:pStyle w:val="ConsPlusNormal"/>
        <w:ind w:firstLine="540"/>
        <w:jc w:val="both"/>
        <w:rPr>
          <w:sz w:val="21"/>
          <w:szCs w:val="21"/>
        </w:rPr>
      </w:pPr>
      <w:bookmarkStart w:id="0" w:name="_GoBack"/>
      <w:bookmarkEnd w:id="0"/>
    </w:p>
    <w:tbl>
      <w:tblPr>
        <w:tblStyle w:val="a5"/>
        <w:tblW w:w="9498" w:type="dxa"/>
        <w:tblInd w:w="108" w:type="dxa"/>
        <w:tblLayout w:type="fixed"/>
        <w:tblLook w:val="04A0" w:firstRow="1" w:lastRow="0" w:firstColumn="1" w:lastColumn="0" w:noHBand="0" w:noVBand="1"/>
      </w:tblPr>
      <w:tblGrid>
        <w:gridCol w:w="1701"/>
        <w:gridCol w:w="2610"/>
        <w:gridCol w:w="5187"/>
      </w:tblGrid>
      <w:tr w:rsidR="00EF7634" w:rsidRPr="000D2710" w:rsidTr="00AA12E7">
        <w:tc>
          <w:tcPr>
            <w:tcW w:w="1701" w:type="dxa"/>
          </w:tcPr>
          <w:p w:rsidR="00EF7634" w:rsidRPr="000D2710" w:rsidRDefault="00EF7634" w:rsidP="00C8145A">
            <w:pPr>
              <w:jc w:val="center"/>
              <w:rPr>
                <w:rFonts w:ascii="Times New Roman" w:hAnsi="Times New Roman" w:cs="Times New Roman"/>
                <w:b/>
                <w:sz w:val="21"/>
                <w:szCs w:val="21"/>
              </w:rPr>
            </w:pPr>
            <w:r>
              <w:rPr>
                <w:rFonts w:ascii="Times New Roman" w:hAnsi="Times New Roman"/>
                <w:b/>
                <w:sz w:val="21"/>
                <w:szCs w:val="21"/>
              </w:rPr>
              <w:t>И</w:t>
            </w:r>
            <w:r w:rsidRPr="00F26FE2">
              <w:rPr>
                <w:rFonts w:ascii="Times New Roman" w:hAnsi="Times New Roman"/>
                <w:b/>
                <w:sz w:val="21"/>
                <w:szCs w:val="21"/>
              </w:rPr>
              <w:t>дентификационный номер заявки</w:t>
            </w:r>
          </w:p>
        </w:tc>
        <w:tc>
          <w:tcPr>
            <w:tcW w:w="7797" w:type="dxa"/>
            <w:gridSpan w:val="2"/>
          </w:tcPr>
          <w:p w:rsidR="00EF7634" w:rsidRPr="000D2710" w:rsidRDefault="00EF7634" w:rsidP="00C8145A">
            <w:pPr>
              <w:pStyle w:val="ConsPlusNormal"/>
              <w:jc w:val="both"/>
              <w:rPr>
                <w:b/>
                <w:sz w:val="21"/>
                <w:szCs w:val="21"/>
              </w:rPr>
            </w:pPr>
            <w:r w:rsidRPr="000D2710">
              <w:rPr>
                <w:b/>
                <w:sz w:val="21"/>
                <w:szCs w:val="21"/>
              </w:rPr>
              <w:t xml:space="preserve">Решение каждого члена аукционной комиссии в отношении участника закупки </w:t>
            </w:r>
          </w:p>
        </w:tc>
      </w:tr>
      <w:tr w:rsidR="00EF7634" w:rsidRPr="000D2710" w:rsidTr="00AA12E7">
        <w:trPr>
          <w:trHeight w:val="183"/>
        </w:trPr>
        <w:tc>
          <w:tcPr>
            <w:tcW w:w="1701" w:type="dxa"/>
            <w:vMerge w:val="restart"/>
          </w:tcPr>
          <w:p w:rsidR="00EF7634" w:rsidRPr="00312743" w:rsidRDefault="00AA12E7" w:rsidP="00C8145A">
            <w:pPr>
              <w:jc w:val="center"/>
              <w:rPr>
                <w:rFonts w:ascii="Times New Roman" w:hAnsi="Times New Roman" w:cs="Times New Roman"/>
                <w:sz w:val="21"/>
                <w:szCs w:val="21"/>
              </w:rPr>
            </w:pPr>
            <w:r w:rsidRPr="00AA12E7">
              <w:rPr>
                <w:rFonts w:ascii="Times New Roman" w:hAnsi="Times New Roman" w:cs="Times New Roman"/>
                <w:sz w:val="21"/>
                <w:szCs w:val="21"/>
                <w:shd w:val="clear" w:color="auto" w:fill="FFFFFF"/>
              </w:rPr>
              <w:t>104346740</w:t>
            </w:r>
          </w:p>
        </w:tc>
        <w:tc>
          <w:tcPr>
            <w:tcW w:w="2610" w:type="dxa"/>
          </w:tcPr>
          <w:p w:rsidR="00EF7634" w:rsidRPr="000D2710" w:rsidRDefault="00EF7634" w:rsidP="00C8145A">
            <w:pPr>
              <w:pStyle w:val="ConsPlusNormal"/>
              <w:jc w:val="center"/>
              <w:rPr>
                <w:sz w:val="21"/>
                <w:szCs w:val="21"/>
              </w:rPr>
            </w:pPr>
            <w:r w:rsidRPr="002F7E3F">
              <w:rPr>
                <w:sz w:val="21"/>
                <w:szCs w:val="21"/>
              </w:rPr>
              <w:t>Широкова Е.О.</w:t>
            </w:r>
          </w:p>
        </w:tc>
        <w:tc>
          <w:tcPr>
            <w:tcW w:w="5187" w:type="dxa"/>
          </w:tcPr>
          <w:p w:rsidR="00EF7634" w:rsidRPr="000D2710" w:rsidRDefault="00EF7634" w:rsidP="00C8145A">
            <w:pPr>
              <w:jc w:val="both"/>
              <w:rPr>
                <w:rFonts w:ascii="Times New Roman" w:hAnsi="Times New Roman" w:cs="Times New Roman"/>
                <w:sz w:val="21"/>
                <w:szCs w:val="21"/>
              </w:rPr>
            </w:pPr>
            <w:r w:rsidRPr="000D2710">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400"/>
        </w:trPr>
        <w:tc>
          <w:tcPr>
            <w:tcW w:w="1701" w:type="dxa"/>
            <w:vMerge/>
          </w:tcPr>
          <w:p w:rsidR="00EF7634" w:rsidRPr="000D2710" w:rsidRDefault="00EF7634" w:rsidP="00C8145A">
            <w:pPr>
              <w:pStyle w:val="ConsPlusNormal"/>
              <w:jc w:val="both"/>
              <w:rPr>
                <w:sz w:val="21"/>
                <w:szCs w:val="21"/>
              </w:rPr>
            </w:pPr>
          </w:p>
        </w:tc>
        <w:tc>
          <w:tcPr>
            <w:tcW w:w="2610" w:type="dxa"/>
          </w:tcPr>
          <w:p w:rsidR="00EF7634" w:rsidRPr="000D2710" w:rsidRDefault="00EF7634" w:rsidP="00C8145A">
            <w:pPr>
              <w:pStyle w:val="ConsPlusNormal"/>
              <w:jc w:val="center"/>
              <w:rPr>
                <w:sz w:val="21"/>
                <w:szCs w:val="21"/>
              </w:rPr>
            </w:pPr>
            <w:r>
              <w:rPr>
                <w:sz w:val="21"/>
                <w:szCs w:val="21"/>
              </w:rPr>
              <w:t>Соловьев</w:t>
            </w:r>
            <w:r w:rsidRPr="00652EE1">
              <w:rPr>
                <w:sz w:val="21"/>
                <w:szCs w:val="21"/>
              </w:rPr>
              <w:t xml:space="preserve"> </w:t>
            </w:r>
            <w:r>
              <w:rPr>
                <w:sz w:val="21"/>
                <w:szCs w:val="21"/>
              </w:rPr>
              <w:t>Д</w:t>
            </w:r>
            <w:r w:rsidRPr="00652EE1">
              <w:rPr>
                <w:sz w:val="21"/>
                <w:szCs w:val="21"/>
              </w:rPr>
              <w:t>.Н.</w:t>
            </w:r>
          </w:p>
        </w:tc>
        <w:tc>
          <w:tcPr>
            <w:tcW w:w="5187" w:type="dxa"/>
          </w:tcPr>
          <w:p w:rsidR="00EF7634" w:rsidRPr="000D2710" w:rsidRDefault="00EF7634" w:rsidP="00C8145A">
            <w:pPr>
              <w:jc w:val="both"/>
              <w:rPr>
                <w:rFonts w:ascii="Times New Roman" w:hAnsi="Times New Roman" w:cs="Times New Roman"/>
                <w:sz w:val="21"/>
                <w:szCs w:val="21"/>
              </w:rPr>
            </w:pPr>
            <w:r w:rsidRPr="000D2710">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268"/>
        </w:trPr>
        <w:tc>
          <w:tcPr>
            <w:tcW w:w="1701" w:type="dxa"/>
            <w:vMerge/>
          </w:tcPr>
          <w:p w:rsidR="00EF7634" w:rsidRPr="000D2710" w:rsidRDefault="00EF7634" w:rsidP="00C8145A">
            <w:pPr>
              <w:pStyle w:val="ConsPlusNormal"/>
              <w:jc w:val="both"/>
              <w:rPr>
                <w:sz w:val="21"/>
                <w:szCs w:val="21"/>
              </w:rPr>
            </w:pPr>
          </w:p>
        </w:tc>
        <w:tc>
          <w:tcPr>
            <w:tcW w:w="2610" w:type="dxa"/>
          </w:tcPr>
          <w:p w:rsidR="00EF7634" w:rsidRPr="000D2710" w:rsidRDefault="00EF7634" w:rsidP="00C8145A">
            <w:pPr>
              <w:pStyle w:val="ConsPlusNormal"/>
              <w:jc w:val="center"/>
              <w:rPr>
                <w:sz w:val="21"/>
                <w:szCs w:val="21"/>
              </w:rPr>
            </w:pPr>
            <w:r w:rsidRPr="002F7E3F">
              <w:rPr>
                <w:sz w:val="21"/>
                <w:szCs w:val="21"/>
              </w:rPr>
              <w:t>Федоров А.А</w:t>
            </w:r>
            <w:r>
              <w:rPr>
                <w:sz w:val="21"/>
                <w:szCs w:val="21"/>
              </w:rPr>
              <w:t>.</w:t>
            </w:r>
          </w:p>
        </w:tc>
        <w:tc>
          <w:tcPr>
            <w:tcW w:w="5187" w:type="dxa"/>
          </w:tcPr>
          <w:p w:rsidR="00EF7634" w:rsidRPr="000D2710" w:rsidRDefault="00EF7634" w:rsidP="00C8145A">
            <w:pPr>
              <w:jc w:val="both"/>
              <w:rPr>
                <w:rFonts w:ascii="Times New Roman" w:hAnsi="Times New Roman" w:cs="Times New Roman"/>
                <w:sz w:val="21"/>
                <w:szCs w:val="21"/>
              </w:rPr>
            </w:pPr>
            <w:r w:rsidRPr="000D2710">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268"/>
        </w:trPr>
        <w:tc>
          <w:tcPr>
            <w:tcW w:w="1701" w:type="dxa"/>
            <w:vMerge/>
          </w:tcPr>
          <w:p w:rsidR="00EF7634" w:rsidRPr="000D2710" w:rsidRDefault="00EF7634" w:rsidP="00C8145A">
            <w:pPr>
              <w:pStyle w:val="ConsPlusNormal"/>
              <w:jc w:val="both"/>
              <w:rPr>
                <w:sz w:val="21"/>
                <w:szCs w:val="21"/>
              </w:rPr>
            </w:pPr>
          </w:p>
        </w:tc>
        <w:tc>
          <w:tcPr>
            <w:tcW w:w="2610" w:type="dxa"/>
          </w:tcPr>
          <w:p w:rsidR="00EF7634" w:rsidRPr="000D2710" w:rsidRDefault="00EF7634" w:rsidP="00C8145A">
            <w:pPr>
              <w:pStyle w:val="ConsPlusNormal"/>
              <w:jc w:val="center"/>
              <w:rPr>
                <w:sz w:val="21"/>
                <w:szCs w:val="21"/>
              </w:rPr>
            </w:pPr>
            <w:r w:rsidRPr="00B8164B">
              <w:rPr>
                <w:sz w:val="21"/>
                <w:szCs w:val="21"/>
              </w:rPr>
              <w:t>Хмарский Д.В</w:t>
            </w:r>
            <w:r>
              <w:rPr>
                <w:sz w:val="21"/>
                <w:szCs w:val="21"/>
              </w:rPr>
              <w:t>.</w:t>
            </w:r>
          </w:p>
        </w:tc>
        <w:tc>
          <w:tcPr>
            <w:tcW w:w="5187" w:type="dxa"/>
          </w:tcPr>
          <w:p w:rsidR="00EF7634" w:rsidRPr="000D2710" w:rsidRDefault="00EF7634" w:rsidP="00C8145A">
            <w:pPr>
              <w:jc w:val="both"/>
              <w:rPr>
                <w:rFonts w:ascii="Times New Roman" w:hAnsi="Times New Roman" w:cs="Times New Roman"/>
                <w:sz w:val="21"/>
                <w:szCs w:val="21"/>
              </w:rPr>
            </w:pPr>
            <w:r w:rsidRPr="000D2710">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268"/>
        </w:trPr>
        <w:tc>
          <w:tcPr>
            <w:tcW w:w="1701" w:type="dxa"/>
            <w:vMerge/>
          </w:tcPr>
          <w:p w:rsidR="00EF7634" w:rsidRPr="000D2710" w:rsidRDefault="00EF7634" w:rsidP="00C8145A">
            <w:pPr>
              <w:pStyle w:val="ConsPlusNormal"/>
              <w:jc w:val="both"/>
              <w:rPr>
                <w:sz w:val="21"/>
                <w:szCs w:val="21"/>
              </w:rPr>
            </w:pPr>
          </w:p>
        </w:tc>
        <w:tc>
          <w:tcPr>
            <w:tcW w:w="2610" w:type="dxa"/>
          </w:tcPr>
          <w:p w:rsidR="00EF7634" w:rsidRPr="000D2710" w:rsidRDefault="00EF7634" w:rsidP="00C8145A">
            <w:pPr>
              <w:pStyle w:val="ConsPlusNormal"/>
              <w:jc w:val="center"/>
              <w:rPr>
                <w:sz w:val="21"/>
                <w:szCs w:val="21"/>
              </w:rPr>
            </w:pPr>
            <w:r w:rsidRPr="007B254D">
              <w:rPr>
                <w:sz w:val="21"/>
                <w:szCs w:val="21"/>
              </w:rPr>
              <w:t>Молодкин А.В.</w:t>
            </w:r>
          </w:p>
        </w:tc>
        <w:tc>
          <w:tcPr>
            <w:tcW w:w="5187" w:type="dxa"/>
          </w:tcPr>
          <w:p w:rsidR="00EF7634" w:rsidRPr="000D2710" w:rsidRDefault="00EF7634" w:rsidP="00C8145A">
            <w:pPr>
              <w:jc w:val="both"/>
              <w:rPr>
                <w:rFonts w:ascii="Times New Roman" w:hAnsi="Times New Roman" w:cs="Times New Roman"/>
                <w:sz w:val="21"/>
                <w:szCs w:val="21"/>
              </w:rPr>
            </w:pPr>
            <w:r w:rsidRPr="00317963">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268"/>
        </w:trPr>
        <w:tc>
          <w:tcPr>
            <w:tcW w:w="1701" w:type="dxa"/>
            <w:vMerge/>
          </w:tcPr>
          <w:p w:rsidR="00EF7634" w:rsidRPr="000D2710" w:rsidRDefault="00EF7634" w:rsidP="00C8145A">
            <w:pPr>
              <w:pStyle w:val="ConsPlusNormal"/>
              <w:jc w:val="both"/>
              <w:rPr>
                <w:sz w:val="21"/>
                <w:szCs w:val="21"/>
              </w:rPr>
            </w:pPr>
          </w:p>
        </w:tc>
        <w:tc>
          <w:tcPr>
            <w:tcW w:w="2610" w:type="dxa"/>
          </w:tcPr>
          <w:p w:rsidR="00EF7634" w:rsidRPr="000D2710" w:rsidRDefault="00EF7634" w:rsidP="00C8145A">
            <w:pPr>
              <w:pStyle w:val="ConsPlusNormal"/>
              <w:jc w:val="center"/>
              <w:rPr>
                <w:sz w:val="21"/>
                <w:szCs w:val="21"/>
              </w:rPr>
            </w:pPr>
            <w:r w:rsidRPr="007B254D">
              <w:rPr>
                <w:sz w:val="21"/>
                <w:szCs w:val="21"/>
              </w:rPr>
              <w:t>Ударцев И.О.</w:t>
            </w:r>
          </w:p>
        </w:tc>
        <w:tc>
          <w:tcPr>
            <w:tcW w:w="5187" w:type="dxa"/>
          </w:tcPr>
          <w:p w:rsidR="00EF7634" w:rsidRPr="000D2710" w:rsidRDefault="00EF7634" w:rsidP="00C8145A">
            <w:pPr>
              <w:jc w:val="both"/>
              <w:rPr>
                <w:rFonts w:ascii="Times New Roman" w:hAnsi="Times New Roman" w:cs="Times New Roman"/>
                <w:sz w:val="21"/>
                <w:szCs w:val="21"/>
              </w:rPr>
            </w:pPr>
            <w:r w:rsidRPr="00317963">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183"/>
        </w:trPr>
        <w:tc>
          <w:tcPr>
            <w:tcW w:w="1701" w:type="dxa"/>
            <w:vMerge w:val="restart"/>
          </w:tcPr>
          <w:p w:rsidR="00EF7634" w:rsidRPr="00312743" w:rsidRDefault="00AA12E7" w:rsidP="00C8145A">
            <w:pPr>
              <w:jc w:val="center"/>
              <w:rPr>
                <w:rFonts w:ascii="Times New Roman" w:hAnsi="Times New Roman" w:cs="Times New Roman"/>
                <w:sz w:val="21"/>
                <w:szCs w:val="21"/>
              </w:rPr>
            </w:pPr>
            <w:r w:rsidRPr="00AA12E7">
              <w:rPr>
                <w:rFonts w:ascii="Times New Roman" w:hAnsi="Times New Roman" w:cs="Times New Roman"/>
                <w:sz w:val="21"/>
                <w:szCs w:val="21"/>
                <w:shd w:val="clear" w:color="auto" w:fill="FFFFFF"/>
              </w:rPr>
              <w:t>104384941</w:t>
            </w:r>
          </w:p>
        </w:tc>
        <w:tc>
          <w:tcPr>
            <w:tcW w:w="2610" w:type="dxa"/>
          </w:tcPr>
          <w:p w:rsidR="00EF7634" w:rsidRPr="000D2710" w:rsidRDefault="00EF7634" w:rsidP="00C8145A">
            <w:pPr>
              <w:pStyle w:val="ConsPlusNormal"/>
              <w:jc w:val="center"/>
              <w:rPr>
                <w:sz w:val="21"/>
                <w:szCs w:val="21"/>
              </w:rPr>
            </w:pPr>
            <w:r w:rsidRPr="002F7E3F">
              <w:rPr>
                <w:sz w:val="21"/>
                <w:szCs w:val="21"/>
              </w:rPr>
              <w:t>Широкова Е.О.</w:t>
            </w:r>
          </w:p>
        </w:tc>
        <w:tc>
          <w:tcPr>
            <w:tcW w:w="5187" w:type="dxa"/>
          </w:tcPr>
          <w:p w:rsidR="00EF7634" w:rsidRPr="000D2710" w:rsidRDefault="00EF7634" w:rsidP="00C8145A">
            <w:pPr>
              <w:jc w:val="both"/>
              <w:rPr>
                <w:rFonts w:ascii="Times New Roman" w:hAnsi="Times New Roman" w:cs="Times New Roman"/>
                <w:sz w:val="21"/>
                <w:szCs w:val="21"/>
              </w:rPr>
            </w:pPr>
            <w:r w:rsidRPr="000D2710">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400"/>
        </w:trPr>
        <w:tc>
          <w:tcPr>
            <w:tcW w:w="1701" w:type="dxa"/>
            <w:vMerge/>
          </w:tcPr>
          <w:p w:rsidR="00EF7634" w:rsidRPr="000D2710" w:rsidRDefault="00EF7634" w:rsidP="00C8145A">
            <w:pPr>
              <w:pStyle w:val="ConsPlusNormal"/>
              <w:jc w:val="both"/>
              <w:rPr>
                <w:sz w:val="21"/>
                <w:szCs w:val="21"/>
              </w:rPr>
            </w:pPr>
          </w:p>
        </w:tc>
        <w:tc>
          <w:tcPr>
            <w:tcW w:w="2610" w:type="dxa"/>
          </w:tcPr>
          <w:p w:rsidR="00EF7634" w:rsidRPr="000D2710" w:rsidRDefault="00EF7634" w:rsidP="00C8145A">
            <w:pPr>
              <w:pStyle w:val="ConsPlusNormal"/>
              <w:jc w:val="center"/>
              <w:rPr>
                <w:sz w:val="21"/>
                <w:szCs w:val="21"/>
              </w:rPr>
            </w:pPr>
            <w:r>
              <w:rPr>
                <w:sz w:val="21"/>
                <w:szCs w:val="21"/>
              </w:rPr>
              <w:t>Соловьев</w:t>
            </w:r>
            <w:r w:rsidRPr="00652EE1">
              <w:rPr>
                <w:sz w:val="21"/>
                <w:szCs w:val="21"/>
              </w:rPr>
              <w:t xml:space="preserve"> </w:t>
            </w:r>
            <w:r>
              <w:rPr>
                <w:sz w:val="21"/>
                <w:szCs w:val="21"/>
              </w:rPr>
              <w:t>Д</w:t>
            </w:r>
            <w:r w:rsidRPr="00652EE1">
              <w:rPr>
                <w:sz w:val="21"/>
                <w:szCs w:val="21"/>
              </w:rPr>
              <w:t>.Н.</w:t>
            </w:r>
          </w:p>
        </w:tc>
        <w:tc>
          <w:tcPr>
            <w:tcW w:w="5187" w:type="dxa"/>
          </w:tcPr>
          <w:p w:rsidR="00EF7634" w:rsidRPr="000D2710" w:rsidRDefault="00EF7634" w:rsidP="00C8145A">
            <w:pPr>
              <w:jc w:val="both"/>
              <w:rPr>
                <w:rFonts w:ascii="Times New Roman" w:hAnsi="Times New Roman" w:cs="Times New Roman"/>
                <w:sz w:val="21"/>
                <w:szCs w:val="21"/>
              </w:rPr>
            </w:pPr>
            <w:r w:rsidRPr="000D2710">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268"/>
        </w:trPr>
        <w:tc>
          <w:tcPr>
            <w:tcW w:w="1701" w:type="dxa"/>
            <w:vMerge/>
          </w:tcPr>
          <w:p w:rsidR="00EF7634" w:rsidRPr="000D2710" w:rsidRDefault="00EF7634" w:rsidP="00C8145A">
            <w:pPr>
              <w:pStyle w:val="ConsPlusNormal"/>
              <w:jc w:val="both"/>
              <w:rPr>
                <w:sz w:val="21"/>
                <w:szCs w:val="21"/>
              </w:rPr>
            </w:pPr>
          </w:p>
        </w:tc>
        <w:tc>
          <w:tcPr>
            <w:tcW w:w="2610" w:type="dxa"/>
          </w:tcPr>
          <w:p w:rsidR="00EF7634" w:rsidRDefault="00EF7634" w:rsidP="00C8145A">
            <w:pPr>
              <w:pStyle w:val="ConsPlusNormal"/>
              <w:jc w:val="center"/>
              <w:rPr>
                <w:sz w:val="21"/>
                <w:szCs w:val="21"/>
              </w:rPr>
            </w:pPr>
            <w:r w:rsidRPr="002F7E3F">
              <w:rPr>
                <w:sz w:val="21"/>
                <w:szCs w:val="21"/>
              </w:rPr>
              <w:t>Федоров А.А</w:t>
            </w:r>
            <w:r>
              <w:rPr>
                <w:sz w:val="21"/>
                <w:szCs w:val="21"/>
              </w:rPr>
              <w:t>.</w:t>
            </w:r>
          </w:p>
          <w:p w:rsidR="00EF7634" w:rsidRPr="000D2710" w:rsidRDefault="00EF7634" w:rsidP="00C8145A">
            <w:pPr>
              <w:pStyle w:val="ConsPlusNormal"/>
              <w:rPr>
                <w:sz w:val="21"/>
                <w:szCs w:val="21"/>
              </w:rPr>
            </w:pPr>
          </w:p>
        </w:tc>
        <w:tc>
          <w:tcPr>
            <w:tcW w:w="5187" w:type="dxa"/>
          </w:tcPr>
          <w:p w:rsidR="00EF7634" w:rsidRPr="000D2710" w:rsidRDefault="00EF7634" w:rsidP="00C8145A">
            <w:pPr>
              <w:jc w:val="both"/>
              <w:rPr>
                <w:rFonts w:ascii="Times New Roman" w:hAnsi="Times New Roman" w:cs="Times New Roman"/>
                <w:sz w:val="21"/>
                <w:szCs w:val="21"/>
              </w:rPr>
            </w:pPr>
            <w:r w:rsidRPr="000D2710">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268"/>
        </w:trPr>
        <w:tc>
          <w:tcPr>
            <w:tcW w:w="1701" w:type="dxa"/>
            <w:vMerge/>
          </w:tcPr>
          <w:p w:rsidR="00EF7634" w:rsidRPr="000D2710" w:rsidRDefault="00EF7634" w:rsidP="00C8145A">
            <w:pPr>
              <w:pStyle w:val="ConsPlusNormal"/>
              <w:jc w:val="both"/>
              <w:rPr>
                <w:sz w:val="21"/>
                <w:szCs w:val="21"/>
              </w:rPr>
            </w:pPr>
          </w:p>
        </w:tc>
        <w:tc>
          <w:tcPr>
            <w:tcW w:w="2610" w:type="dxa"/>
          </w:tcPr>
          <w:p w:rsidR="00EF7634" w:rsidRDefault="00EF7634" w:rsidP="00C8145A">
            <w:pPr>
              <w:pStyle w:val="ConsPlusNormal"/>
              <w:jc w:val="center"/>
              <w:rPr>
                <w:sz w:val="21"/>
                <w:szCs w:val="21"/>
              </w:rPr>
            </w:pPr>
            <w:r w:rsidRPr="00B8164B">
              <w:rPr>
                <w:sz w:val="21"/>
                <w:szCs w:val="21"/>
              </w:rPr>
              <w:t>Хмарский Д.В</w:t>
            </w:r>
            <w:r>
              <w:rPr>
                <w:sz w:val="21"/>
                <w:szCs w:val="21"/>
              </w:rPr>
              <w:t>.</w:t>
            </w:r>
          </w:p>
          <w:p w:rsidR="00EF7634" w:rsidRPr="000D2710" w:rsidRDefault="00EF7634" w:rsidP="00C8145A">
            <w:pPr>
              <w:pStyle w:val="ConsPlusNormal"/>
              <w:rPr>
                <w:sz w:val="21"/>
                <w:szCs w:val="21"/>
              </w:rPr>
            </w:pPr>
          </w:p>
        </w:tc>
        <w:tc>
          <w:tcPr>
            <w:tcW w:w="5187" w:type="dxa"/>
          </w:tcPr>
          <w:p w:rsidR="00EF7634" w:rsidRPr="000D2710" w:rsidRDefault="00EF7634" w:rsidP="00C8145A">
            <w:pPr>
              <w:jc w:val="both"/>
              <w:rPr>
                <w:rFonts w:ascii="Times New Roman" w:hAnsi="Times New Roman" w:cs="Times New Roman"/>
                <w:sz w:val="21"/>
                <w:szCs w:val="21"/>
              </w:rPr>
            </w:pPr>
            <w:r w:rsidRPr="000D2710">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268"/>
        </w:trPr>
        <w:tc>
          <w:tcPr>
            <w:tcW w:w="1701" w:type="dxa"/>
            <w:vMerge/>
          </w:tcPr>
          <w:p w:rsidR="00EF7634" w:rsidRPr="000D2710" w:rsidRDefault="00EF7634" w:rsidP="00C8145A">
            <w:pPr>
              <w:pStyle w:val="ConsPlusNormal"/>
              <w:jc w:val="both"/>
              <w:rPr>
                <w:sz w:val="21"/>
                <w:szCs w:val="21"/>
              </w:rPr>
            </w:pPr>
          </w:p>
        </w:tc>
        <w:tc>
          <w:tcPr>
            <w:tcW w:w="2610" w:type="dxa"/>
          </w:tcPr>
          <w:p w:rsidR="00EF7634" w:rsidRDefault="00EF7634" w:rsidP="00C8145A">
            <w:pPr>
              <w:pStyle w:val="ConsPlusNormal"/>
              <w:jc w:val="center"/>
              <w:rPr>
                <w:sz w:val="21"/>
                <w:szCs w:val="21"/>
              </w:rPr>
            </w:pPr>
            <w:r w:rsidRPr="007B254D">
              <w:rPr>
                <w:sz w:val="21"/>
                <w:szCs w:val="21"/>
              </w:rPr>
              <w:t>Молодкин А.В.</w:t>
            </w:r>
          </w:p>
          <w:p w:rsidR="00EF7634" w:rsidRPr="000D2710" w:rsidRDefault="00EF7634" w:rsidP="00C8145A">
            <w:pPr>
              <w:pStyle w:val="ConsPlusNormal"/>
              <w:rPr>
                <w:sz w:val="21"/>
                <w:szCs w:val="21"/>
              </w:rPr>
            </w:pPr>
          </w:p>
        </w:tc>
        <w:tc>
          <w:tcPr>
            <w:tcW w:w="5187" w:type="dxa"/>
          </w:tcPr>
          <w:p w:rsidR="00EF7634" w:rsidRPr="000D2710" w:rsidRDefault="00EF7634" w:rsidP="00C8145A">
            <w:pPr>
              <w:jc w:val="both"/>
              <w:rPr>
                <w:rFonts w:ascii="Times New Roman" w:hAnsi="Times New Roman" w:cs="Times New Roman"/>
                <w:sz w:val="21"/>
                <w:szCs w:val="21"/>
              </w:rPr>
            </w:pPr>
            <w:r w:rsidRPr="00317963">
              <w:rPr>
                <w:rFonts w:ascii="Times New Roman" w:hAnsi="Times New Roman" w:cs="Times New Roman"/>
                <w:sz w:val="21"/>
                <w:szCs w:val="21"/>
              </w:rPr>
              <w:t>Допустить к участию в аукционе и признать участником аукциона</w:t>
            </w:r>
          </w:p>
        </w:tc>
      </w:tr>
      <w:tr w:rsidR="00EF7634" w:rsidRPr="000D2710" w:rsidTr="00AA12E7">
        <w:trPr>
          <w:trHeight w:val="268"/>
        </w:trPr>
        <w:tc>
          <w:tcPr>
            <w:tcW w:w="1701" w:type="dxa"/>
            <w:vMerge/>
          </w:tcPr>
          <w:p w:rsidR="00EF7634" w:rsidRPr="000D2710" w:rsidRDefault="00EF7634" w:rsidP="00C8145A">
            <w:pPr>
              <w:pStyle w:val="ConsPlusNormal"/>
              <w:jc w:val="both"/>
              <w:rPr>
                <w:sz w:val="21"/>
                <w:szCs w:val="21"/>
              </w:rPr>
            </w:pPr>
          </w:p>
        </w:tc>
        <w:tc>
          <w:tcPr>
            <w:tcW w:w="2610" w:type="dxa"/>
          </w:tcPr>
          <w:p w:rsidR="00EF7634" w:rsidRPr="000D2710" w:rsidRDefault="00EF7634" w:rsidP="00C8145A">
            <w:pPr>
              <w:pStyle w:val="ConsPlusNormal"/>
              <w:jc w:val="center"/>
              <w:rPr>
                <w:sz w:val="21"/>
                <w:szCs w:val="21"/>
              </w:rPr>
            </w:pPr>
            <w:r w:rsidRPr="007B254D">
              <w:rPr>
                <w:sz w:val="21"/>
                <w:szCs w:val="21"/>
              </w:rPr>
              <w:t>Ударцев И.О.</w:t>
            </w:r>
          </w:p>
        </w:tc>
        <w:tc>
          <w:tcPr>
            <w:tcW w:w="5187" w:type="dxa"/>
          </w:tcPr>
          <w:p w:rsidR="00EF7634" w:rsidRPr="000D2710" w:rsidRDefault="00EF7634" w:rsidP="00C8145A">
            <w:pPr>
              <w:jc w:val="both"/>
              <w:rPr>
                <w:rFonts w:ascii="Times New Roman" w:hAnsi="Times New Roman" w:cs="Times New Roman"/>
                <w:sz w:val="21"/>
                <w:szCs w:val="21"/>
              </w:rPr>
            </w:pPr>
            <w:r w:rsidRPr="00317963">
              <w:rPr>
                <w:rFonts w:ascii="Times New Roman" w:hAnsi="Times New Roman" w:cs="Times New Roman"/>
                <w:sz w:val="21"/>
                <w:szCs w:val="21"/>
              </w:rPr>
              <w:t>Допустить к участию в аукционе и признать участником аукциона</w:t>
            </w:r>
          </w:p>
        </w:tc>
      </w:tr>
    </w:tbl>
    <w:p w:rsidR="00EF7634" w:rsidRDefault="00EF7634" w:rsidP="00C8145A">
      <w:pPr>
        <w:tabs>
          <w:tab w:val="left" w:pos="8420"/>
        </w:tabs>
        <w:spacing w:after="0" w:line="240" w:lineRule="auto"/>
        <w:jc w:val="both"/>
        <w:rPr>
          <w:rFonts w:ascii="Times New Roman" w:hAnsi="Times New Roman" w:cs="Times New Roman"/>
          <w:b/>
          <w:bCs/>
          <w:sz w:val="21"/>
          <w:szCs w:val="21"/>
        </w:rPr>
      </w:pPr>
    </w:p>
    <w:p w:rsidR="00EF7634" w:rsidRPr="00A53F9A" w:rsidRDefault="00EF7634" w:rsidP="00C8145A">
      <w:pPr>
        <w:tabs>
          <w:tab w:val="left" w:pos="8420"/>
        </w:tabs>
        <w:spacing w:after="0" w:line="240" w:lineRule="auto"/>
        <w:jc w:val="both"/>
        <w:rPr>
          <w:rFonts w:ascii="Times New Roman" w:hAnsi="Times New Roman" w:cs="Times New Roman"/>
          <w:b/>
          <w:bCs/>
          <w:sz w:val="21"/>
          <w:szCs w:val="21"/>
        </w:rPr>
      </w:pPr>
      <w:r w:rsidRPr="00A53F9A">
        <w:rPr>
          <w:rFonts w:ascii="Times New Roman" w:hAnsi="Times New Roman" w:cs="Times New Roman"/>
          <w:b/>
          <w:bCs/>
          <w:sz w:val="21"/>
          <w:szCs w:val="21"/>
        </w:rPr>
        <w:t>Подписи:</w:t>
      </w:r>
    </w:p>
    <w:p w:rsidR="00C8145A" w:rsidRPr="00AB7B0E" w:rsidRDefault="00C8145A" w:rsidP="00C8145A">
      <w:pPr>
        <w:spacing w:after="0" w:line="240" w:lineRule="auto"/>
        <w:ind w:left="5245" w:hanging="5245"/>
        <w:jc w:val="both"/>
        <w:rPr>
          <w:rFonts w:ascii="Times New Roman" w:hAnsi="Times New Roman" w:cs="Times New Roman"/>
          <w:sz w:val="21"/>
          <w:szCs w:val="21"/>
        </w:rPr>
      </w:pPr>
      <w:r w:rsidRPr="00AB7B0E">
        <w:rPr>
          <w:rFonts w:ascii="Times New Roman" w:hAnsi="Times New Roman" w:cs="Times New Roman"/>
          <w:sz w:val="21"/>
          <w:szCs w:val="21"/>
        </w:rPr>
        <w:t>Председатель</w:t>
      </w:r>
      <w:r>
        <w:rPr>
          <w:rFonts w:ascii="Times New Roman" w:hAnsi="Times New Roman" w:cs="Times New Roman"/>
          <w:sz w:val="21"/>
          <w:szCs w:val="21"/>
        </w:rPr>
        <w:t>:</w:t>
      </w:r>
      <w:r>
        <w:rPr>
          <w:rFonts w:ascii="Times New Roman" w:hAnsi="Times New Roman" w:cs="Times New Roman"/>
          <w:sz w:val="21"/>
          <w:szCs w:val="21"/>
        </w:rPr>
        <w:tab/>
      </w:r>
      <w:r w:rsidRPr="007B254D">
        <w:rPr>
          <w:rFonts w:ascii="Times New Roman" w:hAnsi="Times New Roman" w:cs="Times New Roman"/>
          <w:sz w:val="21"/>
          <w:szCs w:val="21"/>
        </w:rPr>
        <w:t>Широкова Е.О</w:t>
      </w:r>
      <w:r>
        <w:rPr>
          <w:rFonts w:ascii="Times New Roman" w:hAnsi="Times New Roman" w:cs="Times New Roman"/>
          <w:sz w:val="21"/>
          <w:szCs w:val="21"/>
        </w:rPr>
        <w:t xml:space="preserve">., начальник управления по </w:t>
      </w:r>
      <w:r w:rsidRPr="00AB7B0E">
        <w:rPr>
          <w:rFonts w:ascii="Times New Roman" w:hAnsi="Times New Roman" w:cs="Times New Roman"/>
          <w:sz w:val="21"/>
          <w:szCs w:val="21"/>
        </w:rPr>
        <w:t>развитию инфраструктуры;</w:t>
      </w:r>
    </w:p>
    <w:p w:rsidR="00C8145A" w:rsidRDefault="00C8145A" w:rsidP="00C8145A">
      <w:pPr>
        <w:spacing w:after="0" w:line="240" w:lineRule="auto"/>
        <w:ind w:left="5245" w:hanging="5239"/>
        <w:jc w:val="both"/>
        <w:rPr>
          <w:rFonts w:ascii="Times New Roman" w:hAnsi="Times New Roman" w:cs="Times New Roman"/>
          <w:sz w:val="21"/>
          <w:szCs w:val="21"/>
        </w:rPr>
      </w:pPr>
    </w:p>
    <w:p w:rsidR="00C8145A" w:rsidRPr="00AB7B0E" w:rsidRDefault="00C8145A" w:rsidP="00C8145A">
      <w:pPr>
        <w:spacing w:after="0" w:line="240" w:lineRule="auto"/>
        <w:ind w:left="5245" w:hanging="5239"/>
        <w:jc w:val="both"/>
        <w:rPr>
          <w:rFonts w:ascii="Times New Roman" w:hAnsi="Times New Roman" w:cs="Times New Roman"/>
          <w:sz w:val="21"/>
          <w:szCs w:val="21"/>
        </w:rPr>
      </w:pPr>
    </w:p>
    <w:p w:rsidR="00C8145A" w:rsidRDefault="00C8145A" w:rsidP="00C8145A">
      <w:pPr>
        <w:spacing w:after="0" w:line="240" w:lineRule="auto"/>
        <w:ind w:left="5245" w:hanging="5239"/>
        <w:jc w:val="both"/>
        <w:rPr>
          <w:rFonts w:ascii="Times New Roman" w:hAnsi="Times New Roman" w:cs="Times New Roman"/>
          <w:sz w:val="21"/>
          <w:szCs w:val="21"/>
        </w:rPr>
      </w:pPr>
      <w:r>
        <w:rPr>
          <w:rFonts w:ascii="Times New Roman" w:hAnsi="Times New Roman" w:cs="Times New Roman"/>
          <w:sz w:val="21"/>
          <w:szCs w:val="21"/>
        </w:rPr>
        <w:t>Заместитель председателя</w:t>
      </w:r>
      <w:r w:rsidRPr="00317963">
        <w:rPr>
          <w:rFonts w:ascii="Times New Roman" w:hAnsi="Times New Roman" w:cs="Times New Roman"/>
          <w:sz w:val="21"/>
          <w:szCs w:val="21"/>
        </w:rPr>
        <w:t>:</w:t>
      </w:r>
      <w:r>
        <w:rPr>
          <w:rFonts w:ascii="Times New Roman" w:hAnsi="Times New Roman" w:cs="Times New Roman"/>
          <w:sz w:val="21"/>
          <w:szCs w:val="21"/>
        </w:rPr>
        <w:tab/>
        <w:t>Соловьев</w:t>
      </w:r>
      <w:r w:rsidRPr="00652EE1">
        <w:rPr>
          <w:rFonts w:ascii="Times New Roman" w:hAnsi="Times New Roman" w:cs="Times New Roman"/>
          <w:sz w:val="21"/>
          <w:szCs w:val="21"/>
        </w:rPr>
        <w:t xml:space="preserve"> </w:t>
      </w:r>
      <w:r>
        <w:rPr>
          <w:rFonts w:ascii="Times New Roman" w:hAnsi="Times New Roman" w:cs="Times New Roman"/>
          <w:sz w:val="21"/>
          <w:szCs w:val="21"/>
        </w:rPr>
        <w:t>Д</w:t>
      </w:r>
      <w:r w:rsidRPr="00652EE1">
        <w:rPr>
          <w:rFonts w:ascii="Times New Roman" w:hAnsi="Times New Roman" w:cs="Times New Roman"/>
          <w:sz w:val="21"/>
          <w:szCs w:val="21"/>
        </w:rPr>
        <w:t xml:space="preserve">.Н., </w:t>
      </w:r>
      <w:r>
        <w:rPr>
          <w:rFonts w:ascii="Times New Roman" w:hAnsi="Times New Roman" w:cs="Times New Roman"/>
          <w:sz w:val="21"/>
          <w:szCs w:val="21"/>
        </w:rPr>
        <w:t xml:space="preserve">врио </w:t>
      </w:r>
      <w:r w:rsidRPr="00652EE1">
        <w:rPr>
          <w:rFonts w:ascii="Times New Roman" w:hAnsi="Times New Roman" w:cs="Times New Roman"/>
          <w:sz w:val="21"/>
          <w:szCs w:val="21"/>
        </w:rPr>
        <w:t>начальник</w:t>
      </w:r>
      <w:r>
        <w:rPr>
          <w:rFonts w:ascii="Times New Roman" w:hAnsi="Times New Roman" w:cs="Times New Roman"/>
          <w:sz w:val="21"/>
          <w:szCs w:val="21"/>
        </w:rPr>
        <w:t>а</w:t>
      </w:r>
      <w:r w:rsidRPr="00652EE1">
        <w:rPr>
          <w:rFonts w:ascii="Times New Roman" w:hAnsi="Times New Roman" w:cs="Times New Roman"/>
          <w:sz w:val="21"/>
          <w:szCs w:val="21"/>
        </w:rPr>
        <w:t xml:space="preserve"> управления перспективного и капитального строительства;</w:t>
      </w:r>
    </w:p>
    <w:p w:rsidR="00C8145A" w:rsidRDefault="00C8145A" w:rsidP="00C8145A">
      <w:pPr>
        <w:spacing w:after="0" w:line="240" w:lineRule="auto"/>
        <w:ind w:left="5245" w:hanging="5239"/>
        <w:jc w:val="both"/>
        <w:rPr>
          <w:rFonts w:ascii="Times New Roman" w:hAnsi="Times New Roman" w:cs="Times New Roman"/>
          <w:sz w:val="21"/>
          <w:szCs w:val="21"/>
        </w:rPr>
      </w:pPr>
    </w:p>
    <w:p w:rsidR="00C8145A" w:rsidRDefault="00C8145A" w:rsidP="00C8145A">
      <w:pPr>
        <w:spacing w:after="0" w:line="240" w:lineRule="auto"/>
        <w:ind w:left="5245" w:hanging="5239"/>
        <w:jc w:val="both"/>
        <w:rPr>
          <w:rFonts w:ascii="Times New Roman" w:hAnsi="Times New Roman" w:cs="Times New Roman"/>
          <w:sz w:val="21"/>
          <w:szCs w:val="21"/>
        </w:rPr>
      </w:pPr>
      <w:r>
        <w:rPr>
          <w:rFonts w:ascii="Times New Roman" w:hAnsi="Times New Roman" w:cs="Times New Roman"/>
          <w:sz w:val="21"/>
          <w:szCs w:val="21"/>
        </w:rPr>
        <w:t>Члены комиссии:</w:t>
      </w:r>
    </w:p>
    <w:p w:rsidR="00C8145A" w:rsidRDefault="00C8145A" w:rsidP="00C8145A">
      <w:pPr>
        <w:spacing w:after="0" w:line="240" w:lineRule="auto"/>
        <w:ind w:left="5245"/>
        <w:jc w:val="both"/>
        <w:rPr>
          <w:rFonts w:ascii="Times New Roman" w:eastAsia="Calibri" w:hAnsi="Times New Roman" w:cs="Times New Roman"/>
          <w:sz w:val="21"/>
          <w:szCs w:val="21"/>
        </w:rPr>
      </w:pPr>
      <w:r>
        <w:rPr>
          <w:rFonts w:ascii="Times New Roman" w:hAnsi="Times New Roman" w:cs="Times New Roman"/>
          <w:sz w:val="21"/>
          <w:szCs w:val="21"/>
        </w:rPr>
        <w:t xml:space="preserve">Федоров </w:t>
      </w:r>
      <w:r w:rsidRPr="007B254D">
        <w:rPr>
          <w:rFonts w:ascii="Times New Roman" w:hAnsi="Times New Roman" w:cs="Times New Roman"/>
          <w:sz w:val="21"/>
          <w:szCs w:val="21"/>
        </w:rPr>
        <w:t>А.А.</w:t>
      </w:r>
      <w:r>
        <w:rPr>
          <w:rFonts w:ascii="Times New Roman" w:hAnsi="Times New Roman" w:cs="Times New Roman"/>
          <w:sz w:val="21"/>
          <w:szCs w:val="21"/>
        </w:rPr>
        <w:t xml:space="preserve">, заместитель директора </w:t>
      </w:r>
      <w:r w:rsidRPr="00AB7B0E">
        <w:rPr>
          <w:rFonts w:ascii="Times New Roman" w:hAnsi="Times New Roman" w:cs="Times New Roman"/>
          <w:sz w:val="21"/>
          <w:szCs w:val="21"/>
        </w:rPr>
        <w:t>департамента</w:t>
      </w:r>
      <w:r>
        <w:rPr>
          <w:rFonts w:ascii="Times New Roman" w:hAnsi="Times New Roman" w:cs="Times New Roman"/>
          <w:sz w:val="21"/>
          <w:szCs w:val="21"/>
        </w:rPr>
        <w:t xml:space="preserve"> проектной деятельности</w:t>
      </w:r>
      <w:r>
        <w:rPr>
          <w:rFonts w:ascii="Times New Roman" w:eastAsia="Calibri" w:hAnsi="Times New Roman" w:cs="Times New Roman"/>
          <w:sz w:val="21"/>
          <w:szCs w:val="21"/>
        </w:rPr>
        <w:t>;</w:t>
      </w:r>
    </w:p>
    <w:p w:rsidR="00C8145A" w:rsidRDefault="00C8145A" w:rsidP="00C8145A">
      <w:pPr>
        <w:spacing w:after="0" w:line="240" w:lineRule="auto"/>
        <w:ind w:left="5245"/>
        <w:jc w:val="both"/>
        <w:rPr>
          <w:rFonts w:ascii="Times New Roman" w:hAnsi="Times New Roman" w:cs="Times New Roman"/>
          <w:sz w:val="21"/>
          <w:szCs w:val="21"/>
        </w:rPr>
      </w:pPr>
    </w:p>
    <w:p w:rsidR="00C8145A" w:rsidRDefault="00C8145A" w:rsidP="00C8145A">
      <w:pPr>
        <w:spacing w:after="0" w:line="240" w:lineRule="auto"/>
        <w:ind w:left="5245"/>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Хмарский </w:t>
      </w:r>
      <w:r w:rsidRPr="007B254D">
        <w:rPr>
          <w:rFonts w:ascii="Times New Roman" w:eastAsia="Calibri" w:hAnsi="Times New Roman" w:cs="Times New Roman"/>
          <w:sz w:val="21"/>
          <w:szCs w:val="21"/>
        </w:rPr>
        <w:t>Д.В., начальник управления обеспечения экономической безопасности</w:t>
      </w:r>
      <w:r>
        <w:rPr>
          <w:rFonts w:ascii="Times New Roman" w:eastAsia="Calibri" w:hAnsi="Times New Roman" w:cs="Times New Roman"/>
          <w:sz w:val="21"/>
          <w:szCs w:val="21"/>
        </w:rPr>
        <w:t>;</w:t>
      </w:r>
    </w:p>
    <w:p w:rsidR="00C8145A" w:rsidRPr="00AB7B0E" w:rsidRDefault="00C8145A" w:rsidP="00C8145A">
      <w:pPr>
        <w:spacing w:after="0" w:line="240" w:lineRule="auto"/>
        <w:ind w:left="5245"/>
        <w:jc w:val="both"/>
        <w:rPr>
          <w:rFonts w:ascii="Times New Roman" w:hAnsi="Times New Roman" w:cs="Times New Roman"/>
          <w:sz w:val="21"/>
          <w:szCs w:val="21"/>
        </w:rPr>
      </w:pPr>
    </w:p>
    <w:p w:rsidR="00C8145A" w:rsidRDefault="00C8145A" w:rsidP="00C8145A">
      <w:pPr>
        <w:spacing w:after="0" w:line="240" w:lineRule="auto"/>
        <w:ind w:left="5245"/>
        <w:jc w:val="both"/>
        <w:rPr>
          <w:rFonts w:ascii="Times New Roman" w:hAnsi="Times New Roman" w:cs="Times New Roman"/>
          <w:sz w:val="21"/>
          <w:szCs w:val="21"/>
        </w:rPr>
      </w:pPr>
      <w:r>
        <w:rPr>
          <w:rFonts w:ascii="Times New Roman" w:eastAsia="Calibri" w:hAnsi="Times New Roman" w:cs="Times New Roman"/>
          <w:sz w:val="21"/>
          <w:szCs w:val="21"/>
        </w:rPr>
        <w:t>Молодкин А.В</w:t>
      </w:r>
      <w:r w:rsidRPr="00AB7B0E">
        <w:rPr>
          <w:rFonts w:ascii="Times New Roman" w:eastAsia="Calibri" w:hAnsi="Times New Roman" w:cs="Times New Roman"/>
          <w:sz w:val="21"/>
          <w:szCs w:val="21"/>
        </w:rPr>
        <w:t xml:space="preserve">., </w:t>
      </w:r>
      <w:r w:rsidRPr="00AB7B0E">
        <w:rPr>
          <w:rFonts w:ascii="Times New Roman" w:hAnsi="Times New Roman" w:cs="Times New Roman"/>
          <w:sz w:val="21"/>
          <w:szCs w:val="21"/>
        </w:rPr>
        <w:t>директор департамента координации работы Деревни Универсиады;</w:t>
      </w:r>
    </w:p>
    <w:p w:rsidR="00C8145A" w:rsidRPr="00AB7B0E" w:rsidRDefault="00C8145A" w:rsidP="00C8145A">
      <w:pPr>
        <w:spacing w:after="0" w:line="240" w:lineRule="auto"/>
        <w:ind w:left="5245"/>
        <w:jc w:val="both"/>
        <w:rPr>
          <w:rFonts w:ascii="Times New Roman" w:hAnsi="Times New Roman" w:cs="Times New Roman"/>
          <w:sz w:val="21"/>
          <w:szCs w:val="21"/>
        </w:rPr>
      </w:pPr>
    </w:p>
    <w:p w:rsidR="00EF7634" w:rsidRPr="00C8145A" w:rsidRDefault="00C8145A" w:rsidP="00C8145A">
      <w:pPr>
        <w:spacing w:after="0" w:line="240" w:lineRule="auto"/>
        <w:ind w:left="5245"/>
        <w:jc w:val="both"/>
        <w:rPr>
          <w:rFonts w:ascii="Times New Roman" w:hAnsi="Times New Roman" w:cs="Times New Roman"/>
          <w:sz w:val="21"/>
          <w:szCs w:val="21"/>
        </w:rPr>
      </w:pPr>
      <w:r>
        <w:rPr>
          <w:rFonts w:ascii="Times New Roman" w:hAnsi="Times New Roman" w:cs="Times New Roman"/>
          <w:sz w:val="21"/>
          <w:szCs w:val="21"/>
        </w:rPr>
        <w:t xml:space="preserve">Ударцев </w:t>
      </w:r>
      <w:r w:rsidRPr="00AB7B0E">
        <w:rPr>
          <w:rFonts w:ascii="Times New Roman" w:hAnsi="Times New Roman" w:cs="Times New Roman"/>
          <w:sz w:val="21"/>
          <w:szCs w:val="21"/>
        </w:rPr>
        <w:t>И.О., начальник отдела правового обеспечения закупок</w:t>
      </w:r>
      <w:r>
        <w:rPr>
          <w:rFonts w:ascii="Times New Roman" w:hAnsi="Times New Roman" w:cs="Times New Roman"/>
          <w:sz w:val="21"/>
          <w:szCs w:val="21"/>
        </w:rPr>
        <w:t>.</w:t>
      </w:r>
    </w:p>
    <w:sectPr w:rsidR="00EF7634" w:rsidRPr="00C8145A" w:rsidSect="004C1E1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5A" w:rsidRDefault="00C8145A" w:rsidP="00C8145A">
      <w:pPr>
        <w:spacing w:after="0" w:line="240" w:lineRule="auto"/>
      </w:pPr>
      <w:r>
        <w:separator/>
      </w:r>
    </w:p>
  </w:endnote>
  <w:endnote w:type="continuationSeparator" w:id="0">
    <w:p w:rsidR="00C8145A" w:rsidRDefault="00C8145A" w:rsidP="00C8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76386"/>
      <w:docPartObj>
        <w:docPartGallery w:val="Page Numbers (Bottom of Page)"/>
        <w:docPartUnique/>
      </w:docPartObj>
    </w:sdtPr>
    <w:sdtEndPr/>
    <w:sdtContent>
      <w:p w:rsidR="00C8145A" w:rsidRPr="00C8145A" w:rsidRDefault="00C8145A">
        <w:pPr>
          <w:pStyle w:val="a9"/>
          <w:jc w:val="right"/>
          <w:rPr>
            <w:rFonts w:ascii="Times New Roman" w:hAnsi="Times New Roman" w:cs="Times New Roman"/>
            <w:sz w:val="20"/>
            <w:szCs w:val="20"/>
          </w:rPr>
        </w:pPr>
        <w:r w:rsidRPr="00C8145A">
          <w:rPr>
            <w:rFonts w:ascii="Times New Roman" w:hAnsi="Times New Roman" w:cs="Times New Roman"/>
            <w:sz w:val="20"/>
            <w:szCs w:val="20"/>
          </w:rPr>
          <w:fldChar w:fldCharType="begin"/>
        </w:r>
        <w:r w:rsidRPr="00C8145A">
          <w:rPr>
            <w:rFonts w:ascii="Times New Roman" w:hAnsi="Times New Roman" w:cs="Times New Roman"/>
            <w:sz w:val="20"/>
            <w:szCs w:val="20"/>
          </w:rPr>
          <w:instrText xml:space="preserve"> PAGE   \* MERGEFORMAT </w:instrText>
        </w:r>
        <w:r w:rsidRPr="00C8145A">
          <w:rPr>
            <w:rFonts w:ascii="Times New Roman" w:hAnsi="Times New Roman" w:cs="Times New Roman"/>
            <w:sz w:val="20"/>
            <w:szCs w:val="20"/>
          </w:rPr>
          <w:fldChar w:fldCharType="separate"/>
        </w:r>
        <w:r w:rsidR="00AA12E7">
          <w:rPr>
            <w:rFonts w:ascii="Times New Roman" w:hAnsi="Times New Roman" w:cs="Times New Roman"/>
            <w:noProof/>
            <w:sz w:val="20"/>
            <w:szCs w:val="20"/>
          </w:rPr>
          <w:t>2</w:t>
        </w:r>
        <w:r w:rsidRPr="00C8145A">
          <w:rPr>
            <w:rFonts w:ascii="Times New Roman" w:hAnsi="Times New Roman" w:cs="Times New Roman"/>
            <w:sz w:val="20"/>
            <w:szCs w:val="20"/>
          </w:rPr>
          <w:fldChar w:fldCharType="end"/>
        </w:r>
      </w:p>
    </w:sdtContent>
  </w:sdt>
  <w:p w:rsidR="00C8145A" w:rsidRPr="00C8145A" w:rsidRDefault="00C8145A">
    <w:pPr>
      <w:pStyle w:val="a9"/>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5A" w:rsidRDefault="00C8145A" w:rsidP="00C8145A">
      <w:pPr>
        <w:spacing w:after="0" w:line="240" w:lineRule="auto"/>
      </w:pPr>
      <w:r>
        <w:separator/>
      </w:r>
    </w:p>
  </w:footnote>
  <w:footnote w:type="continuationSeparator" w:id="0">
    <w:p w:rsidR="00C8145A" w:rsidRDefault="00C8145A" w:rsidP="00C81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4"/>
    <w:rsid w:val="00310C5D"/>
    <w:rsid w:val="004C1E11"/>
    <w:rsid w:val="007C0FF1"/>
    <w:rsid w:val="00AA12E7"/>
    <w:rsid w:val="00C8145A"/>
    <w:rsid w:val="00DC187C"/>
    <w:rsid w:val="00E37080"/>
    <w:rsid w:val="00EF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60D8"/>
  <w15:docId w15:val="{F12A1FDE-B601-4E68-AD2C-D480AF0C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заголовок 8"/>
    <w:basedOn w:val="a"/>
    <w:next w:val="a"/>
    <w:rsid w:val="00EF7634"/>
    <w:pPr>
      <w:keepNext/>
      <w:autoSpaceDE w:val="0"/>
      <w:autoSpaceDN w:val="0"/>
      <w:spacing w:after="0" w:line="240" w:lineRule="auto"/>
      <w:jc w:val="both"/>
    </w:pPr>
    <w:rPr>
      <w:rFonts w:ascii="Times New Roman" w:eastAsia="Times New Roman" w:hAnsi="Times New Roman" w:cs="Times New Roman"/>
      <w:b/>
      <w:bCs/>
      <w:sz w:val="24"/>
      <w:szCs w:val="24"/>
    </w:rPr>
  </w:style>
  <w:style w:type="paragraph" w:customStyle="1" w:styleId="ConsPlusNormal">
    <w:name w:val="ConsPlusNormal"/>
    <w:rsid w:val="00EF7634"/>
    <w:pPr>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3">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4"/>
    <w:rsid w:val="00EF7634"/>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3"/>
    <w:rsid w:val="00EF7634"/>
    <w:rPr>
      <w:rFonts w:ascii="Times New Roman" w:eastAsia="Times New Roman" w:hAnsi="Times New Roman" w:cs="Times New Roman"/>
      <w:sz w:val="24"/>
      <w:szCs w:val="24"/>
      <w:lang w:eastAsia="ru-RU"/>
    </w:rPr>
  </w:style>
  <w:style w:type="table" w:styleId="a5">
    <w:name w:val="Table Grid"/>
    <w:basedOn w:val="a1"/>
    <w:uiPriority w:val="59"/>
    <w:rsid w:val="00EF763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C8145A"/>
    <w:rPr>
      <w:color w:val="0000FF"/>
      <w:u w:val="single"/>
    </w:rPr>
  </w:style>
  <w:style w:type="paragraph" w:styleId="a7">
    <w:name w:val="header"/>
    <w:basedOn w:val="a"/>
    <w:link w:val="a8"/>
    <w:uiPriority w:val="99"/>
    <w:semiHidden/>
    <w:unhideWhenUsed/>
    <w:rsid w:val="00C8145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8145A"/>
    <w:rPr>
      <w:rFonts w:eastAsiaTheme="minorEastAsia"/>
      <w:lang w:eastAsia="ru-RU"/>
    </w:rPr>
  </w:style>
  <w:style w:type="paragraph" w:styleId="a9">
    <w:name w:val="footer"/>
    <w:basedOn w:val="a"/>
    <w:link w:val="aa"/>
    <w:uiPriority w:val="99"/>
    <w:unhideWhenUsed/>
    <w:rsid w:val="00C814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145A"/>
    <w:rPr>
      <w:rFonts w:eastAsiaTheme="minorEastAsia"/>
      <w:lang w:eastAsia="ru-RU"/>
    </w:rPr>
  </w:style>
  <w:style w:type="paragraph" w:styleId="ab">
    <w:name w:val="Balloon Text"/>
    <w:basedOn w:val="a"/>
    <w:link w:val="ac"/>
    <w:uiPriority w:val="99"/>
    <w:semiHidden/>
    <w:unhideWhenUsed/>
    <w:rsid w:val="00AA12E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12E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Мальцев Н.С.</cp:lastModifiedBy>
  <cp:revision>2</cp:revision>
  <cp:lastPrinted>2019-01-17T02:16:00Z</cp:lastPrinted>
  <dcterms:created xsi:type="dcterms:W3CDTF">2019-01-17T02:17:00Z</dcterms:created>
  <dcterms:modified xsi:type="dcterms:W3CDTF">2019-01-17T02:17:00Z</dcterms:modified>
</cp:coreProperties>
</file>